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68A88" w14:textId="0296EFB8" w:rsidR="00CD62AB" w:rsidRDefault="000C6558" w:rsidP="003A07C2">
      <w:pPr>
        <w:suppressAutoHyphens/>
        <w:jc w:val="both"/>
      </w:pPr>
      <w:r>
        <w:t xml:space="preserve"> </w:t>
      </w:r>
    </w:p>
    <w:p w14:paraId="4A5B7B8D" w14:textId="77777777" w:rsidR="00CD62AB" w:rsidRDefault="00CD62AB" w:rsidP="00CD62AB">
      <w:pPr>
        <w:suppressAutoHyphens/>
        <w:jc w:val="center"/>
      </w:pPr>
    </w:p>
    <w:p w14:paraId="329FBC45" w14:textId="77777777" w:rsidR="00CD62AB" w:rsidRDefault="00CD62AB" w:rsidP="00CD62AB">
      <w:pPr>
        <w:suppressAutoHyphens/>
      </w:pPr>
    </w:p>
    <w:tbl>
      <w:tblPr>
        <w:tblW w:w="0" w:type="auto"/>
        <w:jc w:val="center"/>
        <w:tblLayout w:type="fixed"/>
        <w:tblCellMar>
          <w:left w:w="120" w:type="dxa"/>
          <w:right w:w="120" w:type="dxa"/>
        </w:tblCellMar>
        <w:tblLook w:val="0000" w:firstRow="0" w:lastRow="0" w:firstColumn="0" w:lastColumn="0" w:noHBand="0" w:noVBand="0"/>
      </w:tblPr>
      <w:tblGrid>
        <w:gridCol w:w="7517"/>
      </w:tblGrid>
      <w:tr w:rsidR="00CD62AB" w14:paraId="46C7046D" w14:textId="77777777" w:rsidTr="00CD62AB">
        <w:trPr>
          <w:jc w:val="center"/>
        </w:trPr>
        <w:tc>
          <w:tcPr>
            <w:tcW w:w="7517" w:type="dxa"/>
            <w:tcBorders>
              <w:top w:val="single" w:sz="6" w:space="0" w:color="auto"/>
              <w:bottom w:val="single" w:sz="6" w:space="0" w:color="auto"/>
            </w:tcBorders>
          </w:tcPr>
          <w:p w14:paraId="35067A0F" w14:textId="77777777" w:rsidR="00CD62AB" w:rsidRDefault="00CD62AB" w:rsidP="00CD62AB">
            <w:pPr>
              <w:suppressAutoHyphens/>
              <w:jc w:val="center"/>
              <w:rPr>
                <w:b/>
                <w:sz w:val="48"/>
              </w:rPr>
            </w:pPr>
          </w:p>
          <w:p w14:paraId="6E98D5C4" w14:textId="77777777" w:rsidR="00CD62AB" w:rsidRPr="004A2C5F" w:rsidRDefault="00CD62AB" w:rsidP="00CD62AB">
            <w:pPr>
              <w:jc w:val="center"/>
              <w:rPr>
                <w:b/>
                <w:sz w:val="84"/>
              </w:rPr>
            </w:pPr>
            <w:r w:rsidRPr="004A2C5F">
              <w:rPr>
                <w:b/>
                <w:sz w:val="84"/>
              </w:rPr>
              <w:t>Request for Bids</w:t>
            </w:r>
          </w:p>
          <w:p w14:paraId="784DC3C6" w14:textId="77777777" w:rsidR="00CD62AB" w:rsidRPr="004A2C5F" w:rsidRDefault="00CD62AB" w:rsidP="00CD62AB">
            <w:pPr>
              <w:jc w:val="center"/>
              <w:rPr>
                <w:b/>
                <w:sz w:val="84"/>
              </w:rPr>
            </w:pPr>
            <w:r w:rsidRPr="004A2C5F">
              <w:rPr>
                <w:b/>
                <w:sz w:val="84"/>
              </w:rPr>
              <w:t>Goods</w:t>
            </w:r>
          </w:p>
          <w:p w14:paraId="5A5C81A2" w14:textId="77777777" w:rsidR="00CD62AB" w:rsidRPr="004A2C5F" w:rsidRDefault="00CD62AB" w:rsidP="00CD62AB">
            <w:pPr>
              <w:jc w:val="center"/>
              <w:rPr>
                <w:b/>
                <w:sz w:val="36"/>
                <w:szCs w:val="36"/>
              </w:rPr>
            </w:pPr>
            <w:r w:rsidRPr="004A2C5F">
              <w:rPr>
                <w:b/>
                <w:sz w:val="36"/>
                <w:szCs w:val="36"/>
              </w:rPr>
              <w:t>(One-Envelope Bidding Process)</w:t>
            </w:r>
          </w:p>
          <w:p w14:paraId="1710D098" w14:textId="3FA42FF8" w:rsidR="00CD62AB" w:rsidRDefault="009A0D6B" w:rsidP="00CD62AB">
            <w:pPr>
              <w:suppressAutoHyphens/>
              <w:jc w:val="center"/>
              <w:rPr>
                <w:b/>
                <w:sz w:val="36"/>
              </w:rPr>
            </w:pPr>
            <w:r>
              <w:rPr>
                <w:b/>
                <w:sz w:val="36"/>
              </w:rPr>
              <w:t>Procurement Of Equipment</w:t>
            </w:r>
          </w:p>
          <w:p w14:paraId="7B1F2045" w14:textId="77777777" w:rsidR="00CD62AB" w:rsidRDefault="00CD62AB" w:rsidP="00CD62AB">
            <w:pPr>
              <w:suppressAutoHyphens/>
              <w:jc w:val="center"/>
            </w:pPr>
            <w:r>
              <w:rPr>
                <w:b/>
                <w:sz w:val="36"/>
              </w:rPr>
              <w:t>National Competitive Bidding</w:t>
            </w:r>
          </w:p>
          <w:p w14:paraId="1CC82F30" w14:textId="77777777" w:rsidR="00CD62AB" w:rsidRDefault="00CD62AB" w:rsidP="00CD62AB">
            <w:pPr>
              <w:suppressAutoHyphens/>
              <w:rPr>
                <w:b/>
                <w:sz w:val="48"/>
              </w:rPr>
            </w:pPr>
          </w:p>
        </w:tc>
      </w:tr>
    </w:tbl>
    <w:p w14:paraId="5C01A815" w14:textId="77777777" w:rsidR="00CD62AB" w:rsidRDefault="00CD62AB" w:rsidP="00CD62AB">
      <w:pPr>
        <w:suppressAutoHyphens/>
        <w:jc w:val="both"/>
      </w:pPr>
    </w:p>
    <w:p w14:paraId="469A0957" w14:textId="77777777" w:rsidR="00CD62AB" w:rsidRDefault="00CD62AB" w:rsidP="00CD62AB">
      <w:pPr>
        <w:suppressAutoHyphens/>
        <w:jc w:val="both"/>
      </w:pPr>
    </w:p>
    <w:p w14:paraId="4DCAB7E4" w14:textId="77777777" w:rsidR="00CD62AB" w:rsidRDefault="00CD62AB" w:rsidP="00CD62AB">
      <w:pPr>
        <w:suppressAutoHyphens/>
        <w:jc w:val="center"/>
        <w:rPr>
          <w:b/>
          <w:u w:val="single"/>
        </w:rPr>
      </w:pPr>
    </w:p>
    <w:p w14:paraId="74FD87C2" w14:textId="77777777" w:rsidR="00CD62AB" w:rsidRDefault="00CD62AB" w:rsidP="00CD62AB">
      <w:pPr>
        <w:suppressAutoHyphens/>
        <w:jc w:val="center"/>
        <w:rPr>
          <w:b/>
          <w:u w:val="single"/>
        </w:rPr>
      </w:pPr>
    </w:p>
    <w:p w14:paraId="4A54BC9A" w14:textId="262618E2" w:rsidR="009D25AD" w:rsidRDefault="009D25AD" w:rsidP="00CD62AB">
      <w:pPr>
        <w:suppressAutoHyphens/>
        <w:jc w:val="center"/>
        <w:rPr>
          <w:b/>
          <w:sz w:val="28"/>
        </w:rPr>
      </w:pPr>
      <w:r>
        <w:rPr>
          <w:b/>
          <w:sz w:val="28"/>
        </w:rPr>
        <w:t>Temporarily Displaced Persons E</w:t>
      </w:r>
      <w:r w:rsidR="007C42C5">
        <w:rPr>
          <w:b/>
          <w:sz w:val="28"/>
        </w:rPr>
        <w:t>mergency</w:t>
      </w:r>
      <w:r>
        <w:rPr>
          <w:b/>
          <w:sz w:val="28"/>
        </w:rPr>
        <w:t xml:space="preserve"> Recovery Project (TDP-ERP)</w:t>
      </w:r>
    </w:p>
    <w:p w14:paraId="3D4E06D4" w14:textId="2D9F10D0" w:rsidR="00CD62AB" w:rsidRPr="00A76E9E" w:rsidRDefault="00CD62AB" w:rsidP="00CD62AB">
      <w:pPr>
        <w:suppressAutoHyphens/>
        <w:jc w:val="center"/>
        <w:rPr>
          <w:b/>
          <w:sz w:val="28"/>
        </w:rPr>
      </w:pPr>
      <w:r w:rsidRPr="00A76E9E">
        <w:rPr>
          <w:b/>
          <w:sz w:val="28"/>
        </w:rPr>
        <w:t>National Database &amp; Registration Authority (NADRA)</w:t>
      </w:r>
    </w:p>
    <w:p w14:paraId="7568B579" w14:textId="6A6CB2E0" w:rsidR="00CD62AB" w:rsidRPr="00A76E9E" w:rsidRDefault="009D25AD" w:rsidP="00CD62AB">
      <w:pPr>
        <w:suppressAutoHyphens/>
        <w:jc w:val="center"/>
        <w:rPr>
          <w:b/>
          <w:sz w:val="28"/>
        </w:rPr>
      </w:pPr>
      <w:r>
        <w:rPr>
          <w:b/>
          <w:sz w:val="28"/>
        </w:rPr>
        <w:t>G-10/4</w:t>
      </w:r>
      <w:r w:rsidR="00CD62AB" w:rsidRPr="00A76E9E">
        <w:rPr>
          <w:b/>
          <w:sz w:val="28"/>
        </w:rPr>
        <w:t>, Islamabad</w:t>
      </w:r>
    </w:p>
    <w:p w14:paraId="36DC1635" w14:textId="4972B93E" w:rsidR="00293CEF" w:rsidRPr="000F2F19" w:rsidRDefault="00CD62AB" w:rsidP="000F2F19">
      <w:pPr>
        <w:suppressAutoHyphens/>
        <w:jc w:val="center"/>
        <w:rPr>
          <w:b/>
          <w:sz w:val="28"/>
        </w:rPr>
        <w:sectPr w:rsidR="00293CEF" w:rsidRPr="000F2F19" w:rsidSect="00624691">
          <w:headerReference w:type="even" r:id="rId8"/>
          <w:headerReference w:type="default" r:id="rId9"/>
          <w:pgSz w:w="12240" w:h="15840" w:code="1"/>
          <w:pgMar w:top="1440" w:right="1440" w:bottom="1260" w:left="1800" w:header="720" w:footer="720" w:gutter="0"/>
          <w:paperSrc w:first="15" w:other="15"/>
          <w:pgNumType w:fmt="lowerRoman"/>
          <w:cols w:space="720"/>
          <w:docGrid w:linePitch="326"/>
        </w:sectPr>
      </w:pPr>
      <w:r w:rsidRPr="00A76E9E">
        <w:rPr>
          <w:b/>
          <w:sz w:val="28"/>
        </w:rPr>
        <w:t>Pakistan</w:t>
      </w:r>
    </w:p>
    <w:p w14:paraId="4B07C161" w14:textId="77777777" w:rsidR="00293CEF" w:rsidRPr="004A2C5F" w:rsidRDefault="00293CEF" w:rsidP="00CD62AB">
      <w:pPr>
        <w:pStyle w:val="Title"/>
        <w:jc w:val="left"/>
        <w:sectPr w:rsidR="00293CEF" w:rsidRPr="004A2C5F" w:rsidSect="00624691">
          <w:headerReference w:type="even" r:id="rId10"/>
          <w:headerReference w:type="default" r:id="rId11"/>
          <w:headerReference w:type="first" r:id="rId12"/>
          <w:type w:val="oddPage"/>
          <w:pgSz w:w="12240" w:h="15840" w:code="1"/>
          <w:pgMar w:top="1440" w:right="1440" w:bottom="1440" w:left="1800" w:header="720" w:footer="720" w:gutter="0"/>
          <w:paperSrc w:first="15" w:other="15"/>
          <w:pgNumType w:fmt="lowerRoman"/>
          <w:cols w:space="720"/>
          <w:titlePg/>
        </w:sectPr>
      </w:pPr>
    </w:p>
    <w:p w14:paraId="593D255A" w14:textId="77777777" w:rsidR="001F475A" w:rsidRPr="004A2C5F" w:rsidRDefault="001F475A" w:rsidP="00CD62AB">
      <w:pPr>
        <w:pStyle w:val="Heading1a"/>
        <w:keepNext w:val="0"/>
        <w:keepLines w:val="0"/>
        <w:tabs>
          <w:tab w:val="clear" w:pos="-720"/>
        </w:tabs>
        <w:suppressAutoHyphens w:val="0"/>
        <w:jc w:val="left"/>
        <w:rPr>
          <w:bCs/>
          <w:smallCaps w:val="0"/>
        </w:rPr>
      </w:pPr>
    </w:p>
    <w:p w14:paraId="19CED759" w14:textId="77777777" w:rsidR="001F475A" w:rsidRPr="004A2C5F" w:rsidRDefault="001F475A" w:rsidP="001F475A">
      <w:pPr>
        <w:pStyle w:val="Heading1a"/>
        <w:keepNext w:val="0"/>
        <w:keepLines w:val="0"/>
        <w:tabs>
          <w:tab w:val="clear" w:pos="-720"/>
        </w:tabs>
        <w:suppressAutoHyphens w:val="0"/>
        <w:rPr>
          <w:bCs/>
          <w:smallCaps w:val="0"/>
        </w:rPr>
      </w:pPr>
      <w:r w:rsidRPr="004A2C5F">
        <w:rPr>
          <w:bCs/>
          <w:smallCaps w:val="0"/>
        </w:rPr>
        <w:t>Specific Procurement Notice</w:t>
      </w:r>
    </w:p>
    <w:p w14:paraId="34776F96" w14:textId="77777777" w:rsidR="001F475A" w:rsidRPr="004A2C5F" w:rsidRDefault="001F475A" w:rsidP="001F475A">
      <w:pPr>
        <w:pStyle w:val="Heading1a"/>
        <w:keepNext w:val="0"/>
        <w:keepLines w:val="0"/>
        <w:tabs>
          <w:tab w:val="clear" w:pos="-720"/>
        </w:tabs>
        <w:suppressAutoHyphens w:val="0"/>
        <w:rPr>
          <w:bCs/>
          <w:smallCaps w:val="0"/>
        </w:rPr>
      </w:pPr>
    </w:p>
    <w:p w14:paraId="65008D54" w14:textId="77777777" w:rsidR="001F475A" w:rsidRPr="004A2C5F" w:rsidRDefault="001F475A" w:rsidP="001F475A">
      <w:pPr>
        <w:pStyle w:val="Heading1a"/>
        <w:keepNext w:val="0"/>
        <w:keepLines w:val="0"/>
        <w:tabs>
          <w:tab w:val="clear" w:pos="-720"/>
        </w:tabs>
        <w:suppressAutoHyphens w:val="0"/>
        <w:rPr>
          <w:bCs/>
          <w:smallCaps w:val="0"/>
          <w:sz w:val="44"/>
          <w:szCs w:val="44"/>
        </w:rPr>
      </w:pPr>
      <w:r w:rsidRPr="004A2C5F">
        <w:rPr>
          <w:bCs/>
          <w:smallCaps w:val="0"/>
          <w:sz w:val="44"/>
          <w:szCs w:val="44"/>
        </w:rPr>
        <w:t xml:space="preserve">Request for Bids </w:t>
      </w:r>
    </w:p>
    <w:p w14:paraId="613AC66D" w14:textId="77777777" w:rsidR="00E54ECB" w:rsidRPr="004A2C5F" w:rsidRDefault="00E54ECB" w:rsidP="001F475A">
      <w:pPr>
        <w:pStyle w:val="Heading1a"/>
        <w:keepNext w:val="0"/>
        <w:keepLines w:val="0"/>
        <w:tabs>
          <w:tab w:val="clear" w:pos="-720"/>
        </w:tabs>
        <w:suppressAutoHyphens w:val="0"/>
        <w:rPr>
          <w:bCs/>
          <w:smallCaps w:val="0"/>
          <w:sz w:val="44"/>
          <w:szCs w:val="44"/>
        </w:rPr>
      </w:pPr>
      <w:r w:rsidRPr="004A2C5F">
        <w:rPr>
          <w:bCs/>
          <w:smallCaps w:val="0"/>
          <w:sz w:val="44"/>
          <w:szCs w:val="44"/>
        </w:rPr>
        <w:t>Goods</w:t>
      </w:r>
    </w:p>
    <w:p w14:paraId="26DB278E" w14:textId="77777777" w:rsidR="001F475A" w:rsidRPr="004A2C5F" w:rsidRDefault="0083245D" w:rsidP="00550ADB">
      <w:pPr>
        <w:pStyle w:val="Heading1a"/>
        <w:keepNext w:val="0"/>
        <w:keepLines w:val="0"/>
        <w:tabs>
          <w:tab w:val="clear" w:pos="-720"/>
        </w:tabs>
        <w:suppressAutoHyphens w:val="0"/>
        <w:spacing w:before="120"/>
        <w:rPr>
          <w:bCs/>
          <w:smallCaps w:val="0"/>
        </w:rPr>
      </w:pPr>
      <w:r w:rsidRPr="004A2C5F">
        <w:rPr>
          <w:bCs/>
          <w:smallCaps w:val="0"/>
          <w:sz w:val="28"/>
          <w:szCs w:val="28"/>
        </w:rPr>
        <w:t>(</w:t>
      </w:r>
      <w:r w:rsidR="00C842D1" w:rsidRPr="004A2C5F">
        <w:rPr>
          <w:bCs/>
          <w:smallCaps w:val="0"/>
          <w:sz w:val="28"/>
          <w:szCs w:val="28"/>
        </w:rPr>
        <w:t>One-</w:t>
      </w:r>
      <w:r w:rsidR="005F3883" w:rsidRPr="004A2C5F">
        <w:rPr>
          <w:bCs/>
          <w:smallCaps w:val="0"/>
          <w:sz w:val="28"/>
          <w:szCs w:val="28"/>
        </w:rPr>
        <w:t>E</w:t>
      </w:r>
      <w:r w:rsidR="00DC67BB" w:rsidRPr="004A2C5F">
        <w:rPr>
          <w:bCs/>
          <w:smallCaps w:val="0"/>
          <w:sz w:val="28"/>
          <w:szCs w:val="28"/>
        </w:rPr>
        <w:t>nvelope Bidding</w:t>
      </w:r>
      <w:r w:rsidR="005F3883" w:rsidRPr="004A2C5F">
        <w:rPr>
          <w:bCs/>
          <w:smallCaps w:val="0"/>
          <w:sz w:val="28"/>
          <w:szCs w:val="28"/>
        </w:rPr>
        <w:t xml:space="preserve"> P</w:t>
      </w:r>
      <w:r w:rsidRPr="004A2C5F">
        <w:rPr>
          <w:bCs/>
          <w:smallCaps w:val="0"/>
          <w:sz w:val="28"/>
          <w:szCs w:val="28"/>
        </w:rPr>
        <w:t>rocess)</w:t>
      </w:r>
    </w:p>
    <w:p w14:paraId="408931E7" w14:textId="77777777" w:rsidR="001F475A" w:rsidRPr="004A2C5F" w:rsidRDefault="001F475A" w:rsidP="001F475A">
      <w:pPr>
        <w:pStyle w:val="ChapterNumber"/>
        <w:tabs>
          <w:tab w:val="clear" w:pos="-720"/>
        </w:tabs>
        <w:rPr>
          <w:rFonts w:ascii="Times New Roman" w:hAnsi="Times New Roman"/>
          <w:spacing w:val="-2"/>
        </w:rPr>
      </w:pPr>
    </w:p>
    <w:p w14:paraId="6A4C310C" w14:textId="77777777" w:rsidR="00A152FD" w:rsidRPr="004A2C5F" w:rsidRDefault="00A152FD" w:rsidP="00A152FD">
      <w:pPr>
        <w:suppressAutoHyphens/>
        <w:spacing w:after="60"/>
        <w:rPr>
          <w:b/>
          <w:spacing w:val="-2"/>
        </w:rPr>
      </w:pPr>
    </w:p>
    <w:p w14:paraId="5C1144C5" w14:textId="77777777" w:rsidR="00467C0C" w:rsidRPr="004A2C5F" w:rsidRDefault="00467C0C" w:rsidP="00467C0C">
      <w:pPr>
        <w:suppressAutoHyphens/>
        <w:spacing w:after="60"/>
        <w:rPr>
          <w:spacing w:val="-2"/>
        </w:rPr>
      </w:pPr>
      <w:r w:rsidRPr="004A2C5F">
        <w:rPr>
          <w:b/>
          <w:spacing w:val="-2"/>
        </w:rPr>
        <w:t>Country</w:t>
      </w:r>
      <w:r>
        <w:rPr>
          <w:b/>
          <w:spacing w:val="-2"/>
        </w:rPr>
        <w:t>: Pakistan</w:t>
      </w:r>
    </w:p>
    <w:p w14:paraId="1D88289D" w14:textId="77777777" w:rsidR="00467C0C" w:rsidRPr="004A2C5F" w:rsidRDefault="00467C0C" w:rsidP="00467C0C">
      <w:pPr>
        <w:tabs>
          <w:tab w:val="left" w:pos="6660"/>
        </w:tabs>
        <w:suppressAutoHyphens/>
        <w:spacing w:after="60"/>
      </w:pPr>
      <w:r w:rsidRPr="004A2C5F">
        <w:rPr>
          <w:b/>
        </w:rPr>
        <w:t>Name of Project:</w:t>
      </w:r>
      <w:r w:rsidRPr="004A2C5F">
        <w:rPr>
          <w:spacing w:val="-2"/>
        </w:rPr>
        <w:t xml:space="preserve"> </w:t>
      </w:r>
      <w:r>
        <w:t>Temporarily Displaced Persons Emergency Recovery Project (TDP-ERP)</w:t>
      </w:r>
    </w:p>
    <w:p w14:paraId="0B8AC9DB" w14:textId="77777777" w:rsidR="00467C0C" w:rsidRPr="004A2C5F" w:rsidRDefault="00467C0C" w:rsidP="00467C0C">
      <w:pPr>
        <w:suppressAutoHyphens/>
        <w:spacing w:after="60"/>
      </w:pPr>
      <w:r w:rsidRPr="004A2C5F">
        <w:rPr>
          <w:b/>
        </w:rPr>
        <w:t>Contract Title:</w:t>
      </w:r>
      <w:r w:rsidRPr="004A2C5F">
        <w:t xml:space="preserve"> </w:t>
      </w:r>
      <w:r>
        <w:t>Procurement of Equipment</w:t>
      </w:r>
    </w:p>
    <w:p w14:paraId="666EA096" w14:textId="77777777" w:rsidR="00467C0C" w:rsidRPr="004A2C5F" w:rsidRDefault="00467C0C" w:rsidP="00467C0C">
      <w:pPr>
        <w:suppressAutoHyphens/>
        <w:spacing w:after="60"/>
      </w:pPr>
      <w:r w:rsidRPr="004A2C5F">
        <w:rPr>
          <w:b/>
        </w:rPr>
        <w:t>Loan No./Credit No./ Grant No.:</w:t>
      </w:r>
      <w:r w:rsidRPr="004A2C5F">
        <w:t xml:space="preserve"> </w:t>
      </w:r>
      <w:r>
        <w:t>61390-PK</w:t>
      </w:r>
    </w:p>
    <w:p w14:paraId="3D138604" w14:textId="77777777" w:rsidR="00467C0C" w:rsidRPr="004A2C5F" w:rsidRDefault="00467C0C" w:rsidP="00467C0C">
      <w:pPr>
        <w:suppressAutoHyphens/>
        <w:spacing w:after="60"/>
        <w:rPr>
          <w:spacing w:val="-2"/>
        </w:rPr>
      </w:pPr>
      <w:r w:rsidRPr="004A2C5F">
        <w:rPr>
          <w:b/>
          <w:spacing w:val="-2"/>
        </w:rPr>
        <w:t>RFB Reference No.:</w:t>
      </w:r>
      <w:r w:rsidRPr="004A2C5F">
        <w:rPr>
          <w:spacing w:val="-2"/>
        </w:rPr>
        <w:t xml:space="preserve"> </w:t>
      </w:r>
      <w:r>
        <w:rPr>
          <w:u w:val="single"/>
          <w:lang w:val="es-ES"/>
        </w:rPr>
        <w:t>PK-NADRA-240220-GO-RFB</w:t>
      </w:r>
    </w:p>
    <w:p w14:paraId="31091408" w14:textId="77777777" w:rsidR="00467C0C" w:rsidRPr="004A2C5F" w:rsidRDefault="00467C0C" w:rsidP="00467C0C">
      <w:pPr>
        <w:suppressAutoHyphens/>
        <w:rPr>
          <w:spacing w:val="-2"/>
        </w:rPr>
      </w:pPr>
    </w:p>
    <w:p w14:paraId="445242CF" w14:textId="77777777" w:rsidR="00467C0C" w:rsidRPr="004A2C5F" w:rsidRDefault="00467C0C" w:rsidP="00467C0C">
      <w:pPr>
        <w:suppressAutoHyphens/>
        <w:rPr>
          <w:spacing w:val="-2"/>
        </w:rPr>
      </w:pPr>
    </w:p>
    <w:p w14:paraId="22D9D91E" w14:textId="77777777" w:rsidR="00467C0C" w:rsidRPr="006A3003" w:rsidRDefault="00467C0C" w:rsidP="00467C0C">
      <w:pPr>
        <w:pStyle w:val="ListParagraph"/>
        <w:numPr>
          <w:ilvl w:val="0"/>
          <w:numId w:val="146"/>
        </w:numPr>
        <w:ind w:left="540" w:hanging="540"/>
        <w:jc w:val="both"/>
        <w:rPr>
          <w:bCs/>
          <w:i/>
          <w:iCs/>
        </w:rPr>
      </w:pPr>
      <w:r w:rsidRPr="008D52C8">
        <w:t>The Government of Pakistan has received a credit from the International Development Association (IDA) towards the cost of Temporarily Displaced Per</w:t>
      </w:r>
      <w:r>
        <w:t xml:space="preserve">sons Emergency Recovery Project </w:t>
      </w:r>
      <w:r w:rsidRPr="00CD62AB">
        <w:rPr>
          <w:spacing w:val="-2"/>
        </w:rPr>
        <w:t>and intends to apply part of the proceeds toward payments under the contract</w:t>
      </w:r>
      <w:r>
        <w:rPr>
          <w:sz w:val="20"/>
        </w:rPr>
        <w:t>s</w:t>
      </w:r>
      <w:r w:rsidRPr="00CD62AB">
        <w:rPr>
          <w:spacing w:val="-2"/>
        </w:rPr>
        <w:t xml:space="preserve"> for </w:t>
      </w:r>
      <w:r>
        <w:t xml:space="preserve">Procurement of </w:t>
      </w:r>
      <w:r w:rsidRPr="0034230D">
        <w:rPr>
          <w:bCs/>
          <w:color w:val="000000"/>
        </w:rPr>
        <w:t>Thumb Digitizers (4-4-2)</w:t>
      </w:r>
      <w:r>
        <w:t>.</w:t>
      </w:r>
      <w:r w:rsidRPr="00CD62AB">
        <w:rPr>
          <w:bCs/>
          <w:i/>
          <w:iCs/>
        </w:rPr>
        <w:t xml:space="preserve"> </w:t>
      </w:r>
      <w:r w:rsidRPr="00CD62AB">
        <w:rPr>
          <w:bCs/>
          <w:iCs/>
          <w:spacing w:val="-2"/>
        </w:rPr>
        <w:t xml:space="preserve">For this contract, the Borrower shall process the payments using the </w:t>
      </w:r>
      <w:r w:rsidRPr="00467C0C">
        <w:rPr>
          <w:bCs/>
          <w:iCs/>
          <w:spacing w:val="-2"/>
        </w:rPr>
        <w:t>Direct Payment disbursement method, as defined in the World Bank’s Disbursement Guidelines for Investment Project Financing.</w:t>
      </w:r>
    </w:p>
    <w:p w14:paraId="1A6B062E" w14:textId="77777777" w:rsidR="00467C0C" w:rsidRPr="005540E1" w:rsidRDefault="00467C0C" w:rsidP="00467C0C">
      <w:pPr>
        <w:pStyle w:val="ListParagraph"/>
        <w:ind w:left="540"/>
        <w:jc w:val="both"/>
        <w:rPr>
          <w:bCs/>
          <w:i/>
          <w:iCs/>
        </w:rPr>
      </w:pPr>
    </w:p>
    <w:p w14:paraId="16D8C19E" w14:textId="77777777" w:rsidR="00467C0C" w:rsidRPr="005540E1" w:rsidRDefault="00467C0C" w:rsidP="00467C0C">
      <w:pPr>
        <w:pStyle w:val="ListParagraph"/>
        <w:numPr>
          <w:ilvl w:val="0"/>
          <w:numId w:val="146"/>
        </w:numPr>
        <w:ind w:left="540" w:hanging="540"/>
        <w:jc w:val="both"/>
        <w:rPr>
          <w:bCs/>
          <w:i/>
          <w:iCs/>
        </w:rPr>
      </w:pPr>
      <w:r w:rsidRPr="005540E1">
        <w:rPr>
          <w:spacing w:val="-2"/>
        </w:rPr>
        <w:t xml:space="preserve"> </w:t>
      </w:r>
      <w:r w:rsidRPr="008D52C8">
        <w:t>National Database &amp; Registration Authority (NADRA) now invites sealed bids fro</w:t>
      </w:r>
      <w:r>
        <w:t xml:space="preserve">m eligible bidders </w:t>
      </w:r>
      <w:r w:rsidRPr="008D52C8">
        <w:t xml:space="preserve">for the </w:t>
      </w:r>
      <w:r>
        <w:t xml:space="preserve">Procurement of </w:t>
      </w:r>
      <w:r w:rsidRPr="0034230D">
        <w:rPr>
          <w:bCs/>
          <w:color w:val="000000"/>
        </w:rPr>
        <w:t>Thumb Digitizers (4-4-2)</w:t>
      </w:r>
      <w:r w:rsidRPr="008D52C8">
        <w:t xml:space="preserve"> for TDP-ERP as follows:-</w:t>
      </w:r>
    </w:p>
    <w:p w14:paraId="14889900" w14:textId="77777777" w:rsidR="00467C0C" w:rsidRDefault="00467C0C" w:rsidP="00467C0C">
      <w:pPr>
        <w:suppressAutoHyphens/>
        <w:ind w:left="540" w:hanging="540"/>
        <w:jc w:val="both"/>
      </w:pPr>
    </w:p>
    <w:tbl>
      <w:tblPr>
        <w:tblW w:w="9085" w:type="dxa"/>
        <w:tblLook w:val="04A0" w:firstRow="1" w:lastRow="0" w:firstColumn="1" w:lastColumn="0" w:noHBand="0" w:noVBand="1"/>
      </w:tblPr>
      <w:tblGrid>
        <w:gridCol w:w="1345"/>
        <w:gridCol w:w="4590"/>
        <w:gridCol w:w="3150"/>
      </w:tblGrid>
      <w:tr w:rsidR="00467C0C" w:rsidRPr="00A11864" w14:paraId="59D8BE4C" w14:textId="77777777" w:rsidTr="00DC55CC">
        <w:trPr>
          <w:trHeight w:val="971"/>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25D3B" w14:textId="77777777" w:rsidR="00467C0C" w:rsidRPr="00A11864" w:rsidRDefault="00467C0C" w:rsidP="00DC55CC">
            <w:pPr>
              <w:jc w:val="center"/>
              <w:rPr>
                <w:b/>
                <w:bCs/>
                <w:color w:val="000000"/>
                <w:sz w:val="28"/>
                <w:szCs w:val="28"/>
              </w:rPr>
            </w:pPr>
            <w:bookmarkStart w:id="0" w:name="RANGE!E5"/>
            <w:r w:rsidRPr="00A11864">
              <w:rPr>
                <w:b/>
                <w:bCs/>
                <w:color w:val="000000"/>
                <w:sz w:val="28"/>
                <w:szCs w:val="28"/>
              </w:rPr>
              <w:t>Lot .No.</w:t>
            </w:r>
            <w:bookmarkEnd w:id="0"/>
          </w:p>
        </w:tc>
        <w:tc>
          <w:tcPr>
            <w:tcW w:w="4590" w:type="dxa"/>
            <w:tcBorders>
              <w:top w:val="single" w:sz="4" w:space="0" w:color="auto"/>
              <w:left w:val="nil"/>
              <w:bottom w:val="single" w:sz="4" w:space="0" w:color="auto"/>
              <w:right w:val="single" w:sz="4" w:space="0" w:color="auto"/>
            </w:tcBorders>
            <w:shd w:val="clear" w:color="auto" w:fill="auto"/>
            <w:vAlign w:val="center"/>
            <w:hideMark/>
          </w:tcPr>
          <w:p w14:paraId="739F7E2B" w14:textId="77777777" w:rsidR="00467C0C" w:rsidRPr="00A11864" w:rsidRDefault="00467C0C" w:rsidP="00DC55CC">
            <w:pPr>
              <w:jc w:val="center"/>
              <w:rPr>
                <w:b/>
                <w:bCs/>
                <w:color w:val="000000"/>
                <w:sz w:val="28"/>
                <w:szCs w:val="28"/>
              </w:rPr>
            </w:pPr>
            <w:r w:rsidRPr="00A11864">
              <w:rPr>
                <w:b/>
                <w:bCs/>
                <w:color w:val="000000"/>
                <w:sz w:val="28"/>
                <w:szCs w:val="28"/>
              </w:rPr>
              <w:t>Item Description</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14:paraId="48B81A60" w14:textId="77777777" w:rsidR="00467C0C" w:rsidRPr="00A11864" w:rsidRDefault="00467C0C" w:rsidP="00DC55CC">
            <w:pPr>
              <w:jc w:val="center"/>
              <w:rPr>
                <w:b/>
                <w:bCs/>
                <w:color w:val="000000"/>
                <w:sz w:val="28"/>
                <w:szCs w:val="28"/>
              </w:rPr>
            </w:pPr>
            <w:r w:rsidRPr="00A11864">
              <w:rPr>
                <w:b/>
                <w:bCs/>
                <w:color w:val="000000"/>
                <w:sz w:val="28"/>
                <w:szCs w:val="28"/>
              </w:rPr>
              <w:t>Quantity</w:t>
            </w:r>
          </w:p>
        </w:tc>
      </w:tr>
      <w:tr w:rsidR="00467C0C" w:rsidRPr="00A11864" w14:paraId="65986FB8" w14:textId="77777777" w:rsidTr="00DC55CC">
        <w:trPr>
          <w:trHeight w:val="936"/>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6B095940" w14:textId="77777777" w:rsidR="00467C0C" w:rsidRPr="00A11864" w:rsidRDefault="00467C0C" w:rsidP="00DC55CC">
            <w:pPr>
              <w:jc w:val="center"/>
              <w:rPr>
                <w:b/>
                <w:bCs/>
                <w:color w:val="000000"/>
              </w:rPr>
            </w:pPr>
            <w:r>
              <w:rPr>
                <w:b/>
                <w:bCs/>
                <w:color w:val="000000"/>
              </w:rPr>
              <w:t>1</w:t>
            </w:r>
          </w:p>
        </w:tc>
        <w:tc>
          <w:tcPr>
            <w:tcW w:w="4590" w:type="dxa"/>
            <w:tcBorders>
              <w:top w:val="nil"/>
              <w:left w:val="nil"/>
              <w:bottom w:val="single" w:sz="4" w:space="0" w:color="auto"/>
              <w:right w:val="single" w:sz="4" w:space="0" w:color="auto"/>
            </w:tcBorders>
            <w:shd w:val="clear" w:color="auto" w:fill="auto"/>
            <w:vAlign w:val="center"/>
            <w:hideMark/>
          </w:tcPr>
          <w:p w14:paraId="60B1DED0" w14:textId="77777777" w:rsidR="00467C0C" w:rsidRPr="00A11864" w:rsidRDefault="00467C0C" w:rsidP="00DC55CC">
            <w:pPr>
              <w:jc w:val="center"/>
              <w:rPr>
                <w:b/>
                <w:bCs/>
                <w:color w:val="000000"/>
              </w:rPr>
            </w:pPr>
            <w:r w:rsidRPr="00A11864">
              <w:rPr>
                <w:b/>
                <w:bCs/>
                <w:color w:val="000000"/>
              </w:rPr>
              <w:t>Biometric Thumb Digitizers (4</w:t>
            </w:r>
            <w:r>
              <w:rPr>
                <w:b/>
                <w:bCs/>
                <w:color w:val="000000"/>
              </w:rPr>
              <w:t>-4-2</w:t>
            </w:r>
            <w:r w:rsidRPr="00A11864">
              <w:rPr>
                <w:b/>
                <w:bCs/>
                <w:color w:val="000000"/>
              </w:rPr>
              <w:t>)</w:t>
            </w:r>
          </w:p>
        </w:tc>
        <w:tc>
          <w:tcPr>
            <w:tcW w:w="3150" w:type="dxa"/>
            <w:tcBorders>
              <w:top w:val="nil"/>
              <w:left w:val="nil"/>
              <w:bottom w:val="single" w:sz="4" w:space="0" w:color="auto"/>
              <w:right w:val="single" w:sz="4" w:space="0" w:color="auto"/>
            </w:tcBorders>
            <w:shd w:val="clear" w:color="auto" w:fill="auto"/>
            <w:vAlign w:val="center"/>
            <w:hideMark/>
          </w:tcPr>
          <w:p w14:paraId="22BDC76D" w14:textId="77777777" w:rsidR="00467C0C" w:rsidRPr="00A11864" w:rsidRDefault="00467C0C" w:rsidP="00DC55CC">
            <w:pPr>
              <w:jc w:val="center"/>
              <w:rPr>
                <w:b/>
                <w:bCs/>
                <w:color w:val="000000"/>
              </w:rPr>
            </w:pPr>
            <w:r w:rsidRPr="00A11864">
              <w:rPr>
                <w:b/>
                <w:bCs/>
                <w:color w:val="000000"/>
              </w:rPr>
              <w:t>80</w:t>
            </w:r>
          </w:p>
        </w:tc>
      </w:tr>
    </w:tbl>
    <w:p w14:paraId="2402DEDB" w14:textId="77777777" w:rsidR="00467C0C" w:rsidRPr="00413C68" w:rsidRDefault="00467C0C" w:rsidP="00467C0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p>
    <w:p w14:paraId="1D2C3873" w14:textId="77777777" w:rsidR="00467C0C" w:rsidRPr="00011010" w:rsidRDefault="00467C0C" w:rsidP="00467C0C">
      <w:pPr>
        <w:pStyle w:val="ListParagraph"/>
        <w:numPr>
          <w:ilvl w:val="0"/>
          <w:numId w:val="14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hanging="540"/>
        <w:jc w:val="both"/>
        <w:rPr>
          <w:spacing w:val="-2"/>
        </w:rPr>
      </w:pPr>
      <w:r w:rsidRPr="00011010">
        <w:rPr>
          <w:spacing w:val="-2"/>
        </w:rPr>
        <w:t>Bidder (</w:t>
      </w:r>
      <w:r w:rsidRPr="00011010">
        <w:rPr>
          <w:spacing w:val="-3"/>
        </w:rPr>
        <w:t>Manufacturers/Vendors/Suppliers/Dealers/Agents)</w:t>
      </w:r>
      <w:r w:rsidRPr="00011010">
        <w:rPr>
          <w:spacing w:val="-2"/>
        </w:rPr>
        <w:t xml:space="preserve"> qualification requirements are as follows.</w:t>
      </w:r>
    </w:p>
    <w:p w14:paraId="447E52CB" w14:textId="77777777" w:rsidR="00467C0C" w:rsidRPr="00011010" w:rsidRDefault="00467C0C" w:rsidP="00467C0C">
      <w:pPr>
        <w:pStyle w:val="Default"/>
        <w:numPr>
          <w:ilvl w:val="0"/>
          <w:numId w:val="149"/>
        </w:numPr>
      </w:pPr>
      <w:r w:rsidRPr="00011010">
        <w:t xml:space="preserve">Documentary evidence/Certificate of Registration of company. </w:t>
      </w:r>
    </w:p>
    <w:p w14:paraId="3D3B065F" w14:textId="77777777" w:rsidR="00467C0C" w:rsidRPr="00011010" w:rsidRDefault="00467C0C" w:rsidP="00467C0C">
      <w:pPr>
        <w:pStyle w:val="Default"/>
        <w:ind w:left="900"/>
      </w:pPr>
    </w:p>
    <w:p w14:paraId="1C702F13" w14:textId="77777777" w:rsidR="00467C0C" w:rsidRPr="00011010" w:rsidRDefault="00467C0C" w:rsidP="00467C0C">
      <w:pPr>
        <w:pStyle w:val="SectionIIIHeading1"/>
        <w:numPr>
          <w:ilvl w:val="0"/>
          <w:numId w:val="149"/>
        </w:numPr>
        <w:rPr>
          <w:b w:val="0"/>
          <w:bCs/>
        </w:rPr>
      </w:pPr>
      <w:r w:rsidRPr="00011010">
        <w:rPr>
          <w:b w:val="0"/>
          <w:bCs/>
        </w:rPr>
        <w:lastRenderedPageBreak/>
        <w:t>Having last three (</w:t>
      </w:r>
      <w:r w:rsidRPr="004D0AF9">
        <w:rPr>
          <w:b w:val="0"/>
          <w:bCs/>
        </w:rPr>
        <w:t>03</w:t>
      </w:r>
      <w:r w:rsidRPr="00011010">
        <w:rPr>
          <w:b w:val="0"/>
          <w:bCs/>
        </w:rPr>
        <w:t xml:space="preserve">) years of experience in providing </w:t>
      </w:r>
      <w:r w:rsidRPr="0034230D">
        <w:rPr>
          <w:b w:val="0"/>
          <w:bCs/>
          <w:color w:val="000000"/>
        </w:rPr>
        <w:t xml:space="preserve">Thumb Digitizers (4-4-2) </w:t>
      </w:r>
      <w:r w:rsidRPr="00011010">
        <w:rPr>
          <w:b w:val="0"/>
          <w:bCs/>
        </w:rPr>
        <w:t>in at least three (</w:t>
      </w:r>
      <w:r w:rsidRPr="004D0AF9">
        <w:rPr>
          <w:b w:val="0"/>
          <w:bCs/>
        </w:rPr>
        <w:t>03</w:t>
      </w:r>
      <w:r w:rsidRPr="00011010">
        <w:rPr>
          <w:b w:val="0"/>
          <w:bCs/>
        </w:rPr>
        <w:t>) organizations (nationally). Valid Copies of previous purchase orders/</w:t>
      </w:r>
      <w:r>
        <w:rPr>
          <w:b w:val="0"/>
          <w:bCs/>
        </w:rPr>
        <w:t xml:space="preserve"> </w:t>
      </w:r>
      <w:r w:rsidRPr="00011010">
        <w:rPr>
          <w:b w:val="0"/>
          <w:bCs/>
        </w:rPr>
        <w:t xml:space="preserve">contracts must be attached with the bids. </w:t>
      </w:r>
    </w:p>
    <w:p w14:paraId="16CAA719" w14:textId="77777777" w:rsidR="00467C0C" w:rsidRPr="00011010" w:rsidRDefault="00467C0C" w:rsidP="00467C0C">
      <w:pPr>
        <w:pStyle w:val="Default"/>
        <w:numPr>
          <w:ilvl w:val="0"/>
          <w:numId w:val="149"/>
        </w:numPr>
      </w:pPr>
      <w:r w:rsidRPr="00011010">
        <w:t>The bidders must have verifiable presence in Pakistan</w:t>
      </w:r>
      <w:r>
        <w:t>. (p</w:t>
      </w:r>
      <w:r w:rsidRPr="00011010">
        <w:t xml:space="preserve">rovide addresses, phone, fax numbers, e-mail address as well as names and designations of responsible persons for each location.) </w:t>
      </w:r>
    </w:p>
    <w:p w14:paraId="77793096" w14:textId="77777777" w:rsidR="00467C0C" w:rsidRPr="00011010" w:rsidRDefault="00467C0C" w:rsidP="00467C0C">
      <w:pPr>
        <w:pStyle w:val="SectionIIIHeading1"/>
        <w:numPr>
          <w:ilvl w:val="0"/>
          <w:numId w:val="149"/>
        </w:numPr>
        <w:rPr>
          <w:b w:val="0"/>
          <w:bCs/>
        </w:rPr>
      </w:pPr>
      <w:r>
        <w:rPr>
          <w:b w:val="0"/>
          <w:bCs/>
        </w:rPr>
        <w:t>The l</w:t>
      </w:r>
      <w:r w:rsidRPr="00011010">
        <w:rPr>
          <w:b w:val="0"/>
          <w:bCs/>
        </w:rPr>
        <w:t>ocal bidder(s) must submit National Tax No. and Sales Tax No. Certificates. Bidders must be on the active taxpayers list (Income &amp; Sales Tax) at FBR.</w:t>
      </w:r>
    </w:p>
    <w:p w14:paraId="7F49E7C5" w14:textId="77777777" w:rsidR="00467C0C" w:rsidRPr="00011010" w:rsidRDefault="00467C0C" w:rsidP="00467C0C">
      <w:pPr>
        <w:pStyle w:val="SectionIIIHeading1"/>
        <w:numPr>
          <w:ilvl w:val="0"/>
          <w:numId w:val="149"/>
        </w:numPr>
        <w:rPr>
          <w:b w:val="0"/>
          <w:bCs/>
        </w:rPr>
      </w:pPr>
      <w:r w:rsidRPr="00011010">
        <w:rPr>
          <w:b w:val="0"/>
          <w:bCs/>
        </w:rPr>
        <w:t xml:space="preserve">Manufacturer authorization of OEM. </w:t>
      </w:r>
    </w:p>
    <w:p w14:paraId="514D6561" w14:textId="77777777" w:rsidR="00467C0C" w:rsidRPr="00011010" w:rsidRDefault="00467C0C" w:rsidP="00467C0C">
      <w:pPr>
        <w:pStyle w:val="SectionIIIHeading1"/>
        <w:numPr>
          <w:ilvl w:val="0"/>
          <w:numId w:val="149"/>
        </w:numPr>
        <w:rPr>
          <w:b w:val="0"/>
          <w:bCs/>
        </w:rPr>
      </w:pPr>
      <w:r w:rsidRPr="00011010">
        <w:rPr>
          <w:b w:val="0"/>
          <w:bCs/>
        </w:rPr>
        <w:t>Catalog/bro</w:t>
      </w:r>
      <w:r>
        <w:rPr>
          <w:b w:val="0"/>
          <w:bCs/>
        </w:rPr>
        <w:t>chure</w:t>
      </w:r>
      <w:r w:rsidRPr="00011010">
        <w:rPr>
          <w:b w:val="0"/>
          <w:bCs/>
        </w:rPr>
        <w:t xml:space="preserve"> of the equipment being offered.</w:t>
      </w:r>
      <w:r>
        <w:rPr>
          <w:b w:val="0"/>
          <w:bCs/>
        </w:rPr>
        <w:t xml:space="preserve"> </w:t>
      </w:r>
    </w:p>
    <w:p w14:paraId="21371AF9" w14:textId="77777777" w:rsidR="00467C0C" w:rsidRPr="00604183" w:rsidRDefault="00467C0C" w:rsidP="00467C0C">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540"/>
        <w:jc w:val="both"/>
        <w:rPr>
          <w:spacing w:val="-2"/>
        </w:rPr>
      </w:pPr>
    </w:p>
    <w:p w14:paraId="5A12890A" w14:textId="77777777" w:rsidR="00467C0C" w:rsidRPr="00A82FF2" w:rsidRDefault="00467C0C" w:rsidP="00467C0C">
      <w:pPr>
        <w:pStyle w:val="ListParagraph"/>
        <w:numPr>
          <w:ilvl w:val="0"/>
          <w:numId w:val="146"/>
        </w:numPr>
        <w:suppressAutoHyphens/>
        <w:ind w:left="540" w:hanging="540"/>
        <w:jc w:val="both"/>
        <w:rPr>
          <w:spacing w:val="-2"/>
        </w:rPr>
      </w:pPr>
      <w:r w:rsidRPr="008D52C8">
        <w:t xml:space="preserve">Bidding will be conducted through the National Competitive Bidding (NCB) procedures as specified in the </w:t>
      </w:r>
      <w:r w:rsidRPr="00604183">
        <w:rPr>
          <w:u w:val="single"/>
        </w:rPr>
        <w:t>World Bank’</w:t>
      </w:r>
      <w:r>
        <w:rPr>
          <w:u w:val="single"/>
        </w:rPr>
        <w:t>s Procurement Regulations for IPF Borrowers : Procurement i</w:t>
      </w:r>
      <w:r w:rsidRPr="00604183">
        <w:rPr>
          <w:u w:val="single"/>
        </w:rPr>
        <w:t>n Investment Project Financin</w:t>
      </w:r>
      <w:r>
        <w:rPr>
          <w:u w:val="single"/>
        </w:rPr>
        <w:t>g Goods, Works, Non-Consulting a</w:t>
      </w:r>
      <w:r w:rsidRPr="00604183">
        <w:rPr>
          <w:u w:val="single"/>
        </w:rPr>
        <w:t>nd Consulting Services July 2016, Revised November 2017 And August 2018 (“Procurement Regulations”)</w:t>
      </w:r>
      <w:r w:rsidRPr="008D52C8">
        <w:t>, and is open to all eligible bidders as defined in the Procurement Regulations. In addition, please refer to paragraphs 3.14 and 3.15 setting forth the World Bank’s policy on conflict of interest.</w:t>
      </w:r>
      <w:r>
        <w:t xml:space="preserve"> </w:t>
      </w:r>
    </w:p>
    <w:p w14:paraId="14202285" w14:textId="77777777" w:rsidR="00467C0C" w:rsidRPr="00A82FF2" w:rsidRDefault="00467C0C" w:rsidP="00467C0C">
      <w:pPr>
        <w:pStyle w:val="ListParagraph"/>
        <w:suppressAutoHyphens/>
        <w:ind w:left="540"/>
        <w:jc w:val="both"/>
        <w:rPr>
          <w:spacing w:val="-2"/>
        </w:rPr>
      </w:pPr>
    </w:p>
    <w:p w14:paraId="2FD912A6" w14:textId="02951F97" w:rsidR="00467C0C" w:rsidRPr="005540E1" w:rsidRDefault="00467C0C" w:rsidP="00467C0C">
      <w:pPr>
        <w:pStyle w:val="ListParagraph"/>
        <w:numPr>
          <w:ilvl w:val="0"/>
          <w:numId w:val="146"/>
        </w:numPr>
        <w:suppressAutoHyphens/>
        <w:ind w:left="540" w:hanging="540"/>
        <w:jc w:val="both"/>
        <w:rPr>
          <w:spacing w:val="-2"/>
        </w:rPr>
      </w:pPr>
      <w:r w:rsidRPr="00A82FF2">
        <w:rPr>
          <w:spacing w:val="-2"/>
        </w:rPr>
        <w:t xml:space="preserve">Bidder must read the BDs before submission of the Bid. The BDs contain Specifications, Instructions, Conditions and forms for participating in the Bid. The BDs (complete set) may be purchased by the Bidder upon a written request on Bidder’s official letterhead addressed to the </w:t>
      </w:r>
      <w:r>
        <w:rPr>
          <w:spacing w:val="-2"/>
        </w:rPr>
        <w:t>Head of Department (NADRA Procurement and Stores)</w:t>
      </w:r>
      <w:r w:rsidRPr="00A82FF2">
        <w:rPr>
          <w:spacing w:val="-2"/>
        </w:rPr>
        <w:t xml:space="preserve"> at the given address and upon payment of a non-refundable fee </w:t>
      </w:r>
      <w:r w:rsidR="007F161C" w:rsidRPr="00A82FF2">
        <w:rPr>
          <w:spacing w:val="-2"/>
        </w:rPr>
        <w:t>of PKR</w:t>
      </w:r>
      <w:r w:rsidRPr="00A82FF2">
        <w:rPr>
          <w:b/>
          <w:spacing w:val="-2"/>
        </w:rPr>
        <w:t>:</w:t>
      </w:r>
      <w:r w:rsidR="007F161C">
        <w:rPr>
          <w:b/>
          <w:spacing w:val="-2"/>
        </w:rPr>
        <w:t xml:space="preserve"> </w:t>
      </w:r>
      <w:r>
        <w:rPr>
          <w:b/>
          <w:spacing w:val="-2"/>
        </w:rPr>
        <w:t>2</w:t>
      </w:r>
      <w:r w:rsidRPr="00A82FF2">
        <w:rPr>
          <w:b/>
          <w:spacing w:val="-2"/>
        </w:rPr>
        <w:t>,000/=</w:t>
      </w:r>
      <w:r w:rsidRPr="00A82FF2">
        <w:rPr>
          <w:spacing w:val="-2"/>
        </w:rPr>
        <w:t xml:space="preserve"> through </w:t>
      </w:r>
      <w:r>
        <w:rPr>
          <w:spacing w:val="-2"/>
        </w:rPr>
        <w:t>Bank Deposit Slip</w:t>
      </w:r>
      <w:r w:rsidRPr="00A82FF2">
        <w:rPr>
          <w:spacing w:val="-2"/>
        </w:rPr>
        <w:t xml:space="preserve"> </w:t>
      </w:r>
      <w:r>
        <w:rPr>
          <w:spacing w:val="-2"/>
        </w:rPr>
        <w:t>at</w:t>
      </w:r>
      <w:r w:rsidRPr="00A82FF2">
        <w:rPr>
          <w:spacing w:val="-2"/>
        </w:rPr>
        <w:t xml:space="preserve"> </w:t>
      </w:r>
      <w:r>
        <w:rPr>
          <w:spacing w:val="-2"/>
        </w:rPr>
        <w:t xml:space="preserve">HBL Bank in </w:t>
      </w:r>
      <w:r w:rsidRPr="00A82FF2">
        <w:rPr>
          <w:spacing w:val="-2"/>
        </w:rPr>
        <w:t xml:space="preserve">favor of </w:t>
      </w:r>
      <w:r w:rsidRPr="008D52C8">
        <w:t>“</w:t>
      </w:r>
      <w:r>
        <w:rPr>
          <w:b/>
          <w:u w:val="single"/>
        </w:rPr>
        <w:t>NADRA Headquarters. Account No. 0004600051009601</w:t>
      </w:r>
      <w:r w:rsidRPr="008D52C8">
        <w:t>”.</w:t>
      </w:r>
      <w:r w:rsidRPr="00A82FF2">
        <w:rPr>
          <w:spacing w:val="-2"/>
        </w:rPr>
        <w:t xml:space="preserve"> </w:t>
      </w:r>
      <w:r w:rsidRPr="008D52C8">
        <w:t xml:space="preserve">Bidding documents can be seen at </w:t>
      </w:r>
      <w:hyperlink r:id="rId13" w:history="1">
        <w:r w:rsidRPr="00A82FF2">
          <w:rPr>
            <w:rStyle w:val="Hyperlink"/>
            <w:b/>
          </w:rPr>
          <w:t>http://fatatdp.nadra.gov.pk/downloads/</w:t>
        </w:r>
      </w:hyperlink>
      <w:r w:rsidRPr="00A82FF2">
        <w:rPr>
          <w:b/>
        </w:rPr>
        <w:t>.</w:t>
      </w:r>
    </w:p>
    <w:p w14:paraId="35AD24F9" w14:textId="77777777" w:rsidR="00467C0C" w:rsidRDefault="00467C0C" w:rsidP="00467C0C">
      <w:pPr>
        <w:pStyle w:val="ListParagraph"/>
      </w:pPr>
    </w:p>
    <w:p w14:paraId="4E7046EA" w14:textId="77777777" w:rsidR="00467C0C" w:rsidRDefault="00467C0C" w:rsidP="00467C0C">
      <w:pPr>
        <w:pStyle w:val="ListParagraph"/>
        <w:numPr>
          <w:ilvl w:val="0"/>
          <w:numId w:val="146"/>
        </w:numPr>
        <w:suppressAutoHyphens/>
        <w:ind w:left="540" w:hanging="540"/>
        <w:jc w:val="both"/>
        <w:rPr>
          <w:spacing w:val="-2"/>
        </w:rPr>
      </w:pPr>
      <w:r w:rsidRPr="008D52C8">
        <w:t>Interested eligible bidders may obtain further information from National Databa</w:t>
      </w:r>
      <w:r w:rsidRPr="00721135">
        <w:t xml:space="preserve">se &amp; </w:t>
      </w:r>
      <w:r>
        <w:t>Registration Authority (NADRA),</w:t>
      </w:r>
      <w:r w:rsidRPr="00721135">
        <w:t xml:space="preserve"> Procurement</w:t>
      </w:r>
      <w:r>
        <w:t xml:space="preserve"> Specialist </w:t>
      </w:r>
      <w:hyperlink r:id="rId14" w:history="1">
        <w:r w:rsidRPr="003F035D">
          <w:rPr>
            <w:rStyle w:val="Hyperlink"/>
          </w:rPr>
          <w:t>channa.naveed@nadra.gov.pk</w:t>
        </w:r>
      </w:hyperlink>
      <w:r>
        <w:t xml:space="preserve"> </w:t>
      </w:r>
      <w:r w:rsidRPr="008D52C8">
        <w:t>and inspect the bidding documents during office hours 0930 to 1630 hours at the address given below</w:t>
      </w:r>
      <w:r>
        <w:t xml:space="preserve">. </w:t>
      </w:r>
    </w:p>
    <w:p w14:paraId="445D4C69" w14:textId="77777777" w:rsidR="00467C0C" w:rsidRPr="005540E1" w:rsidRDefault="00467C0C" w:rsidP="00467C0C">
      <w:pPr>
        <w:pStyle w:val="ListParagraph"/>
        <w:rPr>
          <w:spacing w:val="-2"/>
        </w:rPr>
      </w:pPr>
    </w:p>
    <w:p w14:paraId="4A4923F9" w14:textId="77777777" w:rsidR="00467C0C" w:rsidRPr="004D0AF9" w:rsidRDefault="00467C0C" w:rsidP="00467C0C">
      <w:pPr>
        <w:pStyle w:val="ListParagraph"/>
        <w:numPr>
          <w:ilvl w:val="0"/>
          <w:numId w:val="146"/>
        </w:numPr>
        <w:suppressAutoHyphens/>
        <w:ind w:left="540" w:hanging="540"/>
        <w:jc w:val="both"/>
        <w:rPr>
          <w:spacing w:val="-2"/>
        </w:rPr>
      </w:pPr>
      <w:r w:rsidRPr="005540E1">
        <w:rPr>
          <w:spacing w:val="-2"/>
        </w:rPr>
        <w:t xml:space="preserve">A Pre-Bid Meeting to explain the online bid submission with the Bidders who purchased or downloaded the BDs shall be held on </w:t>
      </w:r>
      <w:r w:rsidRPr="00B34C58">
        <w:rPr>
          <w:b/>
          <w:spacing w:val="-2"/>
          <w:u w:val="single"/>
        </w:rPr>
        <w:t>4</w:t>
      </w:r>
      <w:r w:rsidRPr="00B34C58">
        <w:rPr>
          <w:b/>
          <w:spacing w:val="-2"/>
          <w:u w:val="single"/>
          <w:vertAlign w:val="superscript"/>
        </w:rPr>
        <w:t>th</w:t>
      </w:r>
      <w:r w:rsidRPr="00B34C58">
        <w:rPr>
          <w:b/>
          <w:spacing w:val="-2"/>
          <w:u w:val="single"/>
        </w:rPr>
        <w:t xml:space="preserve"> March 2022</w:t>
      </w:r>
      <w:r w:rsidRPr="004D0AF9">
        <w:rPr>
          <w:spacing w:val="-2"/>
        </w:rPr>
        <w:t xml:space="preserve"> at </w:t>
      </w:r>
      <w:r>
        <w:rPr>
          <w:b/>
          <w:spacing w:val="-2"/>
          <w:u w:val="single"/>
        </w:rPr>
        <w:t>2</w:t>
      </w:r>
      <w:r w:rsidRPr="00B34C58">
        <w:rPr>
          <w:b/>
          <w:spacing w:val="-2"/>
          <w:u w:val="single"/>
        </w:rPr>
        <w:t>.00 p.m</w:t>
      </w:r>
      <w:r w:rsidRPr="004D0AF9">
        <w:rPr>
          <w:spacing w:val="-2"/>
        </w:rPr>
        <w:t>.</w:t>
      </w:r>
      <w:r>
        <w:rPr>
          <w:spacing w:val="-2"/>
        </w:rPr>
        <w:t xml:space="preserve"> </w:t>
      </w:r>
    </w:p>
    <w:p w14:paraId="72F5DA66" w14:textId="77777777" w:rsidR="00467C0C" w:rsidRPr="005540E1" w:rsidRDefault="00467C0C" w:rsidP="00467C0C">
      <w:pPr>
        <w:pStyle w:val="ListParagraph"/>
        <w:rPr>
          <w:spacing w:val="-2"/>
        </w:rPr>
      </w:pPr>
    </w:p>
    <w:p w14:paraId="5CC87E2E" w14:textId="77777777" w:rsidR="00467C0C" w:rsidRPr="005540E1" w:rsidRDefault="00467C0C" w:rsidP="00467C0C">
      <w:pPr>
        <w:pStyle w:val="ListParagraph"/>
        <w:numPr>
          <w:ilvl w:val="0"/>
          <w:numId w:val="146"/>
        </w:numPr>
        <w:suppressAutoHyphens/>
        <w:ind w:left="540" w:hanging="540"/>
        <w:jc w:val="both"/>
        <w:rPr>
          <w:spacing w:val="-2"/>
        </w:rPr>
      </w:pPr>
      <w:r w:rsidRPr="005540E1">
        <w:rPr>
          <w:spacing w:val="-2"/>
        </w:rPr>
        <w:t xml:space="preserve">Bids must be submitted to TDP-ERP on or before </w:t>
      </w:r>
      <w:r w:rsidRPr="00982F93">
        <w:rPr>
          <w:b/>
          <w:spacing w:val="-2"/>
        </w:rPr>
        <w:t>28</w:t>
      </w:r>
      <w:r w:rsidRPr="00982F93">
        <w:rPr>
          <w:b/>
          <w:spacing w:val="-2"/>
          <w:vertAlign w:val="superscript"/>
        </w:rPr>
        <w:t>th</w:t>
      </w:r>
      <w:r w:rsidRPr="00982F93">
        <w:rPr>
          <w:b/>
          <w:spacing w:val="-2"/>
        </w:rPr>
        <w:t xml:space="preserve"> March, 2022</w:t>
      </w:r>
      <w:r w:rsidRPr="004D0AF9">
        <w:rPr>
          <w:spacing w:val="-2"/>
        </w:rPr>
        <w:t xml:space="preserve"> by</w:t>
      </w:r>
      <w:r w:rsidRPr="004D0AF9">
        <w:rPr>
          <w:b/>
          <w:spacing w:val="-2"/>
        </w:rPr>
        <w:t xml:space="preserve"> </w:t>
      </w:r>
      <w:r w:rsidRPr="004D0AF9">
        <w:rPr>
          <w:b/>
          <w:spacing w:val="-2"/>
          <w:u w:val="single"/>
        </w:rPr>
        <w:t>11.00 a.m</w:t>
      </w:r>
      <w:r w:rsidRPr="005540E1">
        <w:rPr>
          <w:b/>
          <w:spacing w:val="-2"/>
          <w:u w:val="single"/>
        </w:rPr>
        <w:t>.</w:t>
      </w:r>
      <w:r w:rsidRPr="005540E1">
        <w:rPr>
          <w:spacing w:val="-2"/>
        </w:rPr>
        <w:t xml:space="preserve"> </w:t>
      </w:r>
      <w:r w:rsidRPr="005540E1">
        <w:rPr>
          <w:b/>
          <w:spacing w:val="-2"/>
        </w:rPr>
        <w:t xml:space="preserve">Late bids shall be rejected. </w:t>
      </w:r>
      <w:r w:rsidRPr="008D52C8">
        <w:t>The bidders are requested to give their best and final prices as no negotiations are expected.</w:t>
      </w:r>
    </w:p>
    <w:p w14:paraId="129D7FC2" w14:textId="77777777" w:rsidR="00467C0C" w:rsidRPr="005540E1" w:rsidRDefault="00467C0C" w:rsidP="00467C0C">
      <w:pPr>
        <w:pStyle w:val="ListParagraph"/>
        <w:rPr>
          <w:spacing w:val="-2"/>
        </w:rPr>
      </w:pPr>
    </w:p>
    <w:p w14:paraId="3F3AEF2C" w14:textId="77777777" w:rsidR="00467C0C" w:rsidRDefault="00467C0C" w:rsidP="00467C0C">
      <w:pPr>
        <w:pStyle w:val="ListParagraph"/>
        <w:numPr>
          <w:ilvl w:val="0"/>
          <w:numId w:val="146"/>
        </w:numPr>
        <w:suppressAutoHyphens/>
        <w:ind w:left="540" w:hanging="540"/>
        <w:jc w:val="both"/>
        <w:rPr>
          <w:spacing w:val="-2"/>
        </w:rPr>
      </w:pPr>
      <w:r w:rsidRPr="005540E1">
        <w:rPr>
          <w:spacing w:val="-2"/>
        </w:rPr>
        <w:lastRenderedPageBreak/>
        <w:t xml:space="preserve">Opening of bids will be done on same day at </w:t>
      </w:r>
      <w:r w:rsidRPr="004D0AF9">
        <w:rPr>
          <w:b/>
          <w:spacing w:val="-2"/>
          <w:u w:val="single"/>
        </w:rPr>
        <w:t>11.00.a.m</w:t>
      </w:r>
      <w:r w:rsidRPr="005540E1">
        <w:rPr>
          <w:spacing w:val="-2"/>
        </w:rPr>
        <w:t xml:space="preserve"> in </w:t>
      </w:r>
      <w:r>
        <w:rPr>
          <w:spacing w:val="-2"/>
        </w:rPr>
        <w:t>Procurement Department</w:t>
      </w:r>
      <w:r w:rsidRPr="005540E1">
        <w:rPr>
          <w:spacing w:val="-2"/>
        </w:rPr>
        <w:t xml:space="preserve"> </w:t>
      </w:r>
      <w:r>
        <w:rPr>
          <w:spacing w:val="-2"/>
        </w:rPr>
        <w:t>NADRA</w:t>
      </w:r>
      <w:r w:rsidRPr="005540E1">
        <w:rPr>
          <w:spacing w:val="-2"/>
        </w:rPr>
        <w:t>. Representative(s) may attend bid opening</w:t>
      </w:r>
      <w:r>
        <w:rPr>
          <w:spacing w:val="-2"/>
        </w:rPr>
        <w:t xml:space="preserve"> activity, who choose to attend the same.</w:t>
      </w:r>
    </w:p>
    <w:p w14:paraId="52F63F94" w14:textId="77777777" w:rsidR="00467C0C" w:rsidRPr="005540E1" w:rsidRDefault="00467C0C" w:rsidP="00467C0C">
      <w:pPr>
        <w:pStyle w:val="ListParagraph"/>
        <w:rPr>
          <w:spacing w:val="-2"/>
        </w:rPr>
      </w:pPr>
    </w:p>
    <w:p w14:paraId="4BF1ED60" w14:textId="77777777" w:rsidR="00467C0C" w:rsidRDefault="00467C0C" w:rsidP="00467C0C">
      <w:pPr>
        <w:pStyle w:val="ListParagraph"/>
        <w:numPr>
          <w:ilvl w:val="0"/>
          <w:numId w:val="146"/>
        </w:numPr>
        <w:suppressAutoHyphens/>
        <w:ind w:left="540" w:hanging="540"/>
        <w:jc w:val="both"/>
        <w:rPr>
          <w:spacing w:val="-2"/>
        </w:rPr>
      </w:pPr>
      <w:r w:rsidRPr="005540E1">
        <w:rPr>
          <w:spacing w:val="-2"/>
        </w:rPr>
        <w:t xml:space="preserve">BIDs must be accompanied by a Bid Security 2% in form of Deposit at Call </w:t>
      </w:r>
      <w:r w:rsidRPr="005540E1">
        <w:rPr>
          <w:spacing w:val="-2"/>
        </w:rPr>
        <w:br/>
        <w:t>or Cashier Certified Check or Bank Guarantee (in form provided in BDs) issued by any scheduled Bank of Pakistan. Bids without required original bid security at the time of bid opening will be treated as non-responsive.</w:t>
      </w:r>
      <w:r>
        <w:rPr>
          <w:spacing w:val="-2"/>
        </w:rPr>
        <w:t xml:space="preserve"> Bids must be valid for 90 days.</w:t>
      </w:r>
    </w:p>
    <w:p w14:paraId="1B2C6933" w14:textId="77777777" w:rsidR="00467C0C" w:rsidRPr="005540E1" w:rsidRDefault="00467C0C" w:rsidP="00467C0C">
      <w:pPr>
        <w:pStyle w:val="ListParagraph"/>
        <w:rPr>
          <w:iCs/>
        </w:rPr>
      </w:pPr>
    </w:p>
    <w:p w14:paraId="11CC7D88" w14:textId="77777777" w:rsidR="00467C0C" w:rsidRPr="005540E1" w:rsidRDefault="00467C0C" w:rsidP="00467C0C">
      <w:pPr>
        <w:pStyle w:val="ListParagraph"/>
        <w:numPr>
          <w:ilvl w:val="0"/>
          <w:numId w:val="146"/>
        </w:numPr>
        <w:suppressAutoHyphens/>
        <w:ind w:left="540" w:hanging="540"/>
        <w:jc w:val="both"/>
        <w:rPr>
          <w:spacing w:val="-2"/>
        </w:rPr>
      </w:pPr>
      <w:r w:rsidRPr="005540E1">
        <w:rPr>
          <w:iCs/>
        </w:rPr>
        <w:t>The address referred to above is:</w:t>
      </w:r>
    </w:p>
    <w:p w14:paraId="6CF88021" w14:textId="77777777" w:rsidR="00467C0C" w:rsidRDefault="00467C0C" w:rsidP="00467C0C">
      <w:pPr>
        <w:suppressAutoHyphens/>
        <w:spacing w:line="360" w:lineRule="auto"/>
        <w:rPr>
          <w:b/>
          <w:iCs/>
          <w:spacing w:val="-2"/>
        </w:rPr>
      </w:pPr>
    </w:p>
    <w:p w14:paraId="145854E6" w14:textId="77777777" w:rsidR="00467C0C" w:rsidRPr="008D52C8" w:rsidRDefault="00467C0C" w:rsidP="00467C0C">
      <w:pPr>
        <w:suppressAutoHyphens/>
        <w:spacing w:line="360" w:lineRule="auto"/>
        <w:rPr>
          <w:bCs/>
        </w:rPr>
      </w:pPr>
      <w:r>
        <w:rPr>
          <w:bCs/>
        </w:rPr>
        <w:t>3rd</w:t>
      </w:r>
      <w:r w:rsidRPr="008D52C8">
        <w:rPr>
          <w:bCs/>
        </w:rPr>
        <w:t xml:space="preserve"> Floor, </w:t>
      </w:r>
      <w:r>
        <w:rPr>
          <w:bCs/>
        </w:rPr>
        <w:t xml:space="preserve">Project Office, </w:t>
      </w:r>
      <w:r w:rsidRPr="008D52C8">
        <w:rPr>
          <w:bCs/>
        </w:rPr>
        <w:t xml:space="preserve">Regional Head Office (RHO), </w:t>
      </w:r>
    </w:p>
    <w:p w14:paraId="1BBDA60B" w14:textId="77777777" w:rsidR="00467C0C" w:rsidRPr="008D52C8" w:rsidRDefault="00467C0C" w:rsidP="00467C0C">
      <w:pPr>
        <w:suppressAutoHyphens/>
        <w:spacing w:line="360" w:lineRule="auto"/>
        <w:rPr>
          <w:bCs/>
        </w:rPr>
      </w:pPr>
      <w:r w:rsidRPr="008D52C8">
        <w:rPr>
          <w:bCs/>
        </w:rPr>
        <w:t>National Database &amp; Registration Authority (NADRA),</w:t>
      </w:r>
    </w:p>
    <w:p w14:paraId="5597A719" w14:textId="77777777" w:rsidR="00467C0C" w:rsidRPr="008D52C8" w:rsidRDefault="00467C0C" w:rsidP="00467C0C">
      <w:pPr>
        <w:suppressAutoHyphens/>
        <w:spacing w:line="360" w:lineRule="auto"/>
        <w:rPr>
          <w:iCs/>
          <w:spacing w:val="-2"/>
        </w:rPr>
      </w:pPr>
      <w:r w:rsidRPr="008D52C8">
        <w:rPr>
          <w:bCs/>
        </w:rPr>
        <w:t>Mauve Area, G-10/4,</w:t>
      </w:r>
      <w:r>
        <w:rPr>
          <w:bCs/>
        </w:rPr>
        <w:t xml:space="preserve"> </w:t>
      </w:r>
      <w:r w:rsidRPr="008D52C8">
        <w:rPr>
          <w:bCs/>
        </w:rPr>
        <w:t>Islamabad, 44000, Pakistan</w:t>
      </w:r>
      <w:r w:rsidRPr="008D52C8">
        <w:rPr>
          <w:iCs/>
          <w:spacing w:val="-2"/>
        </w:rPr>
        <w:t>.</w:t>
      </w:r>
    </w:p>
    <w:p w14:paraId="35F23F47" w14:textId="77777777" w:rsidR="00467C0C" w:rsidRPr="00011010" w:rsidRDefault="00467C0C" w:rsidP="00467C0C">
      <w:pPr>
        <w:suppressAutoHyphens/>
        <w:spacing w:line="360" w:lineRule="auto"/>
        <w:rPr>
          <w:iCs/>
          <w:spacing w:val="-2"/>
        </w:rPr>
      </w:pPr>
      <w:r w:rsidRPr="00011010">
        <w:rPr>
          <w:spacing w:val="-2"/>
        </w:rPr>
        <w:t>Tel:</w:t>
      </w:r>
      <w:r w:rsidRPr="00011010">
        <w:rPr>
          <w:iCs/>
          <w:spacing w:val="-2"/>
        </w:rPr>
        <w:t xml:space="preserve"> </w:t>
      </w:r>
      <w:r w:rsidRPr="00011010">
        <w:rPr>
          <w:color w:val="000000"/>
        </w:rPr>
        <w:t>+92-51-9039-2853</w:t>
      </w:r>
    </w:p>
    <w:p w14:paraId="29724E6D" w14:textId="77777777" w:rsidR="00467C0C" w:rsidRPr="008D52C8" w:rsidRDefault="00467C0C" w:rsidP="00467C0C">
      <w:pPr>
        <w:suppressAutoHyphens/>
        <w:spacing w:line="360" w:lineRule="auto"/>
        <w:rPr>
          <w:spacing w:val="-2"/>
        </w:rPr>
      </w:pPr>
      <w:r w:rsidRPr="00011010">
        <w:rPr>
          <w:spacing w:val="-2"/>
        </w:rPr>
        <w:t xml:space="preserve">Fax: </w:t>
      </w:r>
      <w:r w:rsidRPr="00011010">
        <w:rPr>
          <w:color w:val="000000"/>
        </w:rPr>
        <w:t>+92-51-9108352</w:t>
      </w:r>
    </w:p>
    <w:p w14:paraId="213777F4" w14:textId="77777777" w:rsidR="00467C0C" w:rsidRPr="008D52C8" w:rsidRDefault="00467C0C" w:rsidP="00467C0C">
      <w:pPr>
        <w:suppressAutoHyphens/>
        <w:spacing w:line="360" w:lineRule="auto"/>
        <w:jc w:val="both"/>
        <w:rPr>
          <w:spacing w:val="-2"/>
        </w:rPr>
      </w:pPr>
      <w:r w:rsidRPr="008D52C8">
        <w:rPr>
          <w:spacing w:val="-2"/>
        </w:rPr>
        <w:t>E-mail:  tdp@nadra.gov.pk</w:t>
      </w:r>
    </w:p>
    <w:p w14:paraId="680182A3" w14:textId="77777777" w:rsidR="00467C0C" w:rsidRDefault="00467C0C" w:rsidP="00467C0C">
      <w:r w:rsidRPr="008D52C8">
        <w:rPr>
          <w:spacing w:val="-2"/>
        </w:rPr>
        <w:t>Website:</w:t>
      </w:r>
      <w:r>
        <w:rPr>
          <w:spacing w:val="-2"/>
        </w:rPr>
        <w:t xml:space="preserve"> </w:t>
      </w:r>
      <w:r w:rsidRPr="008D52C8">
        <w:rPr>
          <w:spacing w:val="-2"/>
        </w:rPr>
        <w:t>http://fatatdp.nadra.gov.pk</w:t>
      </w:r>
    </w:p>
    <w:p w14:paraId="1210055A" w14:textId="77777777" w:rsidR="00113E03" w:rsidRPr="004A2C5F" w:rsidRDefault="00113E03" w:rsidP="00113E03">
      <w:pPr>
        <w:sectPr w:rsidR="00113E03" w:rsidRPr="004A2C5F" w:rsidSect="00E41492">
          <w:headerReference w:type="even" r:id="rId15"/>
          <w:footnotePr>
            <w:numRestart w:val="eachSect"/>
          </w:footnotePr>
          <w:pgSz w:w="12240" w:h="15840" w:code="1"/>
          <w:pgMar w:top="1440" w:right="1440" w:bottom="1440" w:left="1800" w:header="720" w:footer="720" w:gutter="0"/>
          <w:paperSrc w:first="15" w:other="15"/>
          <w:pgNumType w:fmt="lowerRoman"/>
          <w:cols w:space="720"/>
        </w:sectPr>
      </w:pPr>
    </w:p>
    <w:p w14:paraId="0BAA0CCA" w14:textId="77777777" w:rsidR="00730822" w:rsidRPr="004A2C5F" w:rsidRDefault="00A3478E" w:rsidP="00730822">
      <w:pPr>
        <w:jc w:val="center"/>
        <w:rPr>
          <w:b/>
          <w:sz w:val="72"/>
        </w:rPr>
      </w:pPr>
      <w:r w:rsidRPr="004A2C5F">
        <w:rPr>
          <w:b/>
          <w:sz w:val="72"/>
        </w:rPr>
        <w:lastRenderedPageBreak/>
        <w:t>Request for Bids</w:t>
      </w:r>
    </w:p>
    <w:p w14:paraId="15B9529D" w14:textId="77777777" w:rsidR="00531AFF" w:rsidRPr="004A2C5F" w:rsidRDefault="00F55426" w:rsidP="00730822">
      <w:pPr>
        <w:jc w:val="center"/>
        <w:rPr>
          <w:b/>
          <w:sz w:val="72"/>
        </w:rPr>
      </w:pPr>
      <w:r w:rsidRPr="004A2C5F">
        <w:rPr>
          <w:b/>
          <w:sz w:val="72"/>
        </w:rPr>
        <w:t>Goods</w:t>
      </w:r>
    </w:p>
    <w:p w14:paraId="01A3117A" w14:textId="77777777" w:rsidR="00CE0657" w:rsidRPr="004A2C5F" w:rsidRDefault="0083245D" w:rsidP="00730822">
      <w:pPr>
        <w:jc w:val="center"/>
        <w:rPr>
          <w:b/>
          <w:sz w:val="32"/>
          <w:szCs w:val="32"/>
        </w:rPr>
      </w:pPr>
      <w:r w:rsidRPr="004A2C5F">
        <w:rPr>
          <w:b/>
          <w:sz w:val="32"/>
          <w:szCs w:val="32"/>
        </w:rPr>
        <w:t>(</w:t>
      </w:r>
      <w:r w:rsidR="00C842D1" w:rsidRPr="004A2C5F">
        <w:rPr>
          <w:b/>
          <w:sz w:val="32"/>
          <w:szCs w:val="32"/>
        </w:rPr>
        <w:t>O</w:t>
      </w:r>
      <w:r w:rsidR="003E34F2" w:rsidRPr="004A2C5F">
        <w:rPr>
          <w:b/>
          <w:sz w:val="32"/>
          <w:szCs w:val="32"/>
        </w:rPr>
        <w:t>ne-Envelope Bidding P</w:t>
      </w:r>
      <w:r w:rsidR="00DC67BB" w:rsidRPr="004A2C5F">
        <w:rPr>
          <w:b/>
          <w:sz w:val="32"/>
          <w:szCs w:val="32"/>
        </w:rPr>
        <w:t>rocess)</w:t>
      </w:r>
    </w:p>
    <w:p w14:paraId="67E230E3" w14:textId="77777777" w:rsidR="00455149" w:rsidRPr="004A2C5F" w:rsidRDefault="00455149">
      <w:pPr>
        <w:jc w:val="center"/>
        <w:rPr>
          <w:b/>
          <w:sz w:val="40"/>
        </w:rPr>
      </w:pPr>
    </w:p>
    <w:p w14:paraId="6B7A5DD0" w14:textId="77777777" w:rsidR="00E41492" w:rsidRPr="004A2C5F" w:rsidRDefault="00E41492">
      <w:pPr>
        <w:jc w:val="center"/>
        <w:rPr>
          <w:b/>
          <w:sz w:val="40"/>
        </w:rPr>
      </w:pPr>
    </w:p>
    <w:p w14:paraId="506DE8B3" w14:textId="77777777" w:rsidR="00E41492" w:rsidRPr="004A2C5F" w:rsidRDefault="00E41492">
      <w:pPr>
        <w:jc w:val="center"/>
        <w:rPr>
          <w:b/>
          <w:sz w:val="40"/>
        </w:rPr>
      </w:pPr>
    </w:p>
    <w:p w14:paraId="238509D9" w14:textId="77777777" w:rsidR="00E41492" w:rsidRPr="004A2C5F" w:rsidRDefault="00E41492">
      <w:pPr>
        <w:jc w:val="center"/>
        <w:rPr>
          <w:b/>
          <w:sz w:val="40"/>
        </w:rPr>
      </w:pPr>
    </w:p>
    <w:p w14:paraId="5A469354" w14:textId="078DEB8A" w:rsidR="00581C16" w:rsidRDefault="00590036" w:rsidP="00581C16">
      <w:pPr>
        <w:suppressAutoHyphens/>
        <w:jc w:val="center"/>
        <w:rPr>
          <w:b/>
          <w:sz w:val="36"/>
        </w:rPr>
      </w:pPr>
      <w:r>
        <w:rPr>
          <w:b/>
          <w:sz w:val="36"/>
        </w:rPr>
        <w:t>Procurement of Goods</w:t>
      </w:r>
    </w:p>
    <w:p w14:paraId="06A68691" w14:textId="63784943" w:rsidR="00E41492" w:rsidRPr="004A2C5F" w:rsidRDefault="00E41492" w:rsidP="00E41492">
      <w:pPr>
        <w:pStyle w:val="Title"/>
        <w:rPr>
          <w:sz w:val="56"/>
        </w:rPr>
      </w:pPr>
    </w:p>
    <w:p w14:paraId="3D852CB6" w14:textId="77777777" w:rsidR="00E41492" w:rsidRPr="004A2C5F" w:rsidRDefault="00E41492" w:rsidP="00E41492">
      <w:pPr>
        <w:spacing w:before="60" w:after="60"/>
        <w:rPr>
          <w:b/>
          <w:color w:val="000000" w:themeColor="text1"/>
          <w:sz w:val="28"/>
          <w:szCs w:val="28"/>
        </w:rPr>
      </w:pPr>
    </w:p>
    <w:p w14:paraId="39111942" w14:textId="2266FD53" w:rsidR="00E41492" w:rsidRPr="00581C16" w:rsidRDefault="00E41492" w:rsidP="00581C16">
      <w:pPr>
        <w:suppressAutoHyphens/>
        <w:spacing w:after="60"/>
        <w:rPr>
          <w:spacing w:val="-2"/>
        </w:rPr>
      </w:pPr>
      <w:r w:rsidRPr="004A2C5F">
        <w:rPr>
          <w:b/>
          <w:color w:val="000000" w:themeColor="text1"/>
          <w:sz w:val="28"/>
          <w:szCs w:val="28"/>
        </w:rPr>
        <w:t xml:space="preserve">RFB No: </w:t>
      </w:r>
      <w:r w:rsidR="00467C0C">
        <w:rPr>
          <w:u w:val="single"/>
          <w:lang w:val="es-ES"/>
        </w:rPr>
        <w:t>PK-NADRA-240220-GO-RFB</w:t>
      </w:r>
    </w:p>
    <w:p w14:paraId="6002DC54" w14:textId="20B46278" w:rsidR="00E41492" w:rsidRPr="004A2C5F" w:rsidRDefault="00E41492" w:rsidP="00E41492">
      <w:pPr>
        <w:spacing w:before="60" w:after="60"/>
        <w:rPr>
          <w:color w:val="000000" w:themeColor="text1"/>
          <w:sz w:val="28"/>
          <w:szCs w:val="28"/>
        </w:rPr>
      </w:pPr>
      <w:r w:rsidRPr="004A2C5F">
        <w:rPr>
          <w:b/>
          <w:color w:val="000000" w:themeColor="text1"/>
          <w:sz w:val="28"/>
          <w:szCs w:val="28"/>
        </w:rPr>
        <w:t>Project:</w:t>
      </w:r>
      <w:r w:rsidRPr="004A2C5F">
        <w:rPr>
          <w:b/>
          <w:bCs/>
          <w:i/>
          <w:iCs/>
          <w:color w:val="000000" w:themeColor="text1"/>
          <w:sz w:val="28"/>
          <w:szCs w:val="28"/>
        </w:rPr>
        <w:t xml:space="preserve"> </w:t>
      </w:r>
      <w:r w:rsidR="00581C16">
        <w:rPr>
          <w:bCs/>
          <w:i/>
          <w:iCs/>
          <w:color w:val="000000" w:themeColor="text1"/>
          <w:sz w:val="28"/>
          <w:szCs w:val="28"/>
        </w:rPr>
        <w:t>TDP-ERP</w:t>
      </w:r>
    </w:p>
    <w:p w14:paraId="68CB7D2C" w14:textId="535CDE8C" w:rsidR="00E41492" w:rsidRPr="004A2C5F" w:rsidRDefault="00E41492" w:rsidP="00E41492">
      <w:pPr>
        <w:spacing w:before="60" w:after="60"/>
        <w:rPr>
          <w:b/>
          <w:i/>
          <w:color w:val="000000" w:themeColor="text1"/>
          <w:sz w:val="28"/>
          <w:szCs w:val="28"/>
        </w:rPr>
      </w:pPr>
      <w:r w:rsidRPr="004A2C5F">
        <w:rPr>
          <w:b/>
          <w:iCs/>
          <w:color w:val="000000" w:themeColor="text1"/>
          <w:sz w:val="28"/>
          <w:szCs w:val="28"/>
        </w:rPr>
        <w:t>Purchaser</w:t>
      </w:r>
      <w:r w:rsidRPr="004A2C5F">
        <w:rPr>
          <w:b/>
          <w:color w:val="000000" w:themeColor="text1"/>
          <w:sz w:val="28"/>
          <w:szCs w:val="28"/>
        </w:rPr>
        <w:t xml:space="preserve">: </w:t>
      </w:r>
      <w:r w:rsidR="00581C16">
        <w:rPr>
          <w:i/>
          <w:color w:val="000000" w:themeColor="text1"/>
          <w:sz w:val="28"/>
          <w:szCs w:val="28"/>
        </w:rPr>
        <w:t>National Database and Registration Authority (NADRA)</w:t>
      </w:r>
    </w:p>
    <w:p w14:paraId="618DE815" w14:textId="46933993" w:rsidR="00E41492" w:rsidRPr="004A2C5F" w:rsidRDefault="00E41492" w:rsidP="00E41492">
      <w:pPr>
        <w:spacing w:before="60" w:after="60"/>
        <w:ind w:right="-540"/>
        <w:rPr>
          <w:i/>
          <w:color w:val="000000" w:themeColor="text1"/>
          <w:sz w:val="28"/>
          <w:szCs w:val="28"/>
        </w:rPr>
      </w:pPr>
      <w:r w:rsidRPr="004A2C5F">
        <w:rPr>
          <w:b/>
          <w:color w:val="000000" w:themeColor="text1"/>
          <w:sz w:val="28"/>
          <w:szCs w:val="28"/>
        </w:rPr>
        <w:t xml:space="preserve">Country: </w:t>
      </w:r>
      <w:r w:rsidR="00581C16">
        <w:rPr>
          <w:i/>
          <w:color w:val="000000" w:themeColor="text1"/>
          <w:sz w:val="28"/>
          <w:szCs w:val="28"/>
        </w:rPr>
        <w:t>Pakistan</w:t>
      </w:r>
    </w:p>
    <w:p w14:paraId="1C0D6B70" w14:textId="37B997B5" w:rsidR="00E41492" w:rsidRPr="004A2C5F" w:rsidRDefault="00E41492" w:rsidP="00E41492">
      <w:pPr>
        <w:spacing w:before="60" w:after="60"/>
        <w:ind w:right="-720"/>
        <w:rPr>
          <w:i/>
          <w:color w:val="000000" w:themeColor="text1"/>
          <w:sz w:val="28"/>
          <w:szCs w:val="28"/>
        </w:rPr>
      </w:pPr>
      <w:r w:rsidRPr="004A2C5F">
        <w:rPr>
          <w:b/>
          <w:color w:val="000000" w:themeColor="text1"/>
          <w:sz w:val="28"/>
          <w:szCs w:val="28"/>
        </w:rPr>
        <w:t xml:space="preserve">Issued on: </w:t>
      </w:r>
      <w:r w:rsidR="00112F44">
        <w:rPr>
          <w:i/>
          <w:color w:val="000000" w:themeColor="text1"/>
          <w:sz w:val="28"/>
          <w:szCs w:val="28"/>
        </w:rPr>
        <w:t>February 25</w:t>
      </w:r>
      <w:r w:rsidR="00581C16">
        <w:rPr>
          <w:i/>
          <w:color w:val="000000" w:themeColor="text1"/>
          <w:sz w:val="28"/>
          <w:szCs w:val="28"/>
        </w:rPr>
        <w:t>, 202</w:t>
      </w:r>
      <w:r w:rsidR="00112F44">
        <w:rPr>
          <w:i/>
          <w:color w:val="000000" w:themeColor="text1"/>
          <w:sz w:val="28"/>
          <w:szCs w:val="28"/>
        </w:rPr>
        <w:t>2</w:t>
      </w:r>
    </w:p>
    <w:p w14:paraId="1893CD9D" w14:textId="0C73D109" w:rsidR="00CD24DC" w:rsidRPr="004A2C5F" w:rsidRDefault="00CD24DC">
      <w:pPr>
        <w:sectPr w:rsidR="00CD24DC" w:rsidRPr="004A2C5F" w:rsidSect="00293CEF">
          <w:headerReference w:type="even" r:id="rId16"/>
          <w:headerReference w:type="default" r:id="rId17"/>
          <w:headerReference w:type="first" r:id="rId18"/>
          <w:type w:val="oddPage"/>
          <w:pgSz w:w="12240" w:h="15840" w:code="1"/>
          <w:pgMar w:top="1440" w:right="1440" w:bottom="1440" w:left="1800" w:header="720" w:footer="720" w:gutter="0"/>
          <w:paperSrc w:first="15" w:other="15"/>
          <w:pgNumType w:chapStyle="1"/>
          <w:cols w:space="720"/>
          <w:titlePg/>
        </w:sectPr>
      </w:pPr>
    </w:p>
    <w:p w14:paraId="7943C245" w14:textId="77777777" w:rsidR="00455149" w:rsidRPr="004A2C5F" w:rsidRDefault="00455149"/>
    <w:p w14:paraId="3780C0C9" w14:textId="77777777" w:rsidR="00455149" w:rsidRPr="004A2C5F" w:rsidRDefault="00455149">
      <w:pPr>
        <w:jc w:val="center"/>
        <w:rPr>
          <w:b/>
          <w:sz w:val="32"/>
        </w:rPr>
      </w:pPr>
      <w:r w:rsidRPr="004A2C5F">
        <w:rPr>
          <w:b/>
          <w:sz w:val="32"/>
        </w:rPr>
        <w:t>Table of Contents</w:t>
      </w:r>
    </w:p>
    <w:p w14:paraId="6FBF70B0" w14:textId="76EC888F" w:rsidR="007D5A48" w:rsidRDefault="00764A9B">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"Part 1,1,Section Heading,2" </w:instrText>
      </w:r>
      <w:r w:rsidRPr="004A2C5F">
        <w:fldChar w:fldCharType="separate"/>
      </w:r>
      <w:hyperlink w:anchor="_Toc75341667" w:history="1">
        <w:r w:rsidR="007D5A48" w:rsidRPr="00BE7585">
          <w:rPr>
            <w:rStyle w:val="Hyperlink"/>
            <w:noProof/>
          </w:rPr>
          <w:t>PART 1 – Bidding Procedures</w:t>
        </w:r>
        <w:r w:rsidR="007D5A48">
          <w:rPr>
            <w:noProof/>
            <w:webHidden/>
          </w:rPr>
          <w:tab/>
        </w:r>
        <w:r w:rsidR="007D5A48">
          <w:rPr>
            <w:noProof/>
            <w:webHidden/>
          </w:rPr>
          <w:fldChar w:fldCharType="begin"/>
        </w:r>
        <w:r w:rsidR="007D5A48">
          <w:rPr>
            <w:noProof/>
            <w:webHidden/>
          </w:rPr>
          <w:instrText xml:space="preserve"> PAGEREF _Toc75341667 \h </w:instrText>
        </w:r>
        <w:r w:rsidR="007D5A48">
          <w:rPr>
            <w:noProof/>
            <w:webHidden/>
          </w:rPr>
        </w:r>
        <w:r w:rsidR="007D5A48">
          <w:rPr>
            <w:noProof/>
            <w:webHidden/>
          </w:rPr>
          <w:fldChar w:fldCharType="separate"/>
        </w:r>
        <w:r w:rsidR="000C6558">
          <w:rPr>
            <w:noProof/>
            <w:webHidden/>
          </w:rPr>
          <w:t>3</w:t>
        </w:r>
        <w:r w:rsidR="007D5A48">
          <w:rPr>
            <w:noProof/>
            <w:webHidden/>
          </w:rPr>
          <w:fldChar w:fldCharType="end"/>
        </w:r>
      </w:hyperlink>
    </w:p>
    <w:p w14:paraId="1E53025B" w14:textId="66C76E73" w:rsidR="007D5A48" w:rsidRDefault="00667915">
      <w:pPr>
        <w:pStyle w:val="TOC2"/>
        <w:rPr>
          <w:rFonts w:asciiTheme="minorHAnsi" w:eastAsiaTheme="minorEastAsia" w:hAnsiTheme="minorHAnsi" w:cstheme="minorBidi"/>
          <w:sz w:val="22"/>
          <w:szCs w:val="22"/>
        </w:rPr>
      </w:pPr>
      <w:hyperlink w:anchor="_Toc75341668" w:history="1">
        <w:r w:rsidR="007D5A48" w:rsidRPr="00BE7585">
          <w:rPr>
            <w:rStyle w:val="Hyperlink"/>
          </w:rPr>
          <w:t>Section I - Instructions to Bidders</w:t>
        </w:r>
        <w:r w:rsidR="007D5A48">
          <w:rPr>
            <w:webHidden/>
          </w:rPr>
          <w:tab/>
        </w:r>
        <w:r w:rsidR="007D5A48">
          <w:rPr>
            <w:webHidden/>
          </w:rPr>
          <w:fldChar w:fldCharType="begin"/>
        </w:r>
        <w:r w:rsidR="007D5A48">
          <w:rPr>
            <w:webHidden/>
          </w:rPr>
          <w:instrText xml:space="preserve"> PAGEREF _Toc75341668 \h </w:instrText>
        </w:r>
        <w:r w:rsidR="007D5A48">
          <w:rPr>
            <w:webHidden/>
          </w:rPr>
        </w:r>
        <w:r w:rsidR="007D5A48">
          <w:rPr>
            <w:webHidden/>
          </w:rPr>
          <w:fldChar w:fldCharType="separate"/>
        </w:r>
        <w:r w:rsidR="000C6558">
          <w:rPr>
            <w:webHidden/>
          </w:rPr>
          <w:t>5</w:t>
        </w:r>
        <w:r w:rsidR="007D5A48">
          <w:rPr>
            <w:webHidden/>
          </w:rPr>
          <w:fldChar w:fldCharType="end"/>
        </w:r>
      </w:hyperlink>
    </w:p>
    <w:p w14:paraId="718E1E9E" w14:textId="71D54633" w:rsidR="007D5A48" w:rsidRDefault="00667915">
      <w:pPr>
        <w:pStyle w:val="TOC2"/>
        <w:rPr>
          <w:rFonts w:asciiTheme="minorHAnsi" w:eastAsiaTheme="minorEastAsia" w:hAnsiTheme="minorHAnsi" w:cstheme="minorBidi"/>
          <w:sz w:val="22"/>
          <w:szCs w:val="22"/>
        </w:rPr>
      </w:pPr>
      <w:hyperlink w:anchor="_Toc75341669" w:history="1">
        <w:r w:rsidR="007D5A48" w:rsidRPr="00BE7585">
          <w:rPr>
            <w:rStyle w:val="Hyperlink"/>
          </w:rPr>
          <w:t>Section II - Bid Data Sheet (BDS)</w:t>
        </w:r>
        <w:r w:rsidR="007D5A48">
          <w:rPr>
            <w:webHidden/>
          </w:rPr>
          <w:tab/>
        </w:r>
        <w:r w:rsidR="007D5A48">
          <w:rPr>
            <w:webHidden/>
          </w:rPr>
          <w:fldChar w:fldCharType="begin"/>
        </w:r>
        <w:r w:rsidR="007D5A48">
          <w:rPr>
            <w:webHidden/>
          </w:rPr>
          <w:instrText xml:space="preserve"> PAGEREF _Toc75341669 \h </w:instrText>
        </w:r>
        <w:r w:rsidR="007D5A48">
          <w:rPr>
            <w:webHidden/>
          </w:rPr>
        </w:r>
        <w:r w:rsidR="007D5A48">
          <w:rPr>
            <w:webHidden/>
          </w:rPr>
          <w:fldChar w:fldCharType="separate"/>
        </w:r>
        <w:r w:rsidR="000C6558">
          <w:rPr>
            <w:webHidden/>
          </w:rPr>
          <w:t>35</w:t>
        </w:r>
        <w:r w:rsidR="007D5A48">
          <w:rPr>
            <w:webHidden/>
          </w:rPr>
          <w:fldChar w:fldCharType="end"/>
        </w:r>
      </w:hyperlink>
    </w:p>
    <w:p w14:paraId="74399120" w14:textId="0EBB3D5C" w:rsidR="007D5A48" w:rsidRDefault="00667915">
      <w:pPr>
        <w:pStyle w:val="TOC2"/>
        <w:rPr>
          <w:rFonts w:asciiTheme="minorHAnsi" w:eastAsiaTheme="minorEastAsia" w:hAnsiTheme="minorHAnsi" w:cstheme="minorBidi"/>
          <w:sz w:val="22"/>
          <w:szCs w:val="22"/>
        </w:rPr>
      </w:pPr>
      <w:hyperlink w:anchor="_Toc75341670" w:history="1">
        <w:r w:rsidR="007D5A48" w:rsidRPr="00BE7585">
          <w:rPr>
            <w:rStyle w:val="Hyperlink"/>
          </w:rPr>
          <w:t>Section III - Evaluation and Qualification Criteria</w:t>
        </w:r>
        <w:r w:rsidR="007D5A48">
          <w:rPr>
            <w:webHidden/>
          </w:rPr>
          <w:tab/>
        </w:r>
        <w:r w:rsidR="007D5A48">
          <w:rPr>
            <w:webHidden/>
          </w:rPr>
          <w:fldChar w:fldCharType="begin"/>
        </w:r>
        <w:r w:rsidR="007D5A48">
          <w:rPr>
            <w:webHidden/>
          </w:rPr>
          <w:instrText xml:space="preserve"> PAGEREF _Toc75341670 \h </w:instrText>
        </w:r>
        <w:r w:rsidR="007D5A48">
          <w:rPr>
            <w:webHidden/>
          </w:rPr>
        </w:r>
        <w:r w:rsidR="007D5A48">
          <w:rPr>
            <w:webHidden/>
          </w:rPr>
          <w:fldChar w:fldCharType="separate"/>
        </w:r>
        <w:r w:rsidR="000C6558">
          <w:rPr>
            <w:webHidden/>
          </w:rPr>
          <w:t>41</w:t>
        </w:r>
        <w:r w:rsidR="007D5A48">
          <w:rPr>
            <w:webHidden/>
          </w:rPr>
          <w:fldChar w:fldCharType="end"/>
        </w:r>
      </w:hyperlink>
    </w:p>
    <w:p w14:paraId="5F817108" w14:textId="332B0FC1" w:rsidR="007D5A48" w:rsidRDefault="00667915">
      <w:pPr>
        <w:pStyle w:val="TOC2"/>
        <w:rPr>
          <w:rFonts w:asciiTheme="minorHAnsi" w:eastAsiaTheme="minorEastAsia" w:hAnsiTheme="minorHAnsi" w:cstheme="minorBidi"/>
          <w:sz w:val="22"/>
          <w:szCs w:val="22"/>
        </w:rPr>
      </w:pPr>
      <w:hyperlink w:anchor="_Toc75341671" w:history="1">
        <w:r w:rsidR="007D5A48" w:rsidRPr="00BE7585">
          <w:rPr>
            <w:rStyle w:val="Hyperlink"/>
          </w:rPr>
          <w:t>Section IV - Bidding Forms</w:t>
        </w:r>
        <w:r w:rsidR="007D5A48">
          <w:rPr>
            <w:webHidden/>
          </w:rPr>
          <w:tab/>
        </w:r>
        <w:r w:rsidR="007D5A48">
          <w:rPr>
            <w:webHidden/>
          </w:rPr>
          <w:fldChar w:fldCharType="begin"/>
        </w:r>
        <w:r w:rsidR="007D5A48">
          <w:rPr>
            <w:webHidden/>
          </w:rPr>
          <w:instrText xml:space="preserve"> PAGEREF _Toc75341671 \h </w:instrText>
        </w:r>
        <w:r w:rsidR="007D5A48">
          <w:rPr>
            <w:webHidden/>
          </w:rPr>
        </w:r>
        <w:r w:rsidR="007D5A48">
          <w:rPr>
            <w:webHidden/>
          </w:rPr>
          <w:fldChar w:fldCharType="separate"/>
        </w:r>
        <w:r w:rsidR="000C6558">
          <w:rPr>
            <w:webHidden/>
          </w:rPr>
          <w:t>42</w:t>
        </w:r>
        <w:r w:rsidR="007D5A48">
          <w:rPr>
            <w:webHidden/>
          </w:rPr>
          <w:fldChar w:fldCharType="end"/>
        </w:r>
      </w:hyperlink>
    </w:p>
    <w:p w14:paraId="03DA3C37" w14:textId="50648984" w:rsidR="007D5A48" w:rsidRDefault="00667915">
      <w:pPr>
        <w:pStyle w:val="TOC2"/>
        <w:rPr>
          <w:rFonts w:asciiTheme="minorHAnsi" w:eastAsiaTheme="minorEastAsia" w:hAnsiTheme="minorHAnsi" w:cstheme="minorBidi"/>
          <w:sz w:val="22"/>
          <w:szCs w:val="22"/>
        </w:rPr>
      </w:pPr>
      <w:hyperlink w:anchor="_Toc75341672" w:history="1">
        <w:r w:rsidR="007D5A48" w:rsidRPr="00BE7585">
          <w:rPr>
            <w:rStyle w:val="Hyperlink"/>
          </w:rPr>
          <w:t>Section V - Eligible Countries</w:t>
        </w:r>
        <w:r w:rsidR="007D5A48">
          <w:rPr>
            <w:webHidden/>
          </w:rPr>
          <w:tab/>
        </w:r>
        <w:r w:rsidR="007D5A48">
          <w:rPr>
            <w:webHidden/>
          </w:rPr>
          <w:fldChar w:fldCharType="begin"/>
        </w:r>
        <w:r w:rsidR="007D5A48">
          <w:rPr>
            <w:webHidden/>
          </w:rPr>
          <w:instrText xml:space="preserve"> PAGEREF _Toc75341672 \h </w:instrText>
        </w:r>
        <w:r w:rsidR="007D5A48">
          <w:rPr>
            <w:webHidden/>
          </w:rPr>
        </w:r>
        <w:r w:rsidR="007D5A48">
          <w:rPr>
            <w:webHidden/>
          </w:rPr>
          <w:fldChar w:fldCharType="separate"/>
        </w:r>
        <w:r w:rsidR="000C6558">
          <w:rPr>
            <w:webHidden/>
          </w:rPr>
          <w:t>59</w:t>
        </w:r>
        <w:r w:rsidR="007D5A48">
          <w:rPr>
            <w:webHidden/>
          </w:rPr>
          <w:fldChar w:fldCharType="end"/>
        </w:r>
      </w:hyperlink>
    </w:p>
    <w:p w14:paraId="6644CA91" w14:textId="5E229E5B" w:rsidR="007D5A48" w:rsidRDefault="00667915">
      <w:pPr>
        <w:pStyle w:val="TOC2"/>
        <w:rPr>
          <w:rFonts w:asciiTheme="minorHAnsi" w:eastAsiaTheme="minorEastAsia" w:hAnsiTheme="minorHAnsi" w:cstheme="minorBidi"/>
          <w:sz w:val="22"/>
          <w:szCs w:val="22"/>
        </w:rPr>
      </w:pPr>
      <w:hyperlink w:anchor="_Toc75341673" w:history="1">
        <w:r w:rsidR="007D5A48" w:rsidRPr="00BE7585">
          <w:rPr>
            <w:rStyle w:val="Hyperlink"/>
          </w:rPr>
          <w:t>Section VI - Fraud and Corruption</w:t>
        </w:r>
        <w:r w:rsidR="007D5A48">
          <w:rPr>
            <w:webHidden/>
          </w:rPr>
          <w:tab/>
        </w:r>
        <w:r w:rsidR="007D5A48">
          <w:rPr>
            <w:webHidden/>
          </w:rPr>
          <w:fldChar w:fldCharType="begin"/>
        </w:r>
        <w:r w:rsidR="007D5A48">
          <w:rPr>
            <w:webHidden/>
          </w:rPr>
          <w:instrText xml:space="preserve"> PAGEREF _Toc75341673 \h </w:instrText>
        </w:r>
        <w:r w:rsidR="007D5A48">
          <w:rPr>
            <w:webHidden/>
          </w:rPr>
        </w:r>
        <w:r w:rsidR="007D5A48">
          <w:rPr>
            <w:webHidden/>
          </w:rPr>
          <w:fldChar w:fldCharType="separate"/>
        </w:r>
        <w:r w:rsidR="000C6558">
          <w:rPr>
            <w:webHidden/>
          </w:rPr>
          <w:t>61</w:t>
        </w:r>
        <w:r w:rsidR="007D5A48">
          <w:rPr>
            <w:webHidden/>
          </w:rPr>
          <w:fldChar w:fldCharType="end"/>
        </w:r>
      </w:hyperlink>
    </w:p>
    <w:p w14:paraId="781C0C8A" w14:textId="3CD67A0B" w:rsidR="007D5A48" w:rsidRDefault="00667915">
      <w:pPr>
        <w:pStyle w:val="TOC1"/>
        <w:rPr>
          <w:rFonts w:asciiTheme="minorHAnsi" w:eastAsiaTheme="minorEastAsia" w:hAnsiTheme="minorHAnsi" w:cstheme="minorBidi"/>
          <w:b w:val="0"/>
          <w:noProof/>
          <w:sz w:val="22"/>
          <w:szCs w:val="22"/>
        </w:rPr>
      </w:pPr>
      <w:hyperlink w:anchor="_Toc75341674" w:history="1">
        <w:r w:rsidR="007D5A48" w:rsidRPr="00BE7585">
          <w:rPr>
            <w:rStyle w:val="Hyperlink"/>
            <w:noProof/>
          </w:rPr>
          <w:t>PART 2 – Supply Requirements</w:t>
        </w:r>
        <w:r w:rsidR="007D5A48">
          <w:rPr>
            <w:noProof/>
            <w:webHidden/>
          </w:rPr>
          <w:tab/>
        </w:r>
        <w:r w:rsidR="007D5A48">
          <w:rPr>
            <w:noProof/>
            <w:webHidden/>
          </w:rPr>
          <w:fldChar w:fldCharType="begin"/>
        </w:r>
        <w:r w:rsidR="007D5A48">
          <w:rPr>
            <w:noProof/>
            <w:webHidden/>
          </w:rPr>
          <w:instrText xml:space="preserve"> PAGEREF _Toc75341674 \h </w:instrText>
        </w:r>
        <w:r w:rsidR="007D5A48">
          <w:rPr>
            <w:noProof/>
            <w:webHidden/>
          </w:rPr>
        </w:r>
        <w:r w:rsidR="007D5A48">
          <w:rPr>
            <w:noProof/>
            <w:webHidden/>
          </w:rPr>
          <w:fldChar w:fldCharType="separate"/>
        </w:r>
        <w:r w:rsidR="000C6558">
          <w:rPr>
            <w:noProof/>
            <w:webHidden/>
          </w:rPr>
          <w:t>65</w:t>
        </w:r>
        <w:r w:rsidR="007D5A48">
          <w:rPr>
            <w:noProof/>
            <w:webHidden/>
          </w:rPr>
          <w:fldChar w:fldCharType="end"/>
        </w:r>
      </w:hyperlink>
    </w:p>
    <w:p w14:paraId="671A119A" w14:textId="3AD9785C" w:rsidR="007D5A48" w:rsidRDefault="00667915">
      <w:pPr>
        <w:pStyle w:val="TOC2"/>
        <w:rPr>
          <w:rFonts w:asciiTheme="minorHAnsi" w:eastAsiaTheme="minorEastAsia" w:hAnsiTheme="minorHAnsi" w:cstheme="minorBidi"/>
          <w:sz w:val="22"/>
          <w:szCs w:val="22"/>
        </w:rPr>
      </w:pPr>
      <w:hyperlink w:anchor="_Toc75341675" w:history="1">
        <w:r w:rsidR="007D5A48" w:rsidRPr="00BE7585">
          <w:rPr>
            <w:rStyle w:val="Hyperlink"/>
          </w:rPr>
          <w:t>Section VII - Schedule of Requirements</w:t>
        </w:r>
        <w:r w:rsidR="007D5A48">
          <w:rPr>
            <w:webHidden/>
          </w:rPr>
          <w:tab/>
        </w:r>
        <w:r w:rsidR="007D5A48">
          <w:rPr>
            <w:webHidden/>
          </w:rPr>
          <w:fldChar w:fldCharType="begin"/>
        </w:r>
        <w:r w:rsidR="007D5A48">
          <w:rPr>
            <w:webHidden/>
          </w:rPr>
          <w:instrText xml:space="preserve"> PAGEREF _Toc75341675 \h </w:instrText>
        </w:r>
        <w:r w:rsidR="007D5A48">
          <w:rPr>
            <w:webHidden/>
          </w:rPr>
        </w:r>
        <w:r w:rsidR="007D5A48">
          <w:rPr>
            <w:webHidden/>
          </w:rPr>
          <w:fldChar w:fldCharType="separate"/>
        </w:r>
        <w:r w:rsidR="000C6558">
          <w:rPr>
            <w:webHidden/>
          </w:rPr>
          <w:t>67</w:t>
        </w:r>
        <w:r w:rsidR="007D5A48">
          <w:rPr>
            <w:webHidden/>
          </w:rPr>
          <w:fldChar w:fldCharType="end"/>
        </w:r>
      </w:hyperlink>
    </w:p>
    <w:p w14:paraId="6E222A5E" w14:textId="3258CA7F" w:rsidR="007D5A48" w:rsidRDefault="00667915">
      <w:pPr>
        <w:pStyle w:val="TOC1"/>
        <w:rPr>
          <w:rFonts w:asciiTheme="minorHAnsi" w:eastAsiaTheme="minorEastAsia" w:hAnsiTheme="minorHAnsi" w:cstheme="minorBidi"/>
          <w:b w:val="0"/>
          <w:noProof/>
          <w:sz w:val="22"/>
          <w:szCs w:val="22"/>
        </w:rPr>
      </w:pPr>
      <w:hyperlink w:anchor="_Toc75341676" w:history="1">
        <w:r w:rsidR="007D5A48" w:rsidRPr="00BE7585">
          <w:rPr>
            <w:rStyle w:val="Hyperlink"/>
            <w:noProof/>
          </w:rPr>
          <w:t>PART 3 - Contract</w:t>
        </w:r>
        <w:r w:rsidR="007D5A48">
          <w:rPr>
            <w:noProof/>
            <w:webHidden/>
          </w:rPr>
          <w:tab/>
        </w:r>
        <w:r w:rsidR="007D5A48">
          <w:rPr>
            <w:noProof/>
            <w:webHidden/>
          </w:rPr>
          <w:fldChar w:fldCharType="begin"/>
        </w:r>
        <w:r w:rsidR="007D5A48">
          <w:rPr>
            <w:noProof/>
            <w:webHidden/>
          </w:rPr>
          <w:instrText xml:space="preserve"> PAGEREF _Toc75341676 \h </w:instrText>
        </w:r>
        <w:r w:rsidR="007D5A48">
          <w:rPr>
            <w:noProof/>
            <w:webHidden/>
          </w:rPr>
        </w:r>
        <w:r w:rsidR="007D5A48">
          <w:rPr>
            <w:noProof/>
            <w:webHidden/>
          </w:rPr>
          <w:fldChar w:fldCharType="separate"/>
        </w:r>
        <w:r w:rsidR="000C6558">
          <w:rPr>
            <w:noProof/>
            <w:webHidden/>
          </w:rPr>
          <w:t>89</w:t>
        </w:r>
        <w:r w:rsidR="007D5A48">
          <w:rPr>
            <w:noProof/>
            <w:webHidden/>
          </w:rPr>
          <w:fldChar w:fldCharType="end"/>
        </w:r>
      </w:hyperlink>
    </w:p>
    <w:p w14:paraId="2FC047CB" w14:textId="797BFCB7" w:rsidR="007D5A48" w:rsidRDefault="00667915">
      <w:pPr>
        <w:pStyle w:val="TOC2"/>
        <w:rPr>
          <w:rFonts w:asciiTheme="minorHAnsi" w:eastAsiaTheme="minorEastAsia" w:hAnsiTheme="minorHAnsi" w:cstheme="minorBidi"/>
          <w:sz w:val="22"/>
          <w:szCs w:val="22"/>
        </w:rPr>
      </w:pPr>
      <w:hyperlink w:anchor="_Toc75341677" w:history="1">
        <w:r w:rsidR="007D5A48" w:rsidRPr="00BE7585">
          <w:rPr>
            <w:rStyle w:val="Hyperlink"/>
          </w:rPr>
          <w:t>Section VIII - General Conditions of Contract</w:t>
        </w:r>
        <w:r w:rsidR="007D5A48">
          <w:rPr>
            <w:webHidden/>
          </w:rPr>
          <w:tab/>
        </w:r>
        <w:r w:rsidR="007D5A48">
          <w:rPr>
            <w:webHidden/>
          </w:rPr>
          <w:fldChar w:fldCharType="begin"/>
        </w:r>
        <w:r w:rsidR="007D5A48">
          <w:rPr>
            <w:webHidden/>
          </w:rPr>
          <w:instrText xml:space="preserve"> PAGEREF _Toc75341677 \h </w:instrText>
        </w:r>
        <w:r w:rsidR="007D5A48">
          <w:rPr>
            <w:webHidden/>
          </w:rPr>
        </w:r>
        <w:r w:rsidR="007D5A48">
          <w:rPr>
            <w:webHidden/>
          </w:rPr>
          <w:fldChar w:fldCharType="separate"/>
        </w:r>
        <w:r w:rsidR="000C6558">
          <w:rPr>
            <w:webHidden/>
          </w:rPr>
          <w:t>90</w:t>
        </w:r>
        <w:r w:rsidR="007D5A48">
          <w:rPr>
            <w:webHidden/>
          </w:rPr>
          <w:fldChar w:fldCharType="end"/>
        </w:r>
      </w:hyperlink>
    </w:p>
    <w:p w14:paraId="7E8F0318" w14:textId="69CA11BB" w:rsidR="007D5A48" w:rsidRDefault="00667915">
      <w:pPr>
        <w:pStyle w:val="TOC2"/>
        <w:rPr>
          <w:rFonts w:asciiTheme="minorHAnsi" w:eastAsiaTheme="minorEastAsia" w:hAnsiTheme="minorHAnsi" w:cstheme="minorBidi"/>
          <w:sz w:val="22"/>
          <w:szCs w:val="22"/>
        </w:rPr>
      </w:pPr>
      <w:hyperlink w:anchor="_Toc75341678" w:history="1">
        <w:r w:rsidR="007D5A48" w:rsidRPr="00BE7585">
          <w:rPr>
            <w:rStyle w:val="Hyperlink"/>
          </w:rPr>
          <w:t>Special Conditions of Contract</w:t>
        </w:r>
        <w:r w:rsidR="007D5A48">
          <w:rPr>
            <w:webHidden/>
          </w:rPr>
          <w:tab/>
        </w:r>
        <w:r w:rsidR="007D5A48">
          <w:rPr>
            <w:webHidden/>
          </w:rPr>
          <w:fldChar w:fldCharType="begin"/>
        </w:r>
        <w:r w:rsidR="007D5A48">
          <w:rPr>
            <w:webHidden/>
          </w:rPr>
          <w:instrText xml:space="preserve"> PAGEREF _Toc75341678 \h </w:instrText>
        </w:r>
        <w:r w:rsidR="007D5A48">
          <w:rPr>
            <w:webHidden/>
          </w:rPr>
        </w:r>
        <w:r w:rsidR="007D5A48">
          <w:rPr>
            <w:webHidden/>
          </w:rPr>
          <w:fldChar w:fldCharType="separate"/>
        </w:r>
        <w:r w:rsidR="000C6558">
          <w:rPr>
            <w:webHidden/>
          </w:rPr>
          <w:t>113</w:t>
        </w:r>
        <w:r w:rsidR="007D5A48">
          <w:rPr>
            <w:webHidden/>
          </w:rPr>
          <w:fldChar w:fldCharType="end"/>
        </w:r>
      </w:hyperlink>
    </w:p>
    <w:p w14:paraId="4F76B371" w14:textId="7A8AD47B" w:rsidR="007D5A48" w:rsidRDefault="00667915">
      <w:pPr>
        <w:pStyle w:val="TOC2"/>
        <w:rPr>
          <w:rFonts w:asciiTheme="minorHAnsi" w:eastAsiaTheme="minorEastAsia" w:hAnsiTheme="minorHAnsi" w:cstheme="minorBidi"/>
          <w:sz w:val="22"/>
          <w:szCs w:val="22"/>
        </w:rPr>
      </w:pPr>
      <w:hyperlink w:anchor="_Toc75341679" w:history="1">
        <w:r w:rsidR="007D5A48" w:rsidRPr="00BE7585">
          <w:rPr>
            <w:rStyle w:val="Hyperlink"/>
          </w:rPr>
          <w:t>Section X - Contract Forms</w:t>
        </w:r>
        <w:r w:rsidR="007D5A48">
          <w:rPr>
            <w:webHidden/>
          </w:rPr>
          <w:tab/>
        </w:r>
        <w:r w:rsidR="007D5A48">
          <w:rPr>
            <w:webHidden/>
          </w:rPr>
          <w:fldChar w:fldCharType="begin"/>
        </w:r>
        <w:r w:rsidR="007D5A48">
          <w:rPr>
            <w:webHidden/>
          </w:rPr>
          <w:instrText xml:space="preserve"> PAGEREF _Toc75341679 \h </w:instrText>
        </w:r>
        <w:r w:rsidR="007D5A48">
          <w:rPr>
            <w:webHidden/>
          </w:rPr>
        </w:r>
        <w:r w:rsidR="007D5A48">
          <w:rPr>
            <w:webHidden/>
          </w:rPr>
          <w:fldChar w:fldCharType="separate"/>
        </w:r>
        <w:r w:rsidR="000C6558">
          <w:rPr>
            <w:webHidden/>
          </w:rPr>
          <w:t>117</w:t>
        </w:r>
        <w:r w:rsidR="007D5A48">
          <w:rPr>
            <w:webHidden/>
          </w:rPr>
          <w:fldChar w:fldCharType="end"/>
        </w:r>
      </w:hyperlink>
    </w:p>
    <w:p w14:paraId="74A7CA30" w14:textId="17CEDC7B" w:rsidR="00796460" w:rsidRPr="004A2C5F" w:rsidRDefault="00764A9B" w:rsidP="00652EBF">
      <w:r w:rsidRPr="004A2C5F">
        <w:fldChar w:fldCharType="end"/>
      </w:r>
    </w:p>
    <w:p w14:paraId="64049B0F" w14:textId="77777777" w:rsidR="00764A9B" w:rsidRPr="004A2C5F" w:rsidRDefault="00764A9B" w:rsidP="00652EBF"/>
    <w:p w14:paraId="1FBD7687" w14:textId="77777777" w:rsidR="00764A9B" w:rsidRPr="004A2C5F" w:rsidRDefault="00764A9B" w:rsidP="00652EBF">
      <w:pPr>
        <w:sectPr w:rsidR="00764A9B" w:rsidRPr="004A2C5F" w:rsidSect="00EF3BD5">
          <w:headerReference w:type="first" r:id="rId19"/>
          <w:pgSz w:w="12240" w:h="15840" w:code="1"/>
          <w:pgMar w:top="1440" w:right="1440" w:bottom="1440" w:left="1800" w:header="720" w:footer="720" w:gutter="0"/>
          <w:paperSrc w:first="15" w:other="15"/>
          <w:pgNumType w:start="1" w:chapStyle="1"/>
          <w:cols w:space="720"/>
          <w:titlePg/>
        </w:sectPr>
      </w:pPr>
    </w:p>
    <w:p w14:paraId="4278D7FC" w14:textId="77777777" w:rsidR="00455149" w:rsidRPr="004A2C5F" w:rsidRDefault="00455149" w:rsidP="00652EBF"/>
    <w:p w14:paraId="3102A834" w14:textId="77777777" w:rsidR="00455149" w:rsidRPr="004A2C5F" w:rsidRDefault="00455149"/>
    <w:p w14:paraId="4DFB9B92" w14:textId="77777777" w:rsidR="00455149" w:rsidRPr="004A2C5F" w:rsidRDefault="00455149"/>
    <w:p w14:paraId="488C1139" w14:textId="77777777" w:rsidR="00455149" w:rsidRPr="004A2C5F" w:rsidRDefault="00455149"/>
    <w:p w14:paraId="407D81BD" w14:textId="77777777" w:rsidR="00455149" w:rsidRPr="004A2C5F" w:rsidRDefault="00455149"/>
    <w:p w14:paraId="29E6F4D2" w14:textId="77777777" w:rsidR="00455149" w:rsidRPr="004A2C5F" w:rsidRDefault="00455149"/>
    <w:p w14:paraId="1C4AE8DE" w14:textId="77777777" w:rsidR="00455149" w:rsidRPr="004A2C5F" w:rsidRDefault="00455149"/>
    <w:p w14:paraId="00D4588E" w14:textId="77777777" w:rsidR="00455149" w:rsidRPr="004A2C5F" w:rsidRDefault="00455149"/>
    <w:p w14:paraId="6D55F322" w14:textId="77777777" w:rsidR="00455149" w:rsidRPr="004A2C5F" w:rsidRDefault="00455149"/>
    <w:p w14:paraId="155D5E5C" w14:textId="77777777" w:rsidR="00455149" w:rsidRPr="004A2C5F" w:rsidRDefault="00455149"/>
    <w:p w14:paraId="39F9A9F1" w14:textId="77777777" w:rsidR="00455149" w:rsidRPr="004A2C5F" w:rsidRDefault="00455149"/>
    <w:p w14:paraId="39F95712" w14:textId="77777777" w:rsidR="00455149" w:rsidRPr="004A2C5F" w:rsidRDefault="00455149"/>
    <w:p w14:paraId="2D8E232F" w14:textId="77777777" w:rsidR="00455149" w:rsidRPr="004A2C5F" w:rsidRDefault="00455149"/>
    <w:p w14:paraId="40E88D27" w14:textId="77777777" w:rsidR="00455149" w:rsidRPr="004A2C5F" w:rsidRDefault="00455149"/>
    <w:p w14:paraId="347BEB28" w14:textId="77777777" w:rsidR="00455149" w:rsidRPr="004A2C5F" w:rsidRDefault="00455149"/>
    <w:p w14:paraId="10F93D25" w14:textId="77777777" w:rsidR="00455149" w:rsidRPr="004A2C5F" w:rsidRDefault="00455149"/>
    <w:p w14:paraId="44AB5F3A" w14:textId="77777777" w:rsidR="00455149" w:rsidRPr="004A2C5F" w:rsidRDefault="00455149"/>
    <w:p w14:paraId="7D71030B" w14:textId="77777777" w:rsidR="00455149" w:rsidRPr="004A2C5F" w:rsidRDefault="00455149"/>
    <w:p w14:paraId="738EA811" w14:textId="77777777" w:rsidR="00455149" w:rsidRPr="004A2C5F" w:rsidRDefault="00455149"/>
    <w:p w14:paraId="42D283BF" w14:textId="77777777" w:rsidR="00455149" w:rsidRPr="004A2C5F" w:rsidRDefault="00455149"/>
    <w:p w14:paraId="2114FBB3" w14:textId="77777777" w:rsidR="00455149" w:rsidRPr="004A2C5F" w:rsidRDefault="00455149"/>
    <w:p w14:paraId="3D08B62E" w14:textId="77777777" w:rsidR="00455149" w:rsidRPr="004A2C5F" w:rsidRDefault="00455149" w:rsidP="00764A9B">
      <w:pPr>
        <w:pStyle w:val="Part1"/>
      </w:pPr>
      <w:bookmarkStart w:id="1" w:name="_Toc438529596"/>
      <w:bookmarkStart w:id="2" w:name="_Toc438725752"/>
      <w:bookmarkStart w:id="3" w:name="_Toc438817747"/>
      <w:bookmarkStart w:id="4" w:name="_Toc438954441"/>
      <w:bookmarkStart w:id="5" w:name="_Toc461939615"/>
      <w:bookmarkStart w:id="6" w:name="_Toc347227538"/>
      <w:bookmarkStart w:id="7" w:name="_Toc436903894"/>
      <w:bookmarkStart w:id="8" w:name="_Toc75341667"/>
      <w:r w:rsidRPr="004A2C5F">
        <w:t>PART 1 – Bidding Procedures</w:t>
      </w:r>
      <w:bookmarkEnd w:id="1"/>
      <w:bookmarkEnd w:id="2"/>
      <w:bookmarkEnd w:id="3"/>
      <w:bookmarkEnd w:id="4"/>
      <w:bookmarkEnd w:id="5"/>
      <w:bookmarkEnd w:id="6"/>
      <w:bookmarkEnd w:id="7"/>
      <w:bookmarkEnd w:id="8"/>
    </w:p>
    <w:p w14:paraId="1241C660" w14:textId="77777777" w:rsidR="00796460" w:rsidRPr="004A2C5F" w:rsidRDefault="00796460">
      <w:pPr>
        <w:pStyle w:val="Subtitle"/>
      </w:pPr>
      <w:bookmarkStart w:id="9" w:name="_Toc438954442"/>
      <w:bookmarkStart w:id="10" w:name="_Toc347227539"/>
    </w:p>
    <w:p w14:paraId="0064052E" w14:textId="77777777" w:rsidR="00796460" w:rsidRPr="004A2C5F" w:rsidRDefault="00796460">
      <w:pPr>
        <w:pStyle w:val="Subtitle"/>
        <w:sectPr w:rsidR="00796460" w:rsidRPr="004A2C5F" w:rsidSect="00293CEF">
          <w:headerReference w:type="even" r:id="rId20"/>
          <w:headerReference w:type="default" r:id="rId21"/>
          <w:headerReference w:type="first" r:id="rId22"/>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39BEF656" w14:textId="77777777" w:rsidTr="00796460">
        <w:trPr>
          <w:trHeight w:val="801"/>
        </w:trPr>
        <w:tc>
          <w:tcPr>
            <w:tcW w:w="9198" w:type="dxa"/>
            <w:vAlign w:val="center"/>
          </w:tcPr>
          <w:p w14:paraId="182760F3" w14:textId="77777777" w:rsidR="00455149" w:rsidRPr="004A2C5F" w:rsidRDefault="00455149" w:rsidP="00764A9B">
            <w:pPr>
              <w:pStyle w:val="SectionHeading"/>
            </w:pPr>
            <w:bookmarkStart w:id="11" w:name="_Toc436903895"/>
            <w:bookmarkStart w:id="12" w:name="_Toc75341668"/>
            <w:r w:rsidRPr="004A2C5F">
              <w:lastRenderedPageBreak/>
              <w:t>Section I</w:t>
            </w:r>
            <w:r w:rsidR="00F6778E" w:rsidRPr="004A2C5F">
              <w:t xml:space="preserve"> -</w:t>
            </w:r>
            <w:r w:rsidR="00B95321" w:rsidRPr="004A2C5F">
              <w:t xml:space="preserve"> </w:t>
            </w:r>
            <w:r w:rsidRPr="004A2C5F">
              <w:t>Instructions to Bidders</w:t>
            </w:r>
            <w:bookmarkEnd w:id="9"/>
            <w:bookmarkEnd w:id="10"/>
            <w:bookmarkEnd w:id="11"/>
            <w:bookmarkEnd w:id="12"/>
          </w:p>
        </w:tc>
      </w:tr>
    </w:tbl>
    <w:p w14:paraId="6DFD21F4" w14:textId="77777777" w:rsidR="00455149" w:rsidRPr="004A2C5F" w:rsidRDefault="00455149"/>
    <w:p w14:paraId="230C8275" w14:textId="77777777" w:rsidR="00455149" w:rsidRPr="004A2C5F" w:rsidRDefault="00E9769A">
      <w:pPr>
        <w:jc w:val="center"/>
        <w:rPr>
          <w:b/>
          <w:sz w:val="32"/>
        </w:rPr>
      </w:pPr>
      <w:r w:rsidRPr="004A2C5F">
        <w:rPr>
          <w:b/>
          <w:sz w:val="32"/>
        </w:rPr>
        <w:t>Contents</w:t>
      </w:r>
    </w:p>
    <w:p w14:paraId="513F549F" w14:textId="0BF51753" w:rsidR="00EE66F7" w:rsidRDefault="00131C2E">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"Body Text 2,1,Sec1-Clauses + After:  10 pt1,2" </w:instrText>
      </w:r>
      <w:r w:rsidRPr="004A2C5F">
        <w:fldChar w:fldCharType="separate"/>
      </w:r>
      <w:hyperlink w:anchor="_Toc2236492" w:history="1">
        <w:r w:rsidR="00EE66F7" w:rsidRPr="00612943">
          <w:rPr>
            <w:rStyle w:val="Hyperlink"/>
            <w:noProof/>
          </w:rPr>
          <w:t>A.</w:t>
        </w:r>
        <w:r w:rsidR="00EE66F7">
          <w:rPr>
            <w:rFonts w:asciiTheme="minorHAnsi" w:eastAsiaTheme="minorEastAsia" w:hAnsiTheme="minorHAnsi" w:cstheme="minorBidi"/>
            <w:b w:val="0"/>
            <w:noProof/>
            <w:sz w:val="22"/>
            <w:szCs w:val="22"/>
          </w:rPr>
          <w:tab/>
        </w:r>
        <w:r w:rsidR="00EE66F7" w:rsidRPr="00612943">
          <w:rPr>
            <w:rStyle w:val="Hyperlink"/>
            <w:noProof/>
          </w:rPr>
          <w:t>General</w:t>
        </w:r>
        <w:r w:rsidR="00EE66F7">
          <w:rPr>
            <w:noProof/>
            <w:webHidden/>
          </w:rPr>
          <w:tab/>
        </w:r>
        <w:r w:rsidR="00EE66F7">
          <w:rPr>
            <w:noProof/>
            <w:webHidden/>
          </w:rPr>
          <w:fldChar w:fldCharType="begin"/>
        </w:r>
        <w:r w:rsidR="00EE66F7">
          <w:rPr>
            <w:noProof/>
            <w:webHidden/>
          </w:rPr>
          <w:instrText xml:space="preserve"> PAGEREF _Toc2236492 \h </w:instrText>
        </w:r>
        <w:r w:rsidR="00EE66F7">
          <w:rPr>
            <w:noProof/>
            <w:webHidden/>
          </w:rPr>
        </w:r>
        <w:r w:rsidR="00EE66F7">
          <w:rPr>
            <w:noProof/>
            <w:webHidden/>
          </w:rPr>
          <w:fldChar w:fldCharType="separate"/>
        </w:r>
        <w:r w:rsidR="000C6558">
          <w:rPr>
            <w:noProof/>
            <w:webHidden/>
          </w:rPr>
          <w:t>7</w:t>
        </w:r>
        <w:r w:rsidR="00EE66F7">
          <w:rPr>
            <w:noProof/>
            <w:webHidden/>
          </w:rPr>
          <w:fldChar w:fldCharType="end"/>
        </w:r>
      </w:hyperlink>
    </w:p>
    <w:p w14:paraId="059E355A" w14:textId="2BBAA57B" w:rsidR="00EE66F7" w:rsidRDefault="00667915">
      <w:pPr>
        <w:pStyle w:val="TOC2"/>
        <w:rPr>
          <w:rFonts w:asciiTheme="minorHAnsi" w:eastAsiaTheme="minorEastAsia" w:hAnsiTheme="minorHAnsi" w:cstheme="minorBidi"/>
          <w:sz w:val="22"/>
          <w:szCs w:val="22"/>
        </w:rPr>
      </w:pPr>
      <w:hyperlink w:anchor="_Toc2236493" w:history="1">
        <w:r w:rsidR="00EE66F7" w:rsidRPr="00612943">
          <w:rPr>
            <w:rStyle w:val="Hyperlink"/>
          </w:rPr>
          <w:t>1.</w:t>
        </w:r>
        <w:r w:rsidR="00EE66F7">
          <w:rPr>
            <w:rFonts w:asciiTheme="minorHAnsi" w:eastAsiaTheme="minorEastAsia" w:hAnsiTheme="minorHAnsi" w:cstheme="minorBidi"/>
            <w:sz w:val="22"/>
            <w:szCs w:val="22"/>
          </w:rPr>
          <w:tab/>
        </w:r>
        <w:r w:rsidR="00EE66F7" w:rsidRPr="00612943">
          <w:rPr>
            <w:rStyle w:val="Hyperlink"/>
          </w:rPr>
          <w:t>Scope of Bid</w:t>
        </w:r>
        <w:r w:rsidR="00EE66F7">
          <w:rPr>
            <w:webHidden/>
          </w:rPr>
          <w:tab/>
        </w:r>
        <w:r w:rsidR="00EE66F7">
          <w:rPr>
            <w:webHidden/>
          </w:rPr>
          <w:fldChar w:fldCharType="begin"/>
        </w:r>
        <w:r w:rsidR="00EE66F7">
          <w:rPr>
            <w:webHidden/>
          </w:rPr>
          <w:instrText xml:space="preserve"> PAGEREF _Toc2236493 \h </w:instrText>
        </w:r>
        <w:r w:rsidR="00EE66F7">
          <w:rPr>
            <w:webHidden/>
          </w:rPr>
        </w:r>
        <w:r w:rsidR="00EE66F7">
          <w:rPr>
            <w:webHidden/>
          </w:rPr>
          <w:fldChar w:fldCharType="separate"/>
        </w:r>
        <w:r w:rsidR="000C6558">
          <w:rPr>
            <w:webHidden/>
          </w:rPr>
          <w:t>7</w:t>
        </w:r>
        <w:r w:rsidR="00EE66F7">
          <w:rPr>
            <w:webHidden/>
          </w:rPr>
          <w:fldChar w:fldCharType="end"/>
        </w:r>
      </w:hyperlink>
    </w:p>
    <w:p w14:paraId="21716C27" w14:textId="56D837DC" w:rsidR="00EE66F7" w:rsidRDefault="00667915">
      <w:pPr>
        <w:pStyle w:val="TOC2"/>
        <w:rPr>
          <w:rFonts w:asciiTheme="minorHAnsi" w:eastAsiaTheme="minorEastAsia" w:hAnsiTheme="minorHAnsi" w:cstheme="minorBidi"/>
          <w:sz w:val="22"/>
          <w:szCs w:val="22"/>
        </w:rPr>
      </w:pPr>
      <w:hyperlink w:anchor="_Toc2236494" w:history="1">
        <w:r w:rsidR="00EE66F7" w:rsidRPr="00612943">
          <w:rPr>
            <w:rStyle w:val="Hyperlink"/>
          </w:rPr>
          <w:t>2.</w:t>
        </w:r>
        <w:r w:rsidR="00EE66F7">
          <w:rPr>
            <w:rFonts w:asciiTheme="minorHAnsi" w:eastAsiaTheme="minorEastAsia" w:hAnsiTheme="minorHAnsi" w:cstheme="minorBidi"/>
            <w:sz w:val="22"/>
            <w:szCs w:val="22"/>
          </w:rPr>
          <w:tab/>
        </w:r>
        <w:r w:rsidR="00EE66F7" w:rsidRPr="00612943">
          <w:rPr>
            <w:rStyle w:val="Hyperlink"/>
          </w:rPr>
          <w:t>Source of Funds</w:t>
        </w:r>
        <w:r w:rsidR="00EE66F7">
          <w:rPr>
            <w:webHidden/>
          </w:rPr>
          <w:tab/>
        </w:r>
        <w:r w:rsidR="00EE66F7">
          <w:rPr>
            <w:webHidden/>
          </w:rPr>
          <w:fldChar w:fldCharType="begin"/>
        </w:r>
        <w:r w:rsidR="00EE66F7">
          <w:rPr>
            <w:webHidden/>
          </w:rPr>
          <w:instrText xml:space="preserve"> PAGEREF _Toc2236494 \h </w:instrText>
        </w:r>
        <w:r w:rsidR="00EE66F7">
          <w:rPr>
            <w:webHidden/>
          </w:rPr>
        </w:r>
        <w:r w:rsidR="00EE66F7">
          <w:rPr>
            <w:webHidden/>
          </w:rPr>
          <w:fldChar w:fldCharType="separate"/>
        </w:r>
        <w:r w:rsidR="000C6558">
          <w:rPr>
            <w:webHidden/>
          </w:rPr>
          <w:t>7</w:t>
        </w:r>
        <w:r w:rsidR="00EE66F7">
          <w:rPr>
            <w:webHidden/>
          </w:rPr>
          <w:fldChar w:fldCharType="end"/>
        </w:r>
      </w:hyperlink>
    </w:p>
    <w:p w14:paraId="174EDF53" w14:textId="21B480B2" w:rsidR="00EE66F7" w:rsidRDefault="00667915">
      <w:pPr>
        <w:pStyle w:val="TOC2"/>
        <w:rPr>
          <w:rFonts w:asciiTheme="minorHAnsi" w:eastAsiaTheme="minorEastAsia" w:hAnsiTheme="minorHAnsi" w:cstheme="minorBidi"/>
          <w:sz w:val="22"/>
          <w:szCs w:val="22"/>
        </w:rPr>
      </w:pPr>
      <w:hyperlink w:anchor="_Toc2236495" w:history="1">
        <w:r w:rsidR="00EE66F7" w:rsidRPr="00612943">
          <w:rPr>
            <w:rStyle w:val="Hyperlink"/>
          </w:rPr>
          <w:t>3.</w:t>
        </w:r>
        <w:r w:rsidR="00EE66F7">
          <w:rPr>
            <w:rFonts w:asciiTheme="minorHAnsi" w:eastAsiaTheme="minorEastAsia" w:hAnsiTheme="minorHAnsi" w:cstheme="minorBidi"/>
            <w:sz w:val="22"/>
            <w:szCs w:val="22"/>
          </w:rPr>
          <w:tab/>
        </w:r>
        <w:r w:rsidR="00EE66F7" w:rsidRPr="00612943">
          <w:rPr>
            <w:rStyle w:val="Hyperlink"/>
          </w:rPr>
          <w:t>Fraud and Corruption</w:t>
        </w:r>
        <w:r w:rsidR="00EE66F7">
          <w:rPr>
            <w:webHidden/>
          </w:rPr>
          <w:tab/>
        </w:r>
        <w:r w:rsidR="00EE66F7">
          <w:rPr>
            <w:webHidden/>
          </w:rPr>
          <w:fldChar w:fldCharType="begin"/>
        </w:r>
        <w:r w:rsidR="00EE66F7">
          <w:rPr>
            <w:webHidden/>
          </w:rPr>
          <w:instrText xml:space="preserve"> PAGEREF _Toc2236495 \h </w:instrText>
        </w:r>
        <w:r w:rsidR="00EE66F7">
          <w:rPr>
            <w:webHidden/>
          </w:rPr>
        </w:r>
        <w:r w:rsidR="00EE66F7">
          <w:rPr>
            <w:webHidden/>
          </w:rPr>
          <w:fldChar w:fldCharType="separate"/>
        </w:r>
        <w:r w:rsidR="000C6558">
          <w:rPr>
            <w:webHidden/>
          </w:rPr>
          <w:t>8</w:t>
        </w:r>
        <w:r w:rsidR="00EE66F7">
          <w:rPr>
            <w:webHidden/>
          </w:rPr>
          <w:fldChar w:fldCharType="end"/>
        </w:r>
      </w:hyperlink>
    </w:p>
    <w:p w14:paraId="47DA2DBF" w14:textId="0ABBAC89" w:rsidR="00EE66F7" w:rsidRDefault="00667915">
      <w:pPr>
        <w:pStyle w:val="TOC2"/>
        <w:rPr>
          <w:rFonts w:asciiTheme="minorHAnsi" w:eastAsiaTheme="minorEastAsia" w:hAnsiTheme="minorHAnsi" w:cstheme="minorBidi"/>
          <w:sz w:val="22"/>
          <w:szCs w:val="22"/>
        </w:rPr>
      </w:pPr>
      <w:hyperlink w:anchor="_Toc2236496" w:history="1">
        <w:r w:rsidR="00EE66F7" w:rsidRPr="00612943">
          <w:rPr>
            <w:rStyle w:val="Hyperlink"/>
          </w:rPr>
          <w:t>4.</w:t>
        </w:r>
        <w:r w:rsidR="00EE66F7">
          <w:rPr>
            <w:rFonts w:asciiTheme="minorHAnsi" w:eastAsiaTheme="minorEastAsia" w:hAnsiTheme="minorHAnsi" w:cstheme="minorBidi"/>
            <w:sz w:val="22"/>
            <w:szCs w:val="22"/>
          </w:rPr>
          <w:tab/>
        </w:r>
        <w:r w:rsidR="00EE66F7" w:rsidRPr="00612943">
          <w:rPr>
            <w:rStyle w:val="Hyperlink"/>
          </w:rPr>
          <w:t>Eligible Bidders</w:t>
        </w:r>
        <w:r w:rsidR="00EE66F7">
          <w:rPr>
            <w:webHidden/>
          </w:rPr>
          <w:tab/>
        </w:r>
        <w:r w:rsidR="00EE66F7">
          <w:rPr>
            <w:webHidden/>
          </w:rPr>
          <w:fldChar w:fldCharType="begin"/>
        </w:r>
        <w:r w:rsidR="00EE66F7">
          <w:rPr>
            <w:webHidden/>
          </w:rPr>
          <w:instrText xml:space="preserve"> PAGEREF _Toc2236496 \h </w:instrText>
        </w:r>
        <w:r w:rsidR="00EE66F7">
          <w:rPr>
            <w:webHidden/>
          </w:rPr>
        </w:r>
        <w:r w:rsidR="00EE66F7">
          <w:rPr>
            <w:webHidden/>
          </w:rPr>
          <w:fldChar w:fldCharType="separate"/>
        </w:r>
        <w:r w:rsidR="000C6558">
          <w:rPr>
            <w:webHidden/>
          </w:rPr>
          <w:t>8</w:t>
        </w:r>
        <w:r w:rsidR="00EE66F7">
          <w:rPr>
            <w:webHidden/>
          </w:rPr>
          <w:fldChar w:fldCharType="end"/>
        </w:r>
      </w:hyperlink>
    </w:p>
    <w:p w14:paraId="1819D3E0" w14:textId="37237C53" w:rsidR="00EE66F7" w:rsidRDefault="00667915">
      <w:pPr>
        <w:pStyle w:val="TOC2"/>
        <w:rPr>
          <w:rFonts w:asciiTheme="minorHAnsi" w:eastAsiaTheme="minorEastAsia" w:hAnsiTheme="minorHAnsi" w:cstheme="minorBidi"/>
          <w:sz w:val="22"/>
          <w:szCs w:val="22"/>
        </w:rPr>
      </w:pPr>
      <w:hyperlink w:anchor="_Toc2236497" w:history="1">
        <w:r w:rsidR="00EE66F7" w:rsidRPr="00612943">
          <w:rPr>
            <w:rStyle w:val="Hyperlink"/>
          </w:rPr>
          <w:t>5.</w:t>
        </w:r>
        <w:r w:rsidR="00EE66F7">
          <w:rPr>
            <w:rFonts w:asciiTheme="minorHAnsi" w:eastAsiaTheme="minorEastAsia" w:hAnsiTheme="minorHAnsi" w:cstheme="minorBidi"/>
            <w:sz w:val="22"/>
            <w:szCs w:val="22"/>
          </w:rPr>
          <w:tab/>
        </w:r>
        <w:r w:rsidR="00EE66F7" w:rsidRPr="00612943">
          <w:rPr>
            <w:rStyle w:val="Hyperlink"/>
          </w:rPr>
          <w:t>Eligible Goods and Related Services</w:t>
        </w:r>
        <w:r w:rsidR="00EE66F7">
          <w:rPr>
            <w:webHidden/>
          </w:rPr>
          <w:tab/>
        </w:r>
        <w:r w:rsidR="00EE66F7">
          <w:rPr>
            <w:webHidden/>
          </w:rPr>
          <w:fldChar w:fldCharType="begin"/>
        </w:r>
        <w:r w:rsidR="00EE66F7">
          <w:rPr>
            <w:webHidden/>
          </w:rPr>
          <w:instrText xml:space="preserve"> PAGEREF _Toc2236497 \h </w:instrText>
        </w:r>
        <w:r w:rsidR="00EE66F7">
          <w:rPr>
            <w:webHidden/>
          </w:rPr>
        </w:r>
        <w:r w:rsidR="00EE66F7">
          <w:rPr>
            <w:webHidden/>
          </w:rPr>
          <w:fldChar w:fldCharType="separate"/>
        </w:r>
        <w:r w:rsidR="000C6558">
          <w:rPr>
            <w:webHidden/>
          </w:rPr>
          <w:t>11</w:t>
        </w:r>
        <w:r w:rsidR="00EE66F7">
          <w:rPr>
            <w:webHidden/>
          </w:rPr>
          <w:fldChar w:fldCharType="end"/>
        </w:r>
      </w:hyperlink>
    </w:p>
    <w:p w14:paraId="31E209E6" w14:textId="32118BF1" w:rsidR="00EE66F7" w:rsidRDefault="00667915">
      <w:pPr>
        <w:pStyle w:val="TOC1"/>
        <w:rPr>
          <w:rFonts w:asciiTheme="minorHAnsi" w:eastAsiaTheme="minorEastAsia" w:hAnsiTheme="minorHAnsi" w:cstheme="minorBidi"/>
          <w:b w:val="0"/>
          <w:noProof/>
          <w:sz w:val="22"/>
          <w:szCs w:val="22"/>
        </w:rPr>
      </w:pPr>
      <w:hyperlink w:anchor="_Toc2236498" w:history="1">
        <w:r w:rsidR="00EE66F7" w:rsidRPr="00612943">
          <w:rPr>
            <w:rStyle w:val="Hyperlink"/>
            <w:noProof/>
          </w:rPr>
          <w:t>B. Contents of Request for Bids Document</w:t>
        </w:r>
        <w:r w:rsidR="00EE66F7">
          <w:rPr>
            <w:noProof/>
            <w:webHidden/>
          </w:rPr>
          <w:tab/>
        </w:r>
        <w:r w:rsidR="00EE66F7">
          <w:rPr>
            <w:noProof/>
            <w:webHidden/>
          </w:rPr>
          <w:fldChar w:fldCharType="begin"/>
        </w:r>
        <w:r w:rsidR="00EE66F7">
          <w:rPr>
            <w:noProof/>
            <w:webHidden/>
          </w:rPr>
          <w:instrText xml:space="preserve"> PAGEREF _Toc2236498 \h </w:instrText>
        </w:r>
        <w:r w:rsidR="00EE66F7">
          <w:rPr>
            <w:noProof/>
            <w:webHidden/>
          </w:rPr>
        </w:r>
        <w:r w:rsidR="00EE66F7">
          <w:rPr>
            <w:noProof/>
            <w:webHidden/>
          </w:rPr>
          <w:fldChar w:fldCharType="separate"/>
        </w:r>
        <w:r w:rsidR="000C6558">
          <w:rPr>
            <w:noProof/>
            <w:webHidden/>
          </w:rPr>
          <w:t>11</w:t>
        </w:r>
        <w:r w:rsidR="00EE66F7">
          <w:rPr>
            <w:noProof/>
            <w:webHidden/>
          </w:rPr>
          <w:fldChar w:fldCharType="end"/>
        </w:r>
      </w:hyperlink>
    </w:p>
    <w:p w14:paraId="47A28802" w14:textId="39310949" w:rsidR="00EE66F7" w:rsidRDefault="00667915">
      <w:pPr>
        <w:pStyle w:val="TOC2"/>
        <w:rPr>
          <w:rFonts w:asciiTheme="minorHAnsi" w:eastAsiaTheme="minorEastAsia" w:hAnsiTheme="minorHAnsi" w:cstheme="minorBidi"/>
          <w:sz w:val="22"/>
          <w:szCs w:val="22"/>
        </w:rPr>
      </w:pPr>
      <w:hyperlink w:anchor="_Toc2236499" w:history="1">
        <w:r w:rsidR="00EE66F7" w:rsidRPr="00612943">
          <w:rPr>
            <w:rStyle w:val="Hyperlink"/>
          </w:rPr>
          <w:t>6.</w:t>
        </w:r>
        <w:r w:rsidR="00EE66F7">
          <w:rPr>
            <w:rFonts w:asciiTheme="minorHAnsi" w:eastAsiaTheme="minorEastAsia" w:hAnsiTheme="minorHAnsi" w:cstheme="minorBidi"/>
            <w:sz w:val="22"/>
            <w:szCs w:val="22"/>
          </w:rPr>
          <w:tab/>
        </w:r>
        <w:r w:rsidR="00EE66F7" w:rsidRPr="00612943">
          <w:rPr>
            <w:rStyle w:val="Hyperlink"/>
          </w:rPr>
          <w:t>Sections of Bidding Document</w:t>
        </w:r>
        <w:r w:rsidR="00EE66F7">
          <w:rPr>
            <w:webHidden/>
          </w:rPr>
          <w:tab/>
        </w:r>
        <w:r w:rsidR="00EE66F7">
          <w:rPr>
            <w:webHidden/>
          </w:rPr>
          <w:fldChar w:fldCharType="begin"/>
        </w:r>
        <w:r w:rsidR="00EE66F7">
          <w:rPr>
            <w:webHidden/>
          </w:rPr>
          <w:instrText xml:space="preserve"> PAGEREF _Toc2236499 \h </w:instrText>
        </w:r>
        <w:r w:rsidR="00EE66F7">
          <w:rPr>
            <w:webHidden/>
          </w:rPr>
        </w:r>
        <w:r w:rsidR="00EE66F7">
          <w:rPr>
            <w:webHidden/>
          </w:rPr>
          <w:fldChar w:fldCharType="separate"/>
        </w:r>
        <w:r w:rsidR="000C6558">
          <w:rPr>
            <w:webHidden/>
          </w:rPr>
          <w:t>11</w:t>
        </w:r>
        <w:r w:rsidR="00EE66F7">
          <w:rPr>
            <w:webHidden/>
          </w:rPr>
          <w:fldChar w:fldCharType="end"/>
        </w:r>
      </w:hyperlink>
    </w:p>
    <w:p w14:paraId="41488B32" w14:textId="4B563FD0" w:rsidR="00EE66F7" w:rsidRDefault="00667915">
      <w:pPr>
        <w:pStyle w:val="TOC2"/>
        <w:rPr>
          <w:rFonts w:asciiTheme="minorHAnsi" w:eastAsiaTheme="minorEastAsia" w:hAnsiTheme="minorHAnsi" w:cstheme="minorBidi"/>
          <w:sz w:val="22"/>
          <w:szCs w:val="22"/>
        </w:rPr>
      </w:pPr>
      <w:hyperlink w:anchor="_Toc2236500" w:history="1">
        <w:r w:rsidR="00EE66F7" w:rsidRPr="00612943">
          <w:rPr>
            <w:rStyle w:val="Hyperlink"/>
          </w:rPr>
          <w:t>7.</w:t>
        </w:r>
        <w:r w:rsidR="00EE66F7">
          <w:rPr>
            <w:rFonts w:asciiTheme="minorHAnsi" w:eastAsiaTheme="minorEastAsia" w:hAnsiTheme="minorHAnsi" w:cstheme="minorBidi"/>
            <w:sz w:val="22"/>
            <w:szCs w:val="22"/>
          </w:rPr>
          <w:tab/>
        </w:r>
        <w:r w:rsidR="00EE66F7" w:rsidRPr="00612943">
          <w:rPr>
            <w:rStyle w:val="Hyperlink"/>
          </w:rPr>
          <w:t>Clarification of Bidding Document</w:t>
        </w:r>
        <w:r w:rsidR="00EE66F7">
          <w:rPr>
            <w:webHidden/>
          </w:rPr>
          <w:tab/>
        </w:r>
        <w:r w:rsidR="00EE66F7">
          <w:rPr>
            <w:webHidden/>
          </w:rPr>
          <w:fldChar w:fldCharType="begin"/>
        </w:r>
        <w:r w:rsidR="00EE66F7">
          <w:rPr>
            <w:webHidden/>
          </w:rPr>
          <w:instrText xml:space="preserve"> PAGEREF _Toc2236500 \h </w:instrText>
        </w:r>
        <w:r w:rsidR="00EE66F7">
          <w:rPr>
            <w:webHidden/>
          </w:rPr>
        </w:r>
        <w:r w:rsidR="00EE66F7">
          <w:rPr>
            <w:webHidden/>
          </w:rPr>
          <w:fldChar w:fldCharType="separate"/>
        </w:r>
        <w:r w:rsidR="000C6558">
          <w:rPr>
            <w:webHidden/>
          </w:rPr>
          <w:t>12</w:t>
        </w:r>
        <w:r w:rsidR="00EE66F7">
          <w:rPr>
            <w:webHidden/>
          </w:rPr>
          <w:fldChar w:fldCharType="end"/>
        </w:r>
      </w:hyperlink>
    </w:p>
    <w:p w14:paraId="1710C82C" w14:textId="55607C9E" w:rsidR="00EE66F7" w:rsidRDefault="00667915">
      <w:pPr>
        <w:pStyle w:val="TOC2"/>
        <w:rPr>
          <w:rFonts w:asciiTheme="minorHAnsi" w:eastAsiaTheme="minorEastAsia" w:hAnsiTheme="minorHAnsi" w:cstheme="minorBidi"/>
          <w:sz w:val="22"/>
          <w:szCs w:val="22"/>
        </w:rPr>
      </w:pPr>
      <w:hyperlink w:anchor="_Toc2236501" w:history="1">
        <w:r w:rsidR="00EE66F7" w:rsidRPr="00612943">
          <w:rPr>
            <w:rStyle w:val="Hyperlink"/>
          </w:rPr>
          <w:t>8.</w:t>
        </w:r>
        <w:r w:rsidR="00EE66F7">
          <w:rPr>
            <w:rFonts w:asciiTheme="minorHAnsi" w:eastAsiaTheme="minorEastAsia" w:hAnsiTheme="minorHAnsi" w:cstheme="minorBidi"/>
            <w:sz w:val="22"/>
            <w:szCs w:val="22"/>
          </w:rPr>
          <w:tab/>
        </w:r>
        <w:r w:rsidR="00EE66F7" w:rsidRPr="00612943">
          <w:rPr>
            <w:rStyle w:val="Hyperlink"/>
          </w:rPr>
          <w:t>Amendment of Bidding Document</w:t>
        </w:r>
        <w:r w:rsidR="00EE66F7">
          <w:rPr>
            <w:webHidden/>
          </w:rPr>
          <w:tab/>
        </w:r>
        <w:r w:rsidR="00EE66F7">
          <w:rPr>
            <w:webHidden/>
          </w:rPr>
          <w:fldChar w:fldCharType="begin"/>
        </w:r>
        <w:r w:rsidR="00EE66F7">
          <w:rPr>
            <w:webHidden/>
          </w:rPr>
          <w:instrText xml:space="preserve"> PAGEREF _Toc2236501 \h </w:instrText>
        </w:r>
        <w:r w:rsidR="00EE66F7">
          <w:rPr>
            <w:webHidden/>
          </w:rPr>
        </w:r>
        <w:r w:rsidR="00EE66F7">
          <w:rPr>
            <w:webHidden/>
          </w:rPr>
          <w:fldChar w:fldCharType="separate"/>
        </w:r>
        <w:r w:rsidR="000C6558">
          <w:rPr>
            <w:webHidden/>
          </w:rPr>
          <w:t>12</w:t>
        </w:r>
        <w:r w:rsidR="00EE66F7">
          <w:rPr>
            <w:webHidden/>
          </w:rPr>
          <w:fldChar w:fldCharType="end"/>
        </w:r>
      </w:hyperlink>
    </w:p>
    <w:p w14:paraId="79DBECA3" w14:textId="2CE5EEFF" w:rsidR="00EE66F7" w:rsidRDefault="00667915">
      <w:pPr>
        <w:pStyle w:val="TOC1"/>
        <w:rPr>
          <w:rFonts w:asciiTheme="minorHAnsi" w:eastAsiaTheme="minorEastAsia" w:hAnsiTheme="minorHAnsi" w:cstheme="minorBidi"/>
          <w:b w:val="0"/>
          <w:noProof/>
          <w:sz w:val="22"/>
          <w:szCs w:val="22"/>
        </w:rPr>
      </w:pPr>
      <w:hyperlink w:anchor="_Toc2236502" w:history="1">
        <w:r w:rsidR="00EE66F7" w:rsidRPr="00612943">
          <w:rPr>
            <w:rStyle w:val="Hyperlink"/>
            <w:noProof/>
          </w:rPr>
          <w:t>C. Preparation of Bids</w:t>
        </w:r>
        <w:r w:rsidR="00EE66F7">
          <w:rPr>
            <w:noProof/>
            <w:webHidden/>
          </w:rPr>
          <w:tab/>
        </w:r>
        <w:r w:rsidR="00EE66F7">
          <w:rPr>
            <w:noProof/>
            <w:webHidden/>
          </w:rPr>
          <w:fldChar w:fldCharType="begin"/>
        </w:r>
        <w:r w:rsidR="00EE66F7">
          <w:rPr>
            <w:noProof/>
            <w:webHidden/>
          </w:rPr>
          <w:instrText xml:space="preserve"> PAGEREF _Toc2236502 \h </w:instrText>
        </w:r>
        <w:r w:rsidR="00EE66F7">
          <w:rPr>
            <w:noProof/>
            <w:webHidden/>
          </w:rPr>
        </w:r>
        <w:r w:rsidR="00EE66F7">
          <w:rPr>
            <w:noProof/>
            <w:webHidden/>
          </w:rPr>
          <w:fldChar w:fldCharType="separate"/>
        </w:r>
        <w:r w:rsidR="000C6558">
          <w:rPr>
            <w:noProof/>
            <w:webHidden/>
          </w:rPr>
          <w:t>13</w:t>
        </w:r>
        <w:r w:rsidR="00EE66F7">
          <w:rPr>
            <w:noProof/>
            <w:webHidden/>
          </w:rPr>
          <w:fldChar w:fldCharType="end"/>
        </w:r>
      </w:hyperlink>
    </w:p>
    <w:p w14:paraId="05123350" w14:textId="2164295C" w:rsidR="00EE66F7" w:rsidRDefault="00667915">
      <w:pPr>
        <w:pStyle w:val="TOC2"/>
        <w:rPr>
          <w:rFonts w:asciiTheme="minorHAnsi" w:eastAsiaTheme="minorEastAsia" w:hAnsiTheme="minorHAnsi" w:cstheme="minorBidi"/>
          <w:sz w:val="22"/>
          <w:szCs w:val="22"/>
        </w:rPr>
      </w:pPr>
      <w:hyperlink w:anchor="_Toc2236503" w:history="1">
        <w:r w:rsidR="00EE66F7" w:rsidRPr="00612943">
          <w:rPr>
            <w:rStyle w:val="Hyperlink"/>
          </w:rPr>
          <w:t>9.</w:t>
        </w:r>
        <w:r w:rsidR="00EE66F7">
          <w:rPr>
            <w:rFonts w:asciiTheme="minorHAnsi" w:eastAsiaTheme="minorEastAsia" w:hAnsiTheme="minorHAnsi" w:cstheme="minorBidi"/>
            <w:sz w:val="22"/>
            <w:szCs w:val="22"/>
          </w:rPr>
          <w:tab/>
        </w:r>
        <w:r w:rsidR="00EE66F7" w:rsidRPr="00612943">
          <w:rPr>
            <w:rStyle w:val="Hyperlink"/>
          </w:rPr>
          <w:t>Cost of Bidding</w:t>
        </w:r>
        <w:r w:rsidR="00EE66F7">
          <w:rPr>
            <w:webHidden/>
          </w:rPr>
          <w:tab/>
        </w:r>
        <w:r w:rsidR="00EE66F7">
          <w:rPr>
            <w:webHidden/>
          </w:rPr>
          <w:fldChar w:fldCharType="begin"/>
        </w:r>
        <w:r w:rsidR="00EE66F7">
          <w:rPr>
            <w:webHidden/>
          </w:rPr>
          <w:instrText xml:space="preserve"> PAGEREF _Toc2236503 \h </w:instrText>
        </w:r>
        <w:r w:rsidR="00EE66F7">
          <w:rPr>
            <w:webHidden/>
          </w:rPr>
        </w:r>
        <w:r w:rsidR="00EE66F7">
          <w:rPr>
            <w:webHidden/>
          </w:rPr>
          <w:fldChar w:fldCharType="separate"/>
        </w:r>
        <w:r w:rsidR="000C6558">
          <w:rPr>
            <w:webHidden/>
          </w:rPr>
          <w:t>13</w:t>
        </w:r>
        <w:r w:rsidR="00EE66F7">
          <w:rPr>
            <w:webHidden/>
          </w:rPr>
          <w:fldChar w:fldCharType="end"/>
        </w:r>
      </w:hyperlink>
    </w:p>
    <w:p w14:paraId="26472E8C" w14:textId="272A57AC" w:rsidR="00EE66F7" w:rsidRDefault="00667915">
      <w:pPr>
        <w:pStyle w:val="TOC2"/>
        <w:rPr>
          <w:rFonts w:asciiTheme="minorHAnsi" w:eastAsiaTheme="minorEastAsia" w:hAnsiTheme="minorHAnsi" w:cstheme="minorBidi"/>
          <w:sz w:val="22"/>
          <w:szCs w:val="22"/>
        </w:rPr>
      </w:pPr>
      <w:hyperlink w:anchor="_Toc2236504" w:history="1">
        <w:r w:rsidR="00EE66F7" w:rsidRPr="00612943">
          <w:rPr>
            <w:rStyle w:val="Hyperlink"/>
          </w:rPr>
          <w:t>10.</w:t>
        </w:r>
        <w:r w:rsidR="00EE66F7">
          <w:rPr>
            <w:rFonts w:asciiTheme="minorHAnsi" w:eastAsiaTheme="minorEastAsia" w:hAnsiTheme="minorHAnsi" w:cstheme="minorBidi"/>
            <w:sz w:val="22"/>
            <w:szCs w:val="22"/>
          </w:rPr>
          <w:tab/>
        </w:r>
        <w:r w:rsidR="00EE66F7" w:rsidRPr="00612943">
          <w:rPr>
            <w:rStyle w:val="Hyperlink"/>
          </w:rPr>
          <w:t>Language of Bid</w:t>
        </w:r>
        <w:r w:rsidR="00EE66F7">
          <w:rPr>
            <w:webHidden/>
          </w:rPr>
          <w:tab/>
        </w:r>
        <w:r w:rsidR="00EE66F7">
          <w:rPr>
            <w:webHidden/>
          </w:rPr>
          <w:fldChar w:fldCharType="begin"/>
        </w:r>
        <w:r w:rsidR="00EE66F7">
          <w:rPr>
            <w:webHidden/>
          </w:rPr>
          <w:instrText xml:space="preserve"> PAGEREF _Toc2236504 \h </w:instrText>
        </w:r>
        <w:r w:rsidR="00EE66F7">
          <w:rPr>
            <w:webHidden/>
          </w:rPr>
        </w:r>
        <w:r w:rsidR="00EE66F7">
          <w:rPr>
            <w:webHidden/>
          </w:rPr>
          <w:fldChar w:fldCharType="separate"/>
        </w:r>
        <w:r w:rsidR="000C6558">
          <w:rPr>
            <w:webHidden/>
          </w:rPr>
          <w:t>13</w:t>
        </w:r>
        <w:r w:rsidR="00EE66F7">
          <w:rPr>
            <w:webHidden/>
          </w:rPr>
          <w:fldChar w:fldCharType="end"/>
        </w:r>
      </w:hyperlink>
    </w:p>
    <w:p w14:paraId="13D18A54" w14:textId="1B6C9E17" w:rsidR="00EE66F7" w:rsidRDefault="00667915">
      <w:pPr>
        <w:pStyle w:val="TOC2"/>
        <w:rPr>
          <w:rFonts w:asciiTheme="minorHAnsi" w:eastAsiaTheme="minorEastAsia" w:hAnsiTheme="minorHAnsi" w:cstheme="minorBidi"/>
          <w:sz w:val="22"/>
          <w:szCs w:val="22"/>
        </w:rPr>
      </w:pPr>
      <w:hyperlink w:anchor="_Toc2236505" w:history="1">
        <w:r w:rsidR="00EE66F7" w:rsidRPr="00612943">
          <w:rPr>
            <w:rStyle w:val="Hyperlink"/>
          </w:rPr>
          <w:t>11.</w:t>
        </w:r>
        <w:r w:rsidR="00EE66F7">
          <w:rPr>
            <w:rFonts w:asciiTheme="minorHAnsi" w:eastAsiaTheme="minorEastAsia" w:hAnsiTheme="minorHAnsi" w:cstheme="minorBidi"/>
            <w:sz w:val="22"/>
            <w:szCs w:val="22"/>
          </w:rPr>
          <w:tab/>
        </w:r>
        <w:r w:rsidR="00EE66F7" w:rsidRPr="00612943">
          <w:rPr>
            <w:rStyle w:val="Hyperlink"/>
          </w:rPr>
          <w:t>Documents Comprising the Bid</w:t>
        </w:r>
        <w:r w:rsidR="00EE66F7">
          <w:rPr>
            <w:webHidden/>
          </w:rPr>
          <w:tab/>
        </w:r>
        <w:r w:rsidR="00EE66F7">
          <w:rPr>
            <w:webHidden/>
          </w:rPr>
          <w:fldChar w:fldCharType="begin"/>
        </w:r>
        <w:r w:rsidR="00EE66F7">
          <w:rPr>
            <w:webHidden/>
          </w:rPr>
          <w:instrText xml:space="preserve"> PAGEREF _Toc2236505 \h </w:instrText>
        </w:r>
        <w:r w:rsidR="00EE66F7">
          <w:rPr>
            <w:webHidden/>
          </w:rPr>
        </w:r>
        <w:r w:rsidR="00EE66F7">
          <w:rPr>
            <w:webHidden/>
          </w:rPr>
          <w:fldChar w:fldCharType="separate"/>
        </w:r>
        <w:r w:rsidR="000C6558">
          <w:rPr>
            <w:webHidden/>
          </w:rPr>
          <w:t>13</w:t>
        </w:r>
        <w:r w:rsidR="00EE66F7">
          <w:rPr>
            <w:webHidden/>
          </w:rPr>
          <w:fldChar w:fldCharType="end"/>
        </w:r>
      </w:hyperlink>
    </w:p>
    <w:p w14:paraId="68B46758" w14:textId="73D49540" w:rsidR="00EE66F7" w:rsidRDefault="00667915">
      <w:pPr>
        <w:pStyle w:val="TOC2"/>
        <w:rPr>
          <w:rFonts w:asciiTheme="minorHAnsi" w:eastAsiaTheme="minorEastAsia" w:hAnsiTheme="minorHAnsi" w:cstheme="minorBidi"/>
          <w:sz w:val="22"/>
          <w:szCs w:val="22"/>
        </w:rPr>
      </w:pPr>
      <w:hyperlink w:anchor="_Toc2236506" w:history="1">
        <w:r w:rsidR="00EE66F7" w:rsidRPr="00612943">
          <w:rPr>
            <w:rStyle w:val="Hyperlink"/>
          </w:rPr>
          <w:t>12.</w:t>
        </w:r>
        <w:r w:rsidR="00EE66F7">
          <w:rPr>
            <w:rFonts w:asciiTheme="minorHAnsi" w:eastAsiaTheme="minorEastAsia" w:hAnsiTheme="minorHAnsi" w:cstheme="minorBidi"/>
            <w:sz w:val="22"/>
            <w:szCs w:val="22"/>
          </w:rPr>
          <w:tab/>
        </w:r>
        <w:r w:rsidR="00EE66F7" w:rsidRPr="00612943">
          <w:rPr>
            <w:rStyle w:val="Hyperlink"/>
          </w:rPr>
          <w:t>Letter of Bid and Price Schedules</w:t>
        </w:r>
        <w:r w:rsidR="00EE66F7">
          <w:rPr>
            <w:webHidden/>
          </w:rPr>
          <w:tab/>
        </w:r>
        <w:r w:rsidR="00EE66F7">
          <w:rPr>
            <w:webHidden/>
          </w:rPr>
          <w:fldChar w:fldCharType="begin"/>
        </w:r>
        <w:r w:rsidR="00EE66F7">
          <w:rPr>
            <w:webHidden/>
          </w:rPr>
          <w:instrText xml:space="preserve"> PAGEREF _Toc2236506 \h </w:instrText>
        </w:r>
        <w:r w:rsidR="00EE66F7">
          <w:rPr>
            <w:webHidden/>
          </w:rPr>
        </w:r>
        <w:r w:rsidR="00EE66F7">
          <w:rPr>
            <w:webHidden/>
          </w:rPr>
          <w:fldChar w:fldCharType="separate"/>
        </w:r>
        <w:r w:rsidR="000C6558">
          <w:rPr>
            <w:webHidden/>
          </w:rPr>
          <w:t>14</w:t>
        </w:r>
        <w:r w:rsidR="00EE66F7">
          <w:rPr>
            <w:webHidden/>
          </w:rPr>
          <w:fldChar w:fldCharType="end"/>
        </w:r>
      </w:hyperlink>
    </w:p>
    <w:p w14:paraId="6BED88F6" w14:textId="5A485BAA" w:rsidR="00EE66F7" w:rsidRDefault="00667915">
      <w:pPr>
        <w:pStyle w:val="TOC2"/>
        <w:rPr>
          <w:rFonts w:asciiTheme="minorHAnsi" w:eastAsiaTheme="minorEastAsia" w:hAnsiTheme="minorHAnsi" w:cstheme="minorBidi"/>
          <w:sz w:val="22"/>
          <w:szCs w:val="22"/>
        </w:rPr>
      </w:pPr>
      <w:hyperlink w:anchor="_Toc2236507" w:history="1">
        <w:r w:rsidR="00EE66F7" w:rsidRPr="00612943">
          <w:rPr>
            <w:rStyle w:val="Hyperlink"/>
          </w:rPr>
          <w:t>13.</w:t>
        </w:r>
        <w:r w:rsidR="00EE66F7">
          <w:rPr>
            <w:rFonts w:asciiTheme="minorHAnsi" w:eastAsiaTheme="minorEastAsia" w:hAnsiTheme="minorHAnsi" w:cstheme="minorBidi"/>
            <w:sz w:val="22"/>
            <w:szCs w:val="22"/>
          </w:rPr>
          <w:tab/>
        </w:r>
        <w:r w:rsidR="00EE66F7" w:rsidRPr="00612943">
          <w:rPr>
            <w:rStyle w:val="Hyperlink"/>
          </w:rPr>
          <w:t>Alternative Bids</w:t>
        </w:r>
        <w:r w:rsidR="00EE66F7">
          <w:rPr>
            <w:webHidden/>
          </w:rPr>
          <w:tab/>
        </w:r>
        <w:r w:rsidR="00EE66F7">
          <w:rPr>
            <w:webHidden/>
          </w:rPr>
          <w:fldChar w:fldCharType="begin"/>
        </w:r>
        <w:r w:rsidR="00EE66F7">
          <w:rPr>
            <w:webHidden/>
          </w:rPr>
          <w:instrText xml:space="preserve"> PAGEREF _Toc2236507 \h </w:instrText>
        </w:r>
        <w:r w:rsidR="00EE66F7">
          <w:rPr>
            <w:webHidden/>
          </w:rPr>
        </w:r>
        <w:r w:rsidR="00EE66F7">
          <w:rPr>
            <w:webHidden/>
          </w:rPr>
          <w:fldChar w:fldCharType="separate"/>
        </w:r>
        <w:r w:rsidR="000C6558">
          <w:rPr>
            <w:webHidden/>
          </w:rPr>
          <w:t>14</w:t>
        </w:r>
        <w:r w:rsidR="00EE66F7">
          <w:rPr>
            <w:webHidden/>
          </w:rPr>
          <w:fldChar w:fldCharType="end"/>
        </w:r>
      </w:hyperlink>
    </w:p>
    <w:p w14:paraId="12AC3816" w14:textId="5CF5A704" w:rsidR="00EE66F7" w:rsidRDefault="00667915">
      <w:pPr>
        <w:pStyle w:val="TOC2"/>
        <w:rPr>
          <w:rFonts w:asciiTheme="minorHAnsi" w:eastAsiaTheme="minorEastAsia" w:hAnsiTheme="minorHAnsi" w:cstheme="minorBidi"/>
          <w:sz w:val="22"/>
          <w:szCs w:val="22"/>
        </w:rPr>
      </w:pPr>
      <w:hyperlink w:anchor="_Toc2236508" w:history="1">
        <w:r w:rsidR="00EE66F7" w:rsidRPr="00612943">
          <w:rPr>
            <w:rStyle w:val="Hyperlink"/>
          </w:rPr>
          <w:t>14.</w:t>
        </w:r>
        <w:r w:rsidR="00EE66F7">
          <w:rPr>
            <w:rFonts w:asciiTheme="minorHAnsi" w:eastAsiaTheme="minorEastAsia" w:hAnsiTheme="minorHAnsi" w:cstheme="minorBidi"/>
            <w:sz w:val="22"/>
            <w:szCs w:val="22"/>
          </w:rPr>
          <w:tab/>
        </w:r>
        <w:r w:rsidR="00EE66F7" w:rsidRPr="00612943">
          <w:rPr>
            <w:rStyle w:val="Hyperlink"/>
          </w:rPr>
          <w:t>Bid Prices and Discounts</w:t>
        </w:r>
        <w:r w:rsidR="00EE66F7">
          <w:rPr>
            <w:webHidden/>
          </w:rPr>
          <w:tab/>
        </w:r>
        <w:r w:rsidR="00EE66F7">
          <w:rPr>
            <w:webHidden/>
          </w:rPr>
          <w:fldChar w:fldCharType="begin"/>
        </w:r>
        <w:r w:rsidR="00EE66F7">
          <w:rPr>
            <w:webHidden/>
          </w:rPr>
          <w:instrText xml:space="preserve"> PAGEREF _Toc2236508 \h </w:instrText>
        </w:r>
        <w:r w:rsidR="00EE66F7">
          <w:rPr>
            <w:webHidden/>
          </w:rPr>
        </w:r>
        <w:r w:rsidR="00EE66F7">
          <w:rPr>
            <w:webHidden/>
          </w:rPr>
          <w:fldChar w:fldCharType="separate"/>
        </w:r>
        <w:r w:rsidR="000C6558">
          <w:rPr>
            <w:webHidden/>
          </w:rPr>
          <w:t>14</w:t>
        </w:r>
        <w:r w:rsidR="00EE66F7">
          <w:rPr>
            <w:webHidden/>
          </w:rPr>
          <w:fldChar w:fldCharType="end"/>
        </w:r>
      </w:hyperlink>
    </w:p>
    <w:p w14:paraId="73F05B10" w14:textId="650EDD2D" w:rsidR="00EE66F7" w:rsidRDefault="00667915">
      <w:pPr>
        <w:pStyle w:val="TOC2"/>
        <w:rPr>
          <w:rFonts w:asciiTheme="minorHAnsi" w:eastAsiaTheme="minorEastAsia" w:hAnsiTheme="minorHAnsi" w:cstheme="minorBidi"/>
          <w:sz w:val="22"/>
          <w:szCs w:val="22"/>
        </w:rPr>
      </w:pPr>
      <w:hyperlink w:anchor="_Toc2236509" w:history="1">
        <w:r w:rsidR="00EE66F7" w:rsidRPr="00612943">
          <w:rPr>
            <w:rStyle w:val="Hyperlink"/>
          </w:rPr>
          <w:t>15.</w:t>
        </w:r>
        <w:r w:rsidR="00EE66F7">
          <w:rPr>
            <w:rFonts w:asciiTheme="minorHAnsi" w:eastAsiaTheme="minorEastAsia" w:hAnsiTheme="minorHAnsi" w:cstheme="minorBidi"/>
            <w:sz w:val="22"/>
            <w:szCs w:val="22"/>
          </w:rPr>
          <w:tab/>
        </w:r>
        <w:r w:rsidR="00EE66F7" w:rsidRPr="00612943">
          <w:rPr>
            <w:rStyle w:val="Hyperlink"/>
          </w:rPr>
          <w:t>Currencies of Bid and Payment</w:t>
        </w:r>
        <w:r w:rsidR="00EE66F7">
          <w:rPr>
            <w:webHidden/>
          </w:rPr>
          <w:tab/>
        </w:r>
        <w:r w:rsidR="00EE66F7">
          <w:rPr>
            <w:webHidden/>
          </w:rPr>
          <w:fldChar w:fldCharType="begin"/>
        </w:r>
        <w:r w:rsidR="00EE66F7">
          <w:rPr>
            <w:webHidden/>
          </w:rPr>
          <w:instrText xml:space="preserve"> PAGEREF _Toc2236509 \h </w:instrText>
        </w:r>
        <w:r w:rsidR="00EE66F7">
          <w:rPr>
            <w:webHidden/>
          </w:rPr>
        </w:r>
        <w:r w:rsidR="00EE66F7">
          <w:rPr>
            <w:webHidden/>
          </w:rPr>
          <w:fldChar w:fldCharType="separate"/>
        </w:r>
        <w:r w:rsidR="000C6558">
          <w:rPr>
            <w:webHidden/>
          </w:rPr>
          <w:t>16</w:t>
        </w:r>
        <w:r w:rsidR="00EE66F7">
          <w:rPr>
            <w:webHidden/>
          </w:rPr>
          <w:fldChar w:fldCharType="end"/>
        </w:r>
      </w:hyperlink>
    </w:p>
    <w:p w14:paraId="66E2620E" w14:textId="128D7276" w:rsidR="00EE66F7" w:rsidRDefault="00667915">
      <w:pPr>
        <w:pStyle w:val="TOC2"/>
        <w:rPr>
          <w:rFonts w:asciiTheme="minorHAnsi" w:eastAsiaTheme="minorEastAsia" w:hAnsiTheme="minorHAnsi" w:cstheme="minorBidi"/>
          <w:sz w:val="22"/>
          <w:szCs w:val="22"/>
        </w:rPr>
      </w:pPr>
      <w:hyperlink w:anchor="_Toc2236510" w:history="1">
        <w:r w:rsidR="00EE66F7" w:rsidRPr="00612943">
          <w:rPr>
            <w:rStyle w:val="Hyperlink"/>
          </w:rPr>
          <w:t>16.</w:t>
        </w:r>
        <w:r w:rsidR="00EE66F7">
          <w:rPr>
            <w:rFonts w:asciiTheme="minorHAnsi" w:eastAsiaTheme="minorEastAsia" w:hAnsiTheme="minorHAnsi" w:cstheme="minorBidi"/>
            <w:sz w:val="22"/>
            <w:szCs w:val="22"/>
          </w:rPr>
          <w:tab/>
        </w:r>
        <w:r w:rsidR="00EE66F7" w:rsidRPr="00612943">
          <w:rPr>
            <w:rStyle w:val="Hyperlink"/>
          </w:rPr>
          <w:t>Documents Establishing the Eligibility and Conformity of the Goods and Related Services</w:t>
        </w:r>
        <w:r w:rsidR="00EE66F7">
          <w:rPr>
            <w:webHidden/>
          </w:rPr>
          <w:tab/>
        </w:r>
        <w:r w:rsidR="00EE66F7">
          <w:rPr>
            <w:webHidden/>
          </w:rPr>
          <w:fldChar w:fldCharType="begin"/>
        </w:r>
        <w:r w:rsidR="00EE66F7">
          <w:rPr>
            <w:webHidden/>
          </w:rPr>
          <w:instrText xml:space="preserve"> PAGEREF _Toc2236510 \h </w:instrText>
        </w:r>
        <w:r w:rsidR="00EE66F7">
          <w:rPr>
            <w:webHidden/>
          </w:rPr>
        </w:r>
        <w:r w:rsidR="00EE66F7">
          <w:rPr>
            <w:webHidden/>
          </w:rPr>
          <w:fldChar w:fldCharType="separate"/>
        </w:r>
        <w:r w:rsidR="000C6558">
          <w:rPr>
            <w:webHidden/>
          </w:rPr>
          <w:t>17</w:t>
        </w:r>
        <w:r w:rsidR="00EE66F7">
          <w:rPr>
            <w:webHidden/>
          </w:rPr>
          <w:fldChar w:fldCharType="end"/>
        </w:r>
      </w:hyperlink>
    </w:p>
    <w:p w14:paraId="15D8ACFF" w14:textId="044CB91E" w:rsidR="00EE66F7" w:rsidRDefault="00667915">
      <w:pPr>
        <w:pStyle w:val="TOC2"/>
        <w:rPr>
          <w:rFonts w:asciiTheme="minorHAnsi" w:eastAsiaTheme="minorEastAsia" w:hAnsiTheme="minorHAnsi" w:cstheme="minorBidi"/>
          <w:sz w:val="22"/>
          <w:szCs w:val="22"/>
        </w:rPr>
      </w:pPr>
      <w:hyperlink w:anchor="_Toc2236511" w:history="1">
        <w:r w:rsidR="00EE66F7" w:rsidRPr="00612943">
          <w:rPr>
            <w:rStyle w:val="Hyperlink"/>
          </w:rPr>
          <w:t>17.</w:t>
        </w:r>
        <w:r w:rsidR="00EE66F7">
          <w:rPr>
            <w:rFonts w:asciiTheme="minorHAnsi" w:eastAsiaTheme="minorEastAsia" w:hAnsiTheme="minorHAnsi" w:cstheme="minorBidi"/>
            <w:sz w:val="22"/>
            <w:szCs w:val="22"/>
          </w:rPr>
          <w:tab/>
        </w:r>
        <w:r w:rsidR="00EE66F7" w:rsidRPr="00612943">
          <w:rPr>
            <w:rStyle w:val="Hyperlink"/>
          </w:rPr>
          <w:t>Documents Establishing the Eligibility and Qualifications of the Bidder</w:t>
        </w:r>
        <w:r w:rsidR="00EE66F7">
          <w:rPr>
            <w:webHidden/>
          </w:rPr>
          <w:tab/>
        </w:r>
        <w:r w:rsidR="00EE66F7">
          <w:rPr>
            <w:webHidden/>
          </w:rPr>
          <w:fldChar w:fldCharType="begin"/>
        </w:r>
        <w:r w:rsidR="00EE66F7">
          <w:rPr>
            <w:webHidden/>
          </w:rPr>
          <w:instrText xml:space="preserve"> PAGEREF _Toc2236511 \h </w:instrText>
        </w:r>
        <w:r w:rsidR="00EE66F7">
          <w:rPr>
            <w:webHidden/>
          </w:rPr>
        </w:r>
        <w:r w:rsidR="00EE66F7">
          <w:rPr>
            <w:webHidden/>
          </w:rPr>
          <w:fldChar w:fldCharType="separate"/>
        </w:r>
        <w:r w:rsidR="000C6558">
          <w:rPr>
            <w:webHidden/>
          </w:rPr>
          <w:t>17</w:t>
        </w:r>
        <w:r w:rsidR="00EE66F7">
          <w:rPr>
            <w:webHidden/>
          </w:rPr>
          <w:fldChar w:fldCharType="end"/>
        </w:r>
      </w:hyperlink>
    </w:p>
    <w:p w14:paraId="34717A6B" w14:textId="0AE8F06B" w:rsidR="00EE66F7" w:rsidRDefault="00667915">
      <w:pPr>
        <w:pStyle w:val="TOC2"/>
        <w:rPr>
          <w:rFonts w:asciiTheme="minorHAnsi" w:eastAsiaTheme="minorEastAsia" w:hAnsiTheme="minorHAnsi" w:cstheme="minorBidi"/>
          <w:sz w:val="22"/>
          <w:szCs w:val="22"/>
        </w:rPr>
      </w:pPr>
      <w:hyperlink w:anchor="_Toc2236512" w:history="1">
        <w:r w:rsidR="00EE66F7" w:rsidRPr="00612943">
          <w:rPr>
            <w:rStyle w:val="Hyperlink"/>
          </w:rPr>
          <w:t>18.</w:t>
        </w:r>
        <w:r w:rsidR="00EE66F7">
          <w:rPr>
            <w:rFonts w:asciiTheme="minorHAnsi" w:eastAsiaTheme="minorEastAsia" w:hAnsiTheme="minorHAnsi" w:cstheme="minorBidi"/>
            <w:sz w:val="22"/>
            <w:szCs w:val="22"/>
          </w:rPr>
          <w:tab/>
        </w:r>
        <w:r w:rsidR="00EE66F7" w:rsidRPr="00612943">
          <w:rPr>
            <w:rStyle w:val="Hyperlink"/>
          </w:rPr>
          <w:t>Period of Validity of Bids</w:t>
        </w:r>
        <w:r w:rsidR="00EE66F7">
          <w:rPr>
            <w:webHidden/>
          </w:rPr>
          <w:tab/>
        </w:r>
        <w:r w:rsidR="00EE66F7">
          <w:rPr>
            <w:webHidden/>
          </w:rPr>
          <w:fldChar w:fldCharType="begin"/>
        </w:r>
        <w:r w:rsidR="00EE66F7">
          <w:rPr>
            <w:webHidden/>
          </w:rPr>
          <w:instrText xml:space="preserve"> PAGEREF _Toc2236512 \h </w:instrText>
        </w:r>
        <w:r w:rsidR="00EE66F7">
          <w:rPr>
            <w:webHidden/>
          </w:rPr>
        </w:r>
        <w:r w:rsidR="00EE66F7">
          <w:rPr>
            <w:webHidden/>
          </w:rPr>
          <w:fldChar w:fldCharType="separate"/>
        </w:r>
        <w:r w:rsidR="000C6558">
          <w:rPr>
            <w:webHidden/>
          </w:rPr>
          <w:t>18</w:t>
        </w:r>
        <w:r w:rsidR="00EE66F7">
          <w:rPr>
            <w:webHidden/>
          </w:rPr>
          <w:fldChar w:fldCharType="end"/>
        </w:r>
      </w:hyperlink>
    </w:p>
    <w:p w14:paraId="0072352A" w14:textId="54F0E833" w:rsidR="00EE66F7" w:rsidRDefault="00667915">
      <w:pPr>
        <w:pStyle w:val="TOC2"/>
        <w:rPr>
          <w:rFonts w:asciiTheme="minorHAnsi" w:eastAsiaTheme="minorEastAsia" w:hAnsiTheme="minorHAnsi" w:cstheme="minorBidi"/>
          <w:sz w:val="22"/>
          <w:szCs w:val="22"/>
        </w:rPr>
      </w:pPr>
      <w:hyperlink w:anchor="_Toc2236513" w:history="1">
        <w:r w:rsidR="00EE66F7" w:rsidRPr="00612943">
          <w:rPr>
            <w:rStyle w:val="Hyperlink"/>
          </w:rPr>
          <w:t>19.</w:t>
        </w:r>
        <w:r w:rsidR="00EE66F7">
          <w:rPr>
            <w:rFonts w:asciiTheme="minorHAnsi" w:eastAsiaTheme="minorEastAsia" w:hAnsiTheme="minorHAnsi" w:cstheme="minorBidi"/>
            <w:sz w:val="22"/>
            <w:szCs w:val="22"/>
          </w:rPr>
          <w:tab/>
        </w:r>
        <w:r w:rsidR="00EE66F7" w:rsidRPr="00612943">
          <w:rPr>
            <w:rStyle w:val="Hyperlink"/>
          </w:rPr>
          <w:t>Bid Security</w:t>
        </w:r>
        <w:r w:rsidR="00EE66F7">
          <w:rPr>
            <w:webHidden/>
          </w:rPr>
          <w:tab/>
        </w:r>
        <w:r w:rsidR="00EE66F7">
          <w:rPr>
            <w:webHidden/>
          </w:rPr>
          <w:fldChar w:fldCharType="begin"/>
        </w:r>
        <w:r w:rsidR="00EE66F7">
          <w:rPr>
            <w:webHidden/>
          </w:rPr>
          <w:instrText xml:space="preserve"> PAGEREF _Toc2236513 \h </w:instrText>
        </w:r>
        <w:r w:rsidR="00EE66F7">
          <w:rPr>
            <w:webHidden/>
          </w:rPr>
        </w:r>
        <w:r w:rsidR="00EE66F7">
          <w:rPr>
            <w:webHidden/>
          </w:rPr>
          <w:fldChar w:fldCharType="separate"/>
        </w:r>
        <w:r w:rsidR="000C6558">
          <w:rPr>
            <w:webHidden/>
          </w:rPr>
          <w:t>19</w:t>
        </w:r>
        <w:r w:rsidR="00EE66F7">
          <w:rPr>
            <w:webHidden/>
          </w:rPr>
          <w:fldChar w:fldCharType="end"/>
        </w:r>
      </w:hyperlink>
    </w:p>
    <w:p w14:paraId="386E3B04" w14:textId="2010BCEF" w:rsidR="00EE66F7" w:rsidRDefault="00667915">
      <w:pPr>
        <w:pStyle w:val="TOC2"/>
        <w:rPr>
          <w:rFonts w:asciiTheme="minorHAnsi" w:eastAsiaTheme="minorEastAsia" w:hAnsiTheme="minorHAnsi" w:cstheme="minorBidi"/>
          <w:sz w:val="22"/>
          <w:szCs w:val="22"/>
        </w:rPr>
      </w:pPr>
      <w:hyperlink w:anchor="_Toc2236514" w:history="1">
        <w:r w:rsidR="00EE66F7" w:rsidRPr="00612943">
          <w:rPr>
            <w:rStyle w:val="Hyperlink"/>
          </w:rPr>
          <w:t>20.</w:t>
        </w:r>
        <w:r w:rsidR="00EE66F7">
          <w:rPr>
            <w:rFonts w:asciiTheme="minorHAnsi" w:eastAsiaTheme="minorEastAsia" w:hAnsiTheme="minorHAnsi" w:cstheme="minorBidi"/>
            <w:sz w:val="22"/>
            <w:szCs w:val="22"/>
          </w:rPr>
          <w:tab/>
        </w:r>
        <w:r w:rsidR="00EE66F7" w:rsidRPr="00612943">
          <w:rPr>
            <w:rStyle w:val="Hyperlink"/>
          </w:rPr>
          <w:t>Format and Signing of Bid</w:t>
        </w:r>
        <w:r w:rsidR="00EE66F7">
          <w:rPr>
            <w:webHidden/>
          </w:rPr>
          <w:tab/>
        </w:r>
        <w:r w:rsidR="00EE66F7">
          <w:rPr>
            <w:webHidden/>
          </w:rPr>
          <w:fldChar w:fldCharType="begin"/>
        </w:r>
        <w:r w:rsidR="00EE66F7">
          <w:rPr>
            <w:webHidden/>
          </w:rPr>
          <w:instrText xml:space="preserve"> PAGEREF _Toc2236514 \h </w:instrText>
        </w:r>
        <w:r w:rsidR="00EE66F7">
          <w:rPr>
            <w:webHidden/>
          </w:rPr>
        </w:r>
        <w:r w:rsidR="00EE66F7">
          <w:rPr>
            <w:webHidden/>
          </w:rPr>
          <w:fldChar w:fldCharType="separate"/>
        </w:r>
        <w:r w:rsidR="000C6558">
          <w:rPr>
            <w:webHidden/>
          </w:rPr>
          <w:t>20</w:t>
        </w:r>
        <w:r w:rsidR="00EE66F7">
          <w:rPr>
            <w:webHidden/>
          </w:rPr>
          <w:fldChar w:fldCharType="end"/>
        </w:r>
      </w:hyperlink>
    </w:p>
    <w:p w14:paraId="77DAC91D" w14:textId="0067504A" w:rsidR="00EE66F7" w:rsidRDefault="00667915">
      <w:pPr>
        <w:pStyle w:val="TOC1"/>
        <w:rPr>
          <w:rFonts w:asciiTheme="minorHAnsi" w:eastAsiaTheme="minorEastAsia" w:hAnsiTheme="minorHAnsi" w:cstheme="minorBidi"/>
          <w:b w:val="0"/>
          <w:noProof/>
          <w:sz w:val="22"/>
          <w:szCs w:val="22"/>
        </w:rPr>
      </w:pPr>
      <w:hyperlink w:anchor="_Toc2236515" w:history="1">
        <w:r w:rsidR="00EE66F7" w:rsidRPr="00612943">
          <w:rPr>
            <w:rStyle w:val="Hyperlink"/>
            <w:noProof/>
          </w:rPr>
          <w:t>D. Submission and Opening of Bids</w:t>
        </w:r>
        <w:r w:rsidR="00EE66F7">
          <w:rPr>
            <w:noProof/>
            <w:webHidden/>
          </w:rPr>
          <w:tab/>
        </w:r>
        <w:r w:rsidR="00EE66F7">
          <w:rPr>
            <w:noProof/>
            <w:webHidden/>
          </w:rPr>
          <w:fldChar w:fldCharType="begin"/>
        </w:r>
        <w:r w:rsidR="00EE66F7">
          <w:rPr>
            <w:noProof/>
            <w:webHidden/>
          </w:rPr>
          <w:instrText xml:space="preserve"> PAGEREF _Toc2236515 \h </w:instrText>
        </w:r>
        <w:r w:rsidR="00EE66F7">
          <w:rPr>
            <w:noProof/>
            <w:webHidden/>
          </w:rPr>
        </w:r>
        <w:r w:rsidR="00EE66F7">
          <w:rPr>
            <w:noProof/>
            <w:webHidden/>
          </w:rPr>
          <w:fldChar w:fldCharType="separate"/>
        </w:r>
        <w:r w:rsidR="000C6558">
          <w:rPr>
            <w:noProof/>
            <w:webHidden/>
          </w:rPr>
          <w:t>22</w:t>
        </w:r>
        <w:r w:rsidR="00EE66F7">
          <w:rPr>
            <w:noProof/>
            <w:webHidden/>
          </w:rPr>
          <w:fldChar w:fldCharType="end"/>
        </w:r>
      </w:hyperlink>
    </w:p>
    <w:p w14:paraId="1F625FD6" w14:textId="4014422D" w:rsidR="00EE66F7" w:rsidRDefault="00667915">
      <w:pPr>
        <w:pStyle w:val="TOC2"/>
        <w:rPr>
          <w:rFonts w:asciiTheme="minorHAnsi" w:eastAsiaTheme="minorEastAsia" w:hAnsiTheme="minorHAnsi" w:cstheme="minorBidi"/>
          <w:sz w:val="22"/>
          <w:szCs w:val="22"/>
        </w:rPr>
      </w:pPr>
      <w:hyperlink w:anchor="_Toc2236516" w:history="1">
        <w:r w:rsidR="00EE66F7" w:rsidRPr="00612943">
          <w:rPr>
            <w:rStyle w:val="Hyperlink"/>
          </w:rPr>
          <w:t>21.</w:t>
        </w:r>
        <w:r w:rsidR="00EE66F7">
          <w:rPr>
            <w:rFonts w:asciiTheme="minorHAnsi" w:eastAsiaTheme="minorEastAsia" w:hAnsiTheme="minorHAnsi" w:cstheme="minorBidi"/>
            <w:sz w:val="22"/>
            <w:szCs w:val="22"/>
          </w:rPr>
          <w:tab/>
        </w:r>
        <w:r w:rsidR="00EE66F7" w:rsidRPr="00612943">
          <w:rPr>
            <w:rStyle w:val="Hyperlink"/>
          </w:rPr>
          <w:t>Sealing and Marking of Bids</w:t>
        </w:r>
        <w:r w:rsidR="00EE66F7">
          <w:rPr>
            <w:webHidden/>
          </w:rPr>
          <w:tab/>
        </w:r>
        <w:r w:rsidR="00EE66F7">
          <w:rPr>
            <w:webHidden/>
          </w:rPr>
          <w:fldChar w:fldCharType="begin"/>
        </w:r>
        <w:r w:rsidR="00EE66F7">
          <w:rPr>
            <w:webHidden/>
          </w:rPr>
          <w:instrText xml:space="preserve"> PAGEREF _Toc2236516 \h </w:instrText>
        </w:r>
        <w:r w:rsidR="00EE66F7">
          <w:rPr>
            <w:webHidden/>
          </w:rPr>
        </w:r>
        <w:r w:rsidR="00EE66F7">
          <w:rPr>
            <w:webHidden/>
          </w:rPr>
          <w:fldChar w:fldCharType="separate"/>
        </w:r>
        <w:r w:rsidR="000C6558">
          <w:rPr>
            <w:webHidden/>
          </w:rPr>
          <w:t>22</w:t>
        </w:r>
        <w:r w:rsidR="00EE66F7">
          <w:rPr>
            <w:webHidden/>
          </w:rPr>
          <w:fldChar w:fldCharType="end"/>
        </w:r>
      </w:hyperlink>
    </w:p>
    <w:p w14:paraId="1C0369CA" w14:textId="5BA87D91" w:rsidR="00EE66F7" w:rsidRDefault="00667915">
      <w:pPr>
        <w:pStyle w:val="TOC2"/>
        <w:rPr>
          <w:rFonts w:asciiTheme="minorHAnsi" w:eastAsiaTheme="minorEastAsia" w:hAnsiTheme="minorHAnsi" w:cstheme="minorBidi"/>
          <w:sz w:val="22"/>
          <w:szCs w:val="22"/>
        </w:rPr>
      </w:pPr>
      <w:hyperlink w:anchor="_Toc2236517" w:history="1">
        <w:r w:rsidR="00EE66F7" w:rsidRPr="00612943">
          <w:rPr>
            <w:rStyle w:val="Hyperlink"/>
          </w:rPr>
          <w:t>22.</w:t>
        </w:r>
        <w:r w:rsidR="00EE66F7">
          <w:rPr>
            <w:rFonts w:asciiTheme="minorHAnsi" w:eastAsiaTheme="minorEastAsia" w:hAnsiTheme="minorHAnsi" w:cstheme="minorBidi"/>
            <w:sz w:val="22"/>
            <w:szCs w:val="22"/>
          </w:rPr>
          <w:tab/>
        </w:r>
        <w:r w:rsidR="00EE66F7" w:rsidRPr="00612943">
          <w:rPr>
            <w:rStyle w:val="Hyperlink"/>
          </w:rPr>
          <w:t>Deadline for Submission of Bids</w:t>
        </w:r>
        <w:r w:rsidR="00EE66F7">
          <w:rPr>
            <w:webHidden/>
          </w:rPr>
          <w:tab/>
        </w:r>
        <w:r w:rsidR="00EE66F7">
          <w:rPr>
            <w:webHidden/>
          </w:rPr>
          <w:fldChar w:fldCharType="begin"/>
        </w:r>
        <w:r w:rsidR="00EE66F7">
          <w:rPr>
            <w:webHidden/>
          </w:rPr>
          <w:instrText xml:space="preserve"> PAGEREF _Toc2236517 \h </w:instrText>
        </w:r>
        <w:r w:rsidR="00EE66F7">
          <w:rPr>
            <w:webHidden/>
          </w:rPr>
        </w:r>
        <w:r w:rsidR="00EE66F7">
          <w:rPr>
            <w:webHidden/>
          </w:rPr>
          <w:fldChar w:fldCharType="separate"/>
        </w:r>
        <w:r w:rsidR="000C6558">
          <w:rPr>
            <w:webHidden/>
          </w:rPr>
          <w:t>22</w:t>
        </w:r>
        <w:r w:rsidR="00EE66F7">
          <w:rPr>
            <w:webHidden/>
          </w:rPr>
          <w:fldChar w:fldCharType="end"/>
        </w:r>
      </w:hyperlink>
    </w:p>
    <w:p w14:paraId="49FE2414" w14:textId="377ABFC8" w:rsidR="00EE66F7" w:rsidRDefault="00667915">
      <w:pPr>
        <w:pStyle w:val="TOC2"/>
        <w:rPr>
          <w:rFonts w:asciiTheme="minorHAnsi" w:eastAsiaTheme="minorEastAsia" w:hAnsiTheme="minorHAnsi" w:cstheme="minorBidi"/>
          <w:sz w:val="22"/>
          <w:szCs w:val="22"/>
        </w:rPr>
      </w:pPr>
      <w:hyperlink w:anchor="_Toc2236518" w:history="1">
        <w:r w:rsidR="00EE66F7" w:rsidRPr="00612943">
          <w:rPr>
            <w:rStyle w:val="Hyperlink"/>
          </w:rPr>
          <w:t>23.</w:t>
        </w:r>
        <w:r w:rsidR="00EE66F7">
          <w:rPr>
            <w:rFonts w:asciiTheme="minorHAnsi" w:eastAsiaTheme="minorEastAsia" w:hAnsiTheme="minorHAnsi" w:cstheme="minorBidi"/>
            <w:sz w:val="22"/>
            <w:szCs w:val="22"/>
          </w:rPr>
          <w:tab/>
        </w:r>
        <w:r w:rsidR="00EE66F7" w:rsidRPr="00612943">
          <w:rPr>
            <w:rStyle w:val="Hyperlink"/>
          </w:rPr>
          <w:t>Late Bids</w:t>
        </w:r>
        <w:r w:rsidR="00EE66F7">
          <w:rPr>
            <w:webHidden/>
          </w:rPr>
          <w:tab/>
        </w:r>
        <w:r w:rsidR="00EE66F7">
          <w:rPr>
            <w:webHidden/>
          </w:rPr>
          <w:fldChar w:fldCharType="begin"/>
        </w:r>
        <w:r w:rsidR="00EE66F7">
          <w:rPr>
            <w:webHidden/>
          </w:rPr>
          <w:instrText xml:space="preserve"> PAGEREF _Toc2236518 \h </w:instrText>
        </w:r>
        <w:r w:rsidR="00EE66F7">
          <w:rPr>
            <w:webHidden/>
          </w:rPr>
        </w:r>
        <w:r w:rsidR="00EE66F7">
          <w:rPr>
            <w:webHidden/>
          </w:rPr>
          <w:fldChar w:fldCharType="separate"/>
        </w:r>
        <w:r w:rsidR="000C6558">
          <w:rPr>
            <w:webHidden/>
          </w:rPr>
          <w:t>23</w:t>
        </w:r>
        <w:r w:rsidR="00EE66F7">
          <w:rPr>
            <w:webHidden/>
          </w:rPr>
          <w:fldChar w:fldCharType="end"/>
        </w:r>
      </w:hyperlink>
    </w:p>
    <w:p w14:paraId="35BAE7DC" w14:textId="021533A5" w:rsidR="00EE66F7" w:rsidRDefault="00667915">
      <w:pPr>
        <w:pStyle w:val="TOC2"/>
        <w:rPr>
          <w:rFonts w:asciiTheme="minorHAnsi" w:eastAsiaTheme="minorEastAsia" w:hAnsiTheme="minorHAnsi" w:cstheme="minorBidi"/>
          <w:sz w:val="22"/>
          <w:szCs w:val="22"/>
        </w:rPr>
      </w:pPr>
      <w:hyperlink w:anchor="_Toc2236519" w:history="1">
        <w:r w:rsidR="00EE66F7" w:rsidRPr="00612943">
          <w:rPr>
            <w:rStyle w:val="Hyperlink"/>
          </w:rPr>
          <w:t>24.</w:t>
        </w:r>
        <w:r w:rsidR="00EE66F7">
          <w:rPr>
            <w:rFonts w:asciiTheme="minorHAnsi" w:eastAsiaTheme="minorEastAsia" w:hAnsiTheme="minorHAnsi" w:cstheme="minorBidi"/>
            <w:sz w:val="22"/>
            <w:szCs w:val="22"/>
          </w:rPr>
          <w:tab/>
        </w:r>
        <w:r w:rsidR="00EE66F7" w:rsidRPr="00612943">
          <w:rPr>
            <w:rStyle w:val="Hyperlink"/>
          </w:rPr>
          <w:t>Withdrawal, Substitution, and Modification of Bids</w:t>
        </w:r>
        <w:r w:rsidR="00EE66F7">
          <w:rPr>
            <w:webHidden/>
          </w:rPr>
          <w:tab/>
        </w:r>
        <w:r w:rsidR="00EE66F7">
          <w:rPr>
            <w:webHidden/>
          </w:rPr>
          <w:fldChar w:fldCharType="begin"/>
        </w:r>
        <w:r w:rsidR="00EE66F7">
          <w:rPr>
            <w:webHidden/>
          </w:rPr>
          <w:instrText xml:space="preserve"> PAGEREF _Toc2236519 \h </w:instrText>
        </w:r>
        <w:r w:rsidR="00EE66F7">
          <w:rPr>
            <w:webHidden/>
          </w:rPr>
        </w:r>
        <w:r w:rsidR="00EE66F7">
          <w:rPr>
            <w:webHidden/>
          </w:rPr>
          <w:fldChar w:fldCharType="separate"/>
        </w:r>
        <w:r w:rsidR="000C6558">
          <w:rPr>
            <w:webHidden/>
          </w:rPr>
          <w:t>23</w:t>
        </w:r>
        <w:r w:rsidR="00EE66F7">
          <w:rPr>
            <w:webHidden/>
          </w:rPr>
          <w:fldChar w:fldCharType="end"/>
        </w:r>
      </w:hyperlink>
    </w:p>
    <w:p w14:paraId="5E5DBF88" w14:textId="59FC17E4" w:rsidR="00EE66F7" w:rsidRDefault="00667915">
      <w:pPr>
        <w:pStyle w:val="TOC2"/>
        <w:rPr>
          <w:rFonts w:asciiTheme="minorHAnsi" w:eastAsiaTheme="minorEastAsia" w:hAnsiTheme="minorHAnsi" w:cstheme="minorBidi"/>
          <w:sz w:val="22"/>
          <w:szCs w:val="22"/>
        </w:rPr>
      </w:pPr>
      <w:hyperlink w:anchor="_Toc2236520" w:history="1">
        <w:r w:rsidR="00EE66F7" w:rsidRPr="00612943">
          <w:rPr>
            <w:rStyle w:val="Hyperlink"/>
          </w:rPr>
          <w:t>25.</w:t>
        </w:r>
        <w:r w:rsidR="00EE66F7">
          <w:rPr>
            <w:rFonts w:asciiTheme="minorHAnsi" w:eastAsiaTheme="minorEastAsia" w:hAnsiTheme="minorHAnsi" w:cstheme="minorBidi"/>
            <w:sz w:val="22"/>
            <w:szCs w:val="22"/>
          </w:rPr>
          <w:tab/>
        </w:r>
        <w:r w:rsidR="00EE66F7" w:rsidRPr="00612943">
          <w:rPr>
            <w:rStyle w:val="Hyperlink"/>
          </w:rPr>
          <w:t>Bid Opening</w:t>
        </w:r>
        <w:r w:rsidR="00EE66F7">
          <w:rPr>
            <w:webHidden/>
          </w:rPr>
          <w:tab/>
        </w:r>
        <w:r w:rsidR="00EE66F7">
          <w:rPr>
            <w:webHidden/>
          </w:rPr>
          <w:fldChar w:fldCharType="begin"/>
        </w:r>
        <w:r w:rsidR="00EE66F7">
          <w:rPr>
            <w:webHidden/>
          </w:rPr>
          <w:instrText xml:space="preserve"> PAGEREF _Toc2236520 \h </w:instrText>
        </w:r>
        <w:r w:rsidR="00EE66F7">
          <w:rPr>
            <w:webHidden/>
          </w:rPr>
        </w:r>
        <w:r w:rsidR="00EE66F7">
          <w:rPr>
            <w:webHidden/>
          </w:rPr>
          <w:fldChar w:fldCharType="separate"/>
        </w:r>
        <w:r w:rsidR="000C6558">
          <w:rPr>
            <w:webHidden/>
          </w:rPr>
          <w:t>23</w:t>
        </w:r>
        <w:r w:rsidR="00EE66F7">
          <w:rPr>
            <w:webHidden/>
          </w:rPr>
          <w:fldChar w:fldCharType="end"/>
        </w:r>
      </w:hyperlink>
    </w:p>
    <w:p w14:paraId="4D89B1BA" w14:textId="666D7C3D" w:rsidR="00EE66F7" w:rsidRDefault="00667915">
      <w:pPr>
        <w:pStyle w:val="TOC1"/>
        <w:rPr>
          <w:rFonts w:asciiTheme="minorHAnsi" w:eastAsiaTheme="minorEastAsia" w:hAnsiTheme="minorHAnsi" w:cstheme="minorBidi"/>
          <w:b w:val="0"/>
          <w:noProof/>
          <w:sz w:val="22"/>
          <w:szCs w:val="22"/>
        </w:rPr>
      </w:pPr>
      <w:hyperlink w:anchor="_Toc2236521" w:history="1">
        <w:r w:rsidR="00EE66F7" w:rsidRPr="00612943">
          <w:rPr>
            <w:rStyle w:val="Hyperlink"/>
            <w:noProof/>
          </w:rPr>
          <w:t>E. Evaluation and Comparison of Bids</w:t>
        </w:r>
        <w:r w:rsidR="00EE66F7">
          <w:rPr>
            <w:noProof/>
            <w:webHidden/>
          </w:rPr>
          <w:tab/>
        </w:r>
        <w:r w:rsidR="00EE66F7">
          <w:rPr>
            <w:noProof/>
            <w:webHidden/>
          </w:rPr>
          <w:fldChar w:fldCharType="begin"/>
        </w:r>
        <w:r w:rsidR="00EE66F7">
          <w:rPr>
            <w:noProof/>
            <w:webHidden/>
          </w:rPr>
          <w:instrText xml:space="preserve"> PAGEREF _Toc2236521 \h </w:instrText>
        </w:r>
        <w:r w:rsidR="00EE66F7">
          <w:rPr>
            <w:noProof/>
            <w:webHidden/>
          </w:rPr>
        </w:r>
        <w:r w:rsidR="00EE66F7">
          <w:rPr>
            <w:noProof/>
            <w:webHidden/>
          </w:rPr>
          <w:fldChar w:fldCharType="separate"/>
        </w:r>
        <w:r w:rsidR="000C6558">
          <w:rPr>
            <w:noProof/>
            <w:webHidden/>
          </w:rPr>
          <w:t>25</w:t>
        </w:r>
        <w:r w:rsidR="00EE66F7">
          <w:rPr>
            <w:noProof/>
            <w:webHidden/>
          </w:rPr>
          <w:fldChar w:fldCharType="end"/>
        </w:r>
      </w:hyperlink>
    </w:p>
    <w:p w14:paraId="367406EF" w14:textId="7AEFCBC8" w:rsidR="00EE66F7" w:rsidRDefault="00667915">
      <w:pPr>
        <w:pStyle w:val="TOC2"/>
        <w:rPr>
          <w:rFonts w:asciiTheme="minorHAnsi" w:eastAsiaTheme="minorEastAsia" w:hAnsiTheme="minorHAnsi" w:cstheme="minorBidi"/>
          <w:sz w:val="22"/>
          <w:szCs w:val="22"/>
        </w:rPr>
      </w:pPr>
      <w:hyperlink w:anchor="_Toc2236522" w:history="1">
        <w:r w:rsidR="00EE66F7" w:rsidRPr="00612943">
          <w:rPr>
            <w:rStyle w:val="Hyperlink"/>
          </w:rPr>
          <w:t>26.</w:t>
        </w:r>
        <w:r w:rsidR="00EE66F7">
          <w:rPr>
            <w:rFonts w:asciiTheme="minorHAnsi" w:eastAsiaTheme="minorEastAsia" w:hAnsiTheme="minorHAnsi" w:cstheme="minorBidi"/>
            <w:sz w:val="22"/>
            <w:szCs w:val="22"/>
          </w:rPr>
          <w:tab/>
        </w:r>
        <w:r w:rsidR="00EE66F7" w:rsidRPr="00612943">
          <w:rPr>
            <w:rStyle w:val="Hyperlink"/>
          </w:rPr>
          <w:t>Confidentiality</w:t>
        </w:r>
        <w:r w:rsidR="00EE66F7">
          <w:rPr>
            <w:webHidden/>
          </w:rPr>
          <w:tab/>
        </w:r>
        <w:r w:rsidR="00EE66F7">
          <w:rPr>
            <w:webHidden/>
          </w:rPr>
          <w:fldChar w:fldCharType="begin"/>
        </w:r>
        <w:r w:rsidR="00EE66F7">
          <w:rPr>
            <w:webHidden/>
          </w:rPr>
          <w:instrText xml:space="preserve"> PAGEREF _Toc2236522 \h </w:instrText>
        </w:r>
        <w:r w:rsidR="00EE66F7">
          <w:rPr>
            <w:webHidden/>
          </w:rPr>
        </w:r>
        <w:r w:rsidR="00EE66F7">
          <w:rPr>
            <w:webHidden/>
          </w:rPr>
          <w:fldChar w:fldCharType="separate"/>
        </w:r>
        <w:r w:rsidR="000C6558">
          <w:rPr>
            <w:webHidden/>
          </w:rPr>
          <w:t>25</w:t>
        </w:r>
        <w:r w:rsidR="00EE66F7">
          <w:rPr>
            <w:webHidden/>
          </w:rPr>
          <w:fldChar w:fldCharType="end"/>
        </w:r>
      </w:hyperlink>
    </w:p>
    <w:p w14:paraId="1C3ADAEA" w14:textId="5B808A1E" w:rsidR="00EE66F7" w:rsidRDefault="00667915">
      <w:pPr>
        <w:pStyle w:val="TOC2"/>
        <w:rPr>
          <w:rFonts w:asciiTheme="minorHAnsi" w:eastAsiaTheme="minorEastAsia" w:hAnsiTheme="minorHAnsi" w:cstheme="minorBidi"/>
          <w:sz w:val="22"/>
          <w:szCs w:val="22"/>
        </w:rPr>
      </w:pPr>
      <w:hyperlink w:anchor="_Toc2236523" w:history="1">
        <w:r w:rsidR="00EE66F7" w:rsidRPr="00612943">
          <w:rPr>
            <w:rStyle w:val="Hyperlink"/>
          </w:rPr>
          <w:t>27.</w:t>
        </w:r>
        <w:r w:rsidR="00EE66F7">
          <w:rPr>
            <w:rFonts w:asciiTheme="minorHAnsi" w:eastAsiaTheme="minorEastAsia" w:hAnsiTheme="minorHAnsi" w:cstheme="minorBidi"/>
            <w:sz w:val="22"/>
            <w:szCs w:val="22"/>
          </w:rPr>
          <w:tab/>
        </w:r>
        <w:r w:rsidR="00EE66F7" w:rsidRPr="00612943">
          <w:rPr>
            <w:rStyle w:val="Hyperlink"/>
          </w:rPr>
          <w:t>Clarification of Bids</w:t>
        </w:r>
        <w:r w:rsidR="00EE66F7">
          <w:rPr>
            <w:webHidden/>
          </w:rPr>
          <w:tab/>
        </w:r>
        <w:r w:rsidR="00EE66F7">
          <w:rPr>
            <w:webHidden/>
          </w:rPr>
          <w:fldChar w:fldCharType="begin"/>
        </w:r>
        <w:r w:rsidR="00EE66F7">
          <w:rPr>
            <w:webHidden/>
          </w:rPr>
          <w:instrText xml:space="preserve"> PAGEREF _Toc2236523 \h </w:instrText>
        </w:r>
        <w:r w:rsidR="00EE66F7">
          <w:rPr>
            <w:webHidden/>
          </w:rPr>
        </w:r>
        <w:r w:rsidR="00EE66F7">
          <w:rPr>
            <w:webHidden/>
          </w:rPr>
          <w:fldChar w:fldCharType="separate"/>
        </w:r>
        <w:r w:rsidR="000C6558">
          <w:rPr>
            <w:webHidden/>
          </w:rPr>
          <w:t>25</w:t>
        </w:r>
        <w:r w:rsidR="00EE66F7">
          <w:rPr>
            <w:webHidden/>
          </w:rPr>
          <w:fldChar w:fldCharType="end"/>
        </w:r>
      </w:hyperlink>
    </w:p>
    <w:p w14:paraId="18ECFF8D" w14:textId="399BFC14" w:rsidR="00EE66F7" w:rsidRDefault="00667915">
      <w:pPr>
        <w:pStyle w:val="TOC2"/>
        <w:rPr>
          <w:rFonts w:asciiTheme="minorHAnsi" w:eastAsiaTheme="minorEastAsia" w:hAnsiTheme="minorHAnsi" w:cstheme="minorBidi"/>
          <w:sz w:val="22"/>
          <w:szCs w:val="22"/>
        </w:rPr>
      </w:pPr>
      <w:hyperlink w:anchor="_Toc2236524" w:history="1">
        <w:r w:rsidR="00EE66F7" w:rsidRPr="00612943">
          <w:rPr>
            <w:rStyle w:val="Hyperlink"/>
            <w:rFonts w:ascii="Times New Roman Bold" w:hAnsi="Times New Roman Bold"/>
          </w:rPr>
          <w:t>28.</w:t>
        </w:r>
        <w:r w:rsidR="00EE66F7">
          <w:rPr>
            <w:rFonts w:asciiTheme="minorHAnsi" w:eastAsiaTheme="minorEastAsia" w:hAnsiTheme="minorHAnsi" w:cstheme="minorBidi"/>
            <w:sz w:val="22"/>
            <w:szCs w:val="22"/>
          </w:rPr>
          <w:tab/>
        </w:r>
        <w:r w:rsidR="00EE66F7" w:rsidRPr="00612943">
          <w:rPr>
            <w:rStyle w:val="Hyperlink"/>
          </w:rPr>
          <w:t>Deviations, Reservations, and Omissions</w:t>
        </w:r>
        <w:r w:rsidR="00EE66F7">
          <w:rPr>
            <w:webHidden/>
          </w:rPr>
          <w:tab/>
        </w:r>
        <w:r w:rsidR="00EE66F7">
          <w:rPr>
            <w:webHidden/>
          </w:rPr>
          <w:fldChar w:fldCharType="begin"/>
        </w:r>
        <w:r w:rsidR="00EE66F7">
          <w:rPr>
            <w:webHidden/>
          </w:rPr>
          <w:instrText xml:space="preserve"> PAGEREF _Toc2236524 \h </w:instrText>
        </w:r>
        <w:r w:rsidR="00EE66F7">
          <w:rPr>
            <w:webHidden/>
          </w:rPr>
        </w:r>
        <w:r w:rsidR="00EE66F7">
          <w:rPr>
            <w:webHidden/>
          </w:rPr>
          <w:fldChar w:fldCharType="separate"/>
        </w:r>
        <w:r w:rsidR="000C6558">
          <w:rPr>
            <w:webHidden/>
          </w:rPr>
          <w:t>25</w:t>
        </w:r>
        <w:r w:rsidR="00EE66F7">
          <w:rPr>
            <w:webHidden/>
          </w:rPr>
          <w:fldChar w:fldCharType="end"/>
        </w:r>
      </w:hyperlink>
    </w:p>
    <w:p w14:paraId="57149512" w14:textId="339BC253" w:rsidR="00EE66F7" w:rsidRDefault="00667915">
      <w:pPr>
        <w:pStyle w:val="TOC2"/>
        <w:rPr>
          <w:rFonts w:asciiTheme="minorHAnsi" w:eastAsiaTheme="minorEastAsia" w:hAnsiTheme="minorHAnsi" w:cstheme="minorBidi"/>
          <w:sz w:val="22"/>
          <w:szCs w:val="22"/>
        </w:rPr>
      </w:pPr>
      <w:hyperlink w:anchor="_Toc2236525" w:history="1">
        <w:r w:rsidR="00EE66F7" w:rsidRPr="00612943">
          <w:rPr>
            <w:rStyle w:val="Hyperlink"/>
          </w:rPr>
          <w:t>29.</w:t>
        </w:r>
        <w:r w:rsidR="00EE66F7">
          <w:rPr>
            <w:rFonts w:asciiTheme="minorHAnsi" w:eastAsiaTheme="minorEastAsia" w:hAnsiTheme="minorHAnsi" w:cstheme="minorBidi"/>
            <w:sz w:val="22"/>
            <w:szCs w:val="22"/>
          </w:rPr>
          <w:tab/>
        </w:r>
        <w:r w:rsidR="00EE66F7" w:rsidRPr="00612943">
          <w:rPr>
            <w:rStyle w:val="Hyperlink"/>
          </w:rPr>
          <w:t>Determination of Responsiveness</w:t>
        </w:r>
        <w:r w:rsidR="00EE66F7">
          <w:rPr>
            <w:webHidden/>
          </w:rPr>
          <w:tab/>
        </w:r>
        <w:r w:rsidR="00EE66F7">
          <w:rPr>
            <w:webHidden/>
          </w:rPr>
          <w:fldChar w:fldCharType="begin"/>
        </w:r>
        <w:r w:rsidR="00EE66F7">
          <w:rPr>
            <w:webHidden/>
          </w:rPr>
          <w:instrText xml:space="preserve"> PAGEREF _Toc2236525 \h </w:instrText>
        </w:r>
        <w:r w:rsidR="00EE66F7">
          <w:rPr>
            <w:webHidden/>
          </w:rPr>
        </w:r>
        <w:r w:rsidR="00EE66F7">
          <w:rPr>
            <w:webHidden/>
          </w:rPr>
          <w:fldChar w:fldCharType="separate"/>
        </w:r>
        <w:r w:rsidR="000C6558">
          <w:rPr>
            <w:webHidden/>
          </w:rPr>
          <w:t>26</w:t>
        </w:r>
        <w:r w:rsidR="00EE66F7">
          <w:rPr>
            <w:webHidden/>
          </w:rPr>
          <w:fldChar w:fldCharType="end"/>
        </w:r>
      </w:hyperlink>
    </w:p>
    <w:p w14:paraId="4BA7AD01" w14:textId="751CC02F" w:rsidR="00EE66F7" w:rsidRDefault="00667915">
      <w:pPr>
        <w:pStyle w:val="TOC2"/>
        <w:rPr>
          <w:rFonts w:asciiTheme="minorHAnsi" w:eastAsiaTheme="minorEastAsia" w:hAnsiTheme="minorHAnsi" w:cstheme="minorBidi"/>
          <w:sz w:val="22"/>
          <w:szCs w:val="22"/>
        </w:rPr>
      </w:pPr>
      <w:hyperlink w:anchor="_Toc2236526" w:history="1">
        <w:r w:rsidR="00EE66F7" w:rsidRPr="00612943">
          <w:rPr>
            <w:rStyle w:val="Hyperlink"/>
          </w:rPr>
          <w:t>30.</w:t>
        </w:r>
        <w:r w:rsidR="00EE66F7">
          <w:rPr>
            <w:rFonts w:asciiTheme="minorHAnsi" w:eastAsiaTheme="minorEastAsia" w:hAnsiTheme="minorHAnsi" w:cstheme="minorBidi"/>
            <w:sz w:val="22"/>
            <w:szCs w:val="22"/>
          </w:rPr>
          <w:tab/>
        </w:r>
        <w:r w:rsidR="00EE66F7" w:rsidRPr="00612943">
          <w:rPr>
            <w:rStyle w:val="Hyperlink"/>
          </w:rPr>
          <w:t>Nonconformities, Errors and Omissions</w:t>
        </w:r>
        <w:r w:rsidR="00EE66F7">
          <w:rPr>
            <w:webHidden/>
          </w:rPr>
          <w:tab/>
        </w:r>
        <w:r w:rsidR="00EE66F7">
          <w:rPr>
            <w:webHidden/>
          </w:rPr>
          <w:fldChar w:fldCharType="begin"/>
        </w:r>
        <w:r w:rsidR="00EE66F7">
          <w:rPr>
            <w:webHidden/>
          </w:rPr>
          <w:instrText xml:space="preserve"> PAGEREF _Toc2236526 \h </w:instrText>
        </w:r>
        <w:r w:rsidR="00EE66F7">
          <w:rPr>
            <w:webHidden/>
          </w:rPr>
        </w:r>
        <w:r w:rsidR="00EE66F7">
          <w:rPr>
            <w:webHidden/>
          </w:rPr>
          <w:fldChar w:fldCharType="separate"/>
        </w:r>
        <w:r w:rsidR="000C6558">
          <w:rPr>
            <w:webHidden/>
          </w:rPr>
          <w:t>26</w:t>
        </w:r>
        <w:r w:rsidR="00EE66F7">
          <w:rPr>
            <w:webHidden/>
          </w:rPr>
          <w:fldChar w:fldCharType="end"/>
        </w:r>
      </w:hyperlink>
    </w:p>
    <w:p w14:paraId="7AA4D48E" w14:textId="585FB405" w:rsidR="00EE66F7" w:rsidRDefault="00667915">
      <w:pPr>
        <w:pStyle w:val="TOC2"/>
        <w:rPr>
          <w:rFonts w:asciiTheme="minorHAnsi" w:eastAsiaTheme="minorEastAsia" w:hAnsiTheme="minorHAnsi" w:cstheme="minorBidi"/>
          <w:sz w:val="22"/>
          <w:szCs w:val="22"/>
        </w:rPr>
      </w:pPr>
      <w:hyperlink w:anchor="_Toc2236527" w:history="1">
        <w:r w:rsidR="00EE66F7" w:rsidRPr="00612943">
          <w:rPr>
            <w:rStyle w:val="Hyperlink"/>
          </w:rPr>
          <w:t>31.</w:t>
        </w:r>
        <w:r w:rsidR="00EE66F7">
          <w:rPr>
            <w:rFonts w:asciiTheme="minorHAnsi" w:eastAsiaTheme="minorEastAsia" w:hAnsiTheme="minorHAnsi" w:cstheme="minorBidi"/>
            <w:sz w:val="22"/>
            <w:szCs w:val="22"/>
          </w:rPr>
          <w:tab/>
        </w:r>
        <w:r w:rsidR="00EE66F7" w:rsidRPr="00612943">
          <w:rPr>
            <w:rStyle w:val="Hyperlink"/>
          </w:rPr>
          <w:t>Correction of Arithmetical Errors</w:t>
        </w:r>
        <w:r w:rsidR="00EE66F7">
          <w:rPr>
            <w:webHidden/>
          </w:rPr>
          <w:tab/>
        </w:r>
        <w:r w:rsidR="00EE66F7">
          <w:rPr>
            <w:webHidden/>
          </w:rPr>
          <w:fldChar w:fldCharType="begin"/>
        </w:r>
        <w:r w:rsidR="00EE66F7">
          <w:rPr>
            <w:webHidden/>
          </w:rPr>
          <w:instrText xml:space="preserve"> PAGEREF _Toc2236527 \h </w:instrText>
        </w:r>
        <w:r w:rsidR="00EE66F7">
          <w:rPr>
            <w:webHidden/>
          </w:rPr>
        </w:r>
        <w:r w:rsidR="00EE66F7">
          <w:rPr>
            <w:webHidden/>
          </w:rPr>
          <w:fldChar w:fldCharType="separate"/>
        </w:r>
        <w:r w:rsidR="000C6558">
          <w:rPr>
            <w:webHidden/>
          </w:rPr>
          <w:t>27</w:t>
        </w:r>
        <w:r w:rsidR="00EE66F7">
          <w:rPr>
            <w:webHidden/>
          </w:rPr>
          <w:fldChar w:fldCharType="end"/>
        </w:r>
      </w:hyperlink>
    </w:p>
    <w:p w14:paraId="207B3995" w14:textId="4F19368F" w:rsidR="00EE66F7" w:rsidRDefault="00667915">
      <w:pPr>
        <w:pStyle w:val="TOC2"/>
        <w:rPr>
          <w:rFonts w:asciiTheme="minorHAnsi" w:eastAsiaTheme="minorEastAsia" w:hAnsiTheme="minorHAnsi" w:cstheme="minorBidi"/>
          <w:sz w:val="22"/>
          <w:szCs w:val="22"/>
        </w:rPr>
      </w:pPr>
      <w:hyperlink w:anchor="_Toc2236528" w:history="1">
        <w:r w:rsidR="00EE66F7" w:rsidRPr="00612943">
          <w:rPr>
            <w:rStyle w:val="Hyperlink"/>
          </w:rPr>
          <w:t>32.</w:t>
        </w:r>
        <w:r w:rsidR="00EE66F7">
          <w:rPr>
            <w:rFonts w:asciiTheme="minorHAnsi" w:eastAsiaTheme="minorEastAsia" w:hAnsiTheme="minorHAnsi" w:cstheme="minorBidi"/>
            <w:sz w:val="22"/>
            <w:szCs w:val="22"/>
          </w:rPr>
          <w:tab/>
        </w:r>
        <w:r w:rsidR="00EE66F7" w:rsidRPr="00612943">
          <w:rPr>
            <w:rStyle w:val="Hyperlink"/>
          </w:rPr>
          <w:t>Conversion to Single Currency</w:t>
        </w:r>
        <w:r w:rsidR="00EE66F7">
          <w:rPr>
            <w:webHidden/>
          </w:rPr>
          <w:tab/>
        </w:r>
        <w:r w:rsidR="00EE66F7">
          <w:rPr>
            <w:webHidden/>
          </w:rPr>
          <w:fldChar w:fldCharType="begin"/>
        </w:r>
        <w:r w:rsidR="00EE66F7">
          <w:rPr>
            <w:webHidden/>
          </w:rPr>
          <w:instrText xml:space="preserve"> PAGEREF _Toc2236528 \h </w:instrText>
        </w:r>
        <w:r w:rsidR="00EE66F7">
          <w:rPr>
            <w:webHidden/>
          </w:rPr>
        </w:r>
        <w:r w:rsidR="00EE66F7">
          <w:rPr>
            <w:webHidden/>
          </w:rPr>
          <w:fldChar w:fldCharType="separate"/>
        </w:r>
        <w:r w:rsidR="000C6558">
          <w:rPr>
            <w:webHidden/>
          </w:rPr>
          <w:t>27</w:t>
        </w:r>
        <w:r w:rsidR="00EE66F7">
          <w:rPr>
            <w:webHidden/>
          </w:rPr>
          <w:fldChar w:fldCharType="end"/>
        </w:r>
      </w:hyperlink>
    </w:p>
    <w:p w14:paraId="325CD57B" w14:textId="0FC97CF0" w:rsidR="00EE66F7" w:rsidRDefault="00667915">
      <w:pPr>
        <w:pStyle w:val="TOC2"/>
        <w:rPr>
          <w:rFonts w:asciiTheme="minorHAnsi" w:eastAsiaTheme="minorEastAsia" w:hAnsiTheme="minorHAnsi" w:cstheme="minorBidi"/>
          <w:sz w:val="22"/>
          <w:szCs w:val="22"/>
        </w:rPr>
      </w:pPr>
      <w:hyperlink w:anchor="_Toc2236529" w:history="1">
        <w:r w:rsidR="00EE66F7" w:rsidRPr="00612943">
          <w:rPr>
            <w:rStyle w:val="Hyperlink"/>
          </w:rPr>
          <w:t>33.</w:t>
        </w:r>
        <w:r w:rsidR="00EE66F7">
          <w:rPr>
            <w:rFonts w:asciiTheme="minorHAnsi" w:eastAsiaTheme="minorEastAsia" w:hAnsiTheme="minorHAnsi" w:cstheme="minorBidi"/>
            <w:sz w:val="22"/>
            <w:szCs w:val="22"/>
          </w:rPr>
          <w:tab/>
        </w:r>
        <w:r w:rsidR="00EE66F7" w:rsidRPr="00612943">
          <w:rPr>
            <w:rStyle w:val="Hyperlink"/>
          </w:rPr>
          <w:t>Margin of  Preference</w:t>
        </w:r>
        <w:r w:rsidR="00EE66F7">
          <w:rPr>
            <w:webHidden/>
          </w:rPr>
          <w:tab/>
        </w:r>
        <w:r w:rsidR="00EE66F7">
          <w:rPr>
            <w:webHidden/>
          </w:rPr>
          <w:fldChar w:fldCharType="begin"/>
        </w:r>
        <w:r w:rsidR="00EE66F7">
          <w:rPr>
            <w:webHidden/>
          </w:rPr>
          <w:instrText xml:space="preserve"> PAGEREF _Toc2236529 \h </w:instrText>
        </w:r>
        <w:r w:rsidR="00EE66F7">
          <w:rPr>
            <w:webHidden/>
          </w:rPr>
        </w:r>
        <w:r w:rsidR="00EE66F7">
          <w:rPr>
            <w:webHidden/>
          </w:rPr>
          <w:fldChar w:fldCharType="separate"/>
        </w:r>
        <w:r w:rsidR="000C6558">
          <w:rPr>
            <w:webHidden/>
          </w:rPr>
          <w:t>27</w:t>
        </w:r>
        <w:r w:rsidR="00EE66F7">
          <w:rPr>
            <w:webHidden/>
          </w:rPr>
          <w:fldChar w:fldCharType="end"/>
        </w:r>
      </w:hyperlink>
    </w:p>
    <w:p w14:paraId="2E76AD0C" w14:textId="5D5E79FB" w:rsidR="00EE66F7" w:rsidRDefault="00667915">
      <w:pPr>
        <w:pStyle w:val="TOC2"/>
        <w:rPr>
          <w:rFonts w:asciiTheme="minorHAnsi" w:eastAsiaTheme="minorEastAsia" w:hAnsiTheme="minorHAnsi" w:cstheme="minorBidi"/>
          <w:sz w:val="22"/>
          <w:szCs w:val="22"/>
        </w:rPr>
      </w:pPr>
      <w:hyperlink w:anchor="_Toc2236530" w:history="1">
        <w:r w:rsidR="00EE66F7" w:rsidRPr="00612943">
          <w:rPr>
            <w:rStyle w:val="Hyperlink"/>
          </w:rPr>
          <w:t>34.</w:t>
        </w:r>
        <w:r w:rsidR="00EE66F7">
          <w:rPr>
            <w:rFonts w:asciiTheme="minorHAnsi" w:eastAsiaTheme="minorEastAsia" w:hAnsiTheme="minorHAnsi" w:cstheme="minorBidi"/>
            <w:sz w:val="22"/>
            <w:szCs w:val="22"/>
          </w:rPr>
          <w:tab/>
        </w:r>
        <w:r w:rsidR="00EE66F7" w:rsidRPr="00612943">
          <w:rPr>
            <w:rStyle w:val="Hyperlink"/>
          </w:rPr>
          <w:t>Evaluation of Bids</w:t>
        </w:r>
        <w:r w:rsidR="00EE66F7">
          <w:rPr>
            <w:webHidden/>
          </w:rPr>
          <w:tab/>
        </w:r>
        <w:r w:rsidR="00EE66F7">
          <w:rPr>
            <w:webHidden/>
          </w:rPr>
          <w:fldChar w:fldCharType="begin"/>
        </w:r>
        <w:r w:rsidR="00EE66F7">
          <w:rPr>
            <w:webHidden/>
          </w:rPr>
          <w:instrText xml:space="preserve"> PAGEREF _Toc2236530 \h </w:instrText>
        </w:r>
        <w:r w:rsidR="00EE66F7">
          <w:rPr>
            <w:webHidden/>
          </w:rPr>
        </w:r>
        <w:r w:rsidR="00EE66F7">
          <w:rPr>
            <w:webHidden/>
          </w:rPr>
          <w:fldChar w:fldCharType="separate"/>
        </w:r>
        <w:r w:rsidR="000C6558">
          <w:rPr>
            <w:webHidden/>
          </w:rPr>
          <w:t>28</w:t>
        </w:r>
        <w:r w:rsidR="00EE66F7">
          <w:rPr>
            <w:webHidden/>
          </w:rPr>
          <w:fldChar w:fldCharType="end"/>
        </w:r>
      </w:hyperlink>
    </w:p>
    <w:p w14:paraId="19D96547" w14:textId="53CD82F7" w:rsidR="00EE66F7" w:rsidRDefault="00667915">
      <w:pPr>
        <w:pStyle w:val="TOC2"/>
        <w:rPr>
          <w:rFonts w:asciiTheme="minorHAnsi" w:eastAsiaTheme="minorEastAsia" w:hAnsiTheme="minorHAnsi" w:cstheme="minorBidi"/>
          <w:sz w:val="22"/>
          <w:szCs w:val="22"/>
        </w:rPr>
      </w:pPr>
      <w:hyperlink w:anchor="_Toc2236531" w:history="1">
        <w:r w:rsidR="00EE66F7" w:rsidRPr="00612943">
          <w:rPr>
            <w:rStyle w:val="Hyperlink"/>
          </w:rPr>
          <w:t>35.</w:t>
        </w:r>
        <w:r w:rsidR="00EE66F7">
          <w:rPr>
            <w:rFonts w:asciiTheme="minorHAnsi" w:eastAsiaTheme="minorEastAsia" w:hAnsiTheme="minorHAnsi" w:cstheme="minorBidi"/>
            <w:sz w:val="22"/>
            <w:szCs w:val="22"/>
          </w:rPr>
          <w:tab/>
        </w:r>
        <w:r w:rsidR="00EE66F7" w:rsidRPr="00612943">
          <w:rPr>
            <w:rStyle w:val="Hyperlink"/>
          </w:rPr>
          <w:t>Comparison of Bids</w:t>
        </w:r>
        <w:r w:rsidR="00EE66F7">
          <w:rPr>
            <w:webHidden/>
          </w:rPr>
          <w:tab/>
        </w:r>
        <w:r w:rsidR="00EE66F7">
          <w:rPr>
            <w:webHidden/>
          </w:rPr>
          <w:fldChar w:fldCharType="begin"/>
        </w:r>
        <w:r w:rsidR="00EE66F7">
          <w:rPr>
            <w:webHidden/>
          </w:rPr>
          <w:instrText xml:space="preserve"> PAGEREF _Toc2236531 \h </w:instrText>
        </w:r>
        <w:r w:rsidR="00EE66F7">
          <w:rPr>
            <w:webHidden/>
          </w:rPr>
        </w:r>
        <w:r w:rsidR="00EE66F7">
          <w:rPr>
            <w:webHidden/>
          </w:rPr>
          <w:fldChar w:fldCharType="separate"/>
        </w:r>
        <w:r w:rsidR="000C6558">
          <w:rPr>
            <w:webHidden/>
          </w:rPr>
          <w:t>29</w:t>
        </w:r>
        <w:r w:rsidR="00EE66F7">
          <w:rPr>
            <w:webHidden/>
          </w:rPr>
          <w:fldChar w:fldCharType="end"/>
        </w:r>
      </w:hyperlink>
    </w:p>
    <w:p w14:paraId="440F05F2" w14:textId="6896745C" w:rsidR="00EE66F7" w:rsidRDefault="00667915">
      <w:pPr>
        <w:pStyle w:val="TOC2"/>
        <w:rPr>
          <w:rFonts w:asciiTheme="minorHAnsi" w:eastAsiaTheme="minorEastAsia" w:hAnsiTheme="minorHAnsi" w:cstheme="minorBidi"/>
          <w:sz w:val="22"/>
          <w:szCs w:val="22"/>
        </w:rPr>
      </w:pPr>
      <w:hyperlink w:anchor="_Toc2236538" w:history="1">
        <w:r w:rsidR="00EE66F7" w:rsidRPr="00612943">
          <w:rPr>
            <w:rStyle w:val="Hyperlink"/>
          </w:rPr>
          <w:t>36.</w:t>
        </w:r>
        <w:r w:rsidR="00EE66F7">
          <w:rPr>
            <w:rFonts w:asciiTheme="minorHAnsi" w:eastAsiaTheme="minorEastAsia" w:hAnsiTheme="minorHAnsi" w:cstheme="minorBidi"/>
            <w:sz w:val="22"/>
            <w:szCs w:val="22"/>
          </w:rPr>
          <w:tab/>
        </w:r>
        <w:r w:rsidR="00EE66F7" w:rsidRPr="00612943">
          <w:rPr>
            <w:rStyle w:val="Hyperlink"/>
          </w:rPr>
          <w:t>Qualification of the Bidder</w:t>
        </w:r>
        <w:r w:rsidR="00EE66F7">
          <w:rPr>
            <w:webHidden/>
          </w:rPr>
          <w:tab/>
        </w:r>
        <w:r w:rsidR="00EE66F7">
          <w:rPr>
            <w:webHidden/>
          </w:rPr>
          <w:fldChar w:fldCharType="begin"/>
        </w:r>
        <w:r w:rsidR="00EE66F7">
          <w:rPr>
            <w:webHidden/>
          </w:rPr>
          <w:instrText xml:space="preserve"> PAGEREF _Toc2236538 \h </w:instrText>
        </w:r>
        <w:r w:rsidR="00EE66F7">
          <w:rPr>
            <w:webHidden/>
          </w:rPr>
        </w:r>
        <w:r w:rsidR="00EE66F7">
          <w:rPr>
            <w:webHidden/>
          </w:rPr>
          <w:fldChar w:fldCharType="separate"/>
        </w:r>
        <w:r w:rsidR="000C6558">
          <w:rPr>
            <w:webHidden/>
          </w:rPr>
          <w:t>29</w:t>
        </w:r>
        <w:r w:rsidR="00EE66F7">
          <w:rPr>
            <w:webHidden/>
          </w:rPr>
          <w:fldChar w:fldCharType="end"/>
        </w:r>
      </w:hyperlink>
    </w:p>
    <w:p w14:paraId="0F63F4C0" w14:textId="2B192932" w:rsidR="00EE66F7" w:rsidRDefault="00667915">
      <w:pPr>
        <w:pStyle w:val="TOC2"/>
        <w:rPr>
          <w:rFonts w:asciiTheme="minorHAnsi" w:eastAsiaTheme="minorEastAsia" w:hAnsiTheme="minorHAnsi" w:cstheme="minorBidi"/>
          <w:sz w:val="22"/>
          <w:szCs w:val="22"/>
        </w:rPr>
      </w:pPr>
      <w:hyperlink w:anchor="_Toc2236539" w:history="1">
        <w:r w:rsidR="00EE66F7" w:rsidRPr="00612943">
          <w:rPr>
            <w:rStyle w:val="Hyperlink"/>
          </w:rPr>
          <w:t>37.</w:t>
        </w:r>
        <w:r w:rsidR="00EE66F7">
          <w:rPr>
            <w:rFonts w:asciiTheme="minorHAnsi" w:eastAsiaTheme="minorEastAsia" w:hAnsiTheme="minorHAnsi" w:cstheme="minorBidi"/>
            <w:sz w:val="22"/>
            <w:szCs w:val="22"/>
          </w:rPr>
          <w:tab/>
        </w:r>
        <w:r w:rsidR="00EE66F7" w:rsidRPr="00612943">
          <w:rPr>
            <w:rStyle w:val="Hyperlink"/>
          </w:rPr>
          <w:t>Purchaser’s Right to Accept Any Bid, and to Reject Any or All Bids</w:t>
        </w:r>
        <w:r w:rsidR="00EE66F7">
          <w:rPr>
            <w:webHidden/>
          </w:rPr>
          <w:tab/>
        </w:r>
        <w:r w:rsidR="00EE66F7">
          <w:rPr>
            <w:webHidden/>
          </w:rPr>
          <w:fldChar w:fldCharType="begin"/>
        </w:r>
        <w:r w:rsidR="00EE66F7">
          <w:rPr>
            <w:webHidden/>
          </w:rPr>
          <w:instrText xml:space="preserve"> PAGEREF _Toc2236539 \h </w:instrText>
        </w:r>
        <w:r w:rsidR="00EE66F7">
          <w:rPr>
            <w:webHidden/>
          </w:rPr>
        </w:r>
        <w:r w:rsidR="00EE66F7">
          <w:rPr>
            <w:webHidden/>
          </w:rPr>
          <w:fldChar w:fldCharType="separate"/>
        </w:r>
        <w:r w:rsidR="000C6558">
          <w:rPr>
            <w:webHidden/>
          </w:rPr>
          <w:t>30</w:t>
        </w:r>
        <w:r w:rsidR="00EE66F7">
          <w:rPr>
            <w:webHidden/>
          </w:rPr>
          <w:fldChar w:fldCharType="end"/>
        </w:r>
      </w:hyperlink>
    </w:p>
    <w:p w14:paraId="08B12971" w14:textId="757638D4" w:rsidR="00EE66F7" w:rsidRDefault="00667915">
      <w:pPr>
        <w:pStyle w:val="TOC2"/>
        <w:rPr>
          <w:rFonts w:asciiTheme="minorHAnsi" w:eastAsiaTheme="minorEastAsia" w:hAnsiTheme="minorHAnsi" w:cstheme="minorBidi"/>
          <w:sz w:val="22"/>
          <w:szCs w:val="22"/>
        </w:rPr>
      </w:pPr>
      <w:hyperlink w:anchor="_Toc2236540" w:history="1">
        <w:r w:rsidR="00EE66F7" w:rsidRPr="00612943">
          <w:rPr>
            <w:rStyle w:val="Hyperlink"/>
          </w:rPr>
          <w:t>38.</w:t>
        </w:r>
        <w:r w:rsidR="00EE66F7">
          <w:rPr>
            <w:rFonts w:asciiTheme="minorHAnsi" w:eastAsiaTheme="minorEastAsia" w:hAnsiTheme="minorHAnsi" w:cstheme="minorBidi"/>
            <w:sz w:val="22"/>
            <w:szCs w:val="22"/>
          </w:rPr>
          <w:tab/>
        </w:r>
        <w:r w:rsidR="00EE66F7" w:rsidRPr="00612943">
          <w:rPr>
            <w:rStyle w:val="Hyperlink"/>
          </w:rPr>
          <w:t>Standstill Period</w:t>
        </w:r>
        <w:r w:rsidR="00EE66F7">
          <w:rPr>
            <w:webHidden/>
          </w:rPr>
          <w:tab/>
        </w:r>
        <w:r w:rsidR="00EE66F7">
          <w:rPr>
            <w:webHidden/>
          </w:rPr>
          <w:fldChar w:fldCharType="begin"/>
        </w:r>
        <w:r w:rsidR="00EE66F7">
          <w:rPr>
            <w:webHidden/>
          </w:rPr>
          <w:instrText xml:space="preserve"> PAGEREF _Toc2236540 \h </w:instrText>
        </w:r>
        <w:r w:rsidR="00EE66F7">
          <w:rPr>
            <w:webHidden/>
          </w:rPr>
        </w:r>
        <w:r w:rsidR="00EE66F7">
          <w:rPr>
            <w:webHidden/>
          </w:rPr>
          <w:fldChar w:fldCharType="separate"/>
        </w:r>
        <w:r w:rsidR="000C6558">
          <w:rPr>
            <w:webHidden/>
          </w:rPr>
          <w:t>30</w:t>
        </w:r>
        <w:r w:rsidR="00EE66F7">
          <w:rPr>
            <w:webHidden/>
          </w:rPr>
          <w:fldChar w:fldCharType="end"/>
        </w:r>
      </w:hyperlink>
    </w:p>
    <w:p w14:paraId="0F8F96AA" w14:textId="675C4F20" w:rsidR="00EE66F7" w:rsidRDefault="00667915">
      <w:pPr>
        <w:pStyle w:val="TOC2"/>
        <w:rPr>
          <w:rFonts w:asciiTheme="minorHAnsi" w:eastAsiaTheme="minorEastAsia" w:hAnsiTheme="minorHAnsi" w:cstheme="minorBidi"/>
          <w:sz w:val="22"/>
          <w:szCs w:val="22"/>
        </w:rPr>
      </w:pPr>
      <w:hyperlink w:anchor="_Toc2236541" w:history="1">
        <w:r w:rsidR="00EE66F7" w:rsidRPr="00612943">
          <w:rPr>
            <w:rStyle w:val="Hyperlink"/>
          </w:rPr>
          <w:t>39.</w:t>
        </w:r>
        <w:r w:rsidR="00EE66F7">
          <w:rPr>
            <w:rFonts w:asciiTheme="minorHAnsi" w:eastAsiaTheme="minorEastAsia" w:hAnsiTheme="minorHAnsi" w:cstheme="minorBidi"/>
            <w:sz w:val="22"/>
            <w:szCs w:val="22"/>
          </w:rPr>
          <w:tab/>
        </w:r>
        <w:r w:rsidR="00EE66F7" w:rsidRPr="00612943">
          <w:rPr>
            <w:rStyle w:val="Hyperlink"/>
          </w:rPr>
          <w:t>Notification of Intention to Award</w:t>
        </w:r>
        <w:r w:rsidR="00EE66F7">
          <w:rPr>
            <w:webHidden/>
          </w:rPr>
          <w:tab/>
        </w:r>
        <w:r w:rsidR="00EE66F7">
          <w:rPr>
            <w:webHidden/>
          </w:rPr>
          <w:fldChar w:fldCharType="begin"/>
        </w:r>
        <w:r w:rsidR="00EE66F7">
          <w:rPr>
            <w:webHidden/>
          </w:rPr>
          <w:instrText xml:space="preserve"> PAGEREF _Toc2236541 \h </w:instrText>
        </w:r>
        <w:r w:rsidR="00EE66F7">
          <w:rPr>
            <w:webHidden/>
          </w:rPr>
        </w:r>
        <w:r w:rsidR="00EE66F7">
          <w:rPr>
            <w:webHidden/>
          </w:rPr>
          <w:fldChar w:fldCharType="separate"/>
        </w:r>
        <w:r w:rsidR="000C6558">
          <w:rPr>
            <w:webHidden/>
          </w:rPr>
          <w:t>30</w:t>
        </w:r>
        <w:r w:rsidR="00EE66F7">
          <w:rPr>
            <w:webHidden/>
          </w:rPr>
          <w:fldChar w:fldCharType="end"/>
        </w:r>
      </w:hyperlink>
    </w:p>
    <w:p w14:paraId="1293BD98" w14:textId="50A41E71" w:rsidR="00EE66F7" w:rsidRDefault="00667915">
      <w:pPr>
        <w:pStyle w:val="TOC1"/>
        <w:rPr>
          <w:rFonts w:asciiTheme="minorHAnsi" w:eastAsiaTheme="minorEastAsia" w:hAnsiTheme="minorHAnsi" w:cstheme="minorBidi"/>
          <w:b w:val="0"/>
          <w:noProof/>
          <w:sz w:val="22"/>
          <w:szCs w:val="22"/>
        </w:rPr>
      </w:pPr>
      <w:hyperlink w:anchor="_Toc2236542" w:history="1">
        <w:r w:rsidR="00EE66F7" w:rsidRPr="00612943">
          <w:rPr>
            <w:rStyle w:val="Hyperlink"/>
            <w:noProof/>
          </w:rPr>
          <w:t>F. Award of Contract</w:t>
        </w:r>
        <w:r w:rsidR="00EE66F7">
          <w:rPr>
            <w:noProof/>
            <w:webHidden/>
          </w:rPr>
          <w:tab/>
        </w:r>
        <w:r w:rsidR="00EE66F7">
          <w:rPr>
            <w:noProof/>
            <w:webHidden/>
          </w:rPr>
          <w:fldChar w:fldCharType="begin"/>
        </w:r>
        <w:r w:rsidR="00EE66F7">
          <w:rPr>
            <w:noProof/>
            <w:webHidden/>
          </w:rPr>
          <w:instrText xml:space="preserve"> PAGEREF _Toc2236542 \h </w:instrText>
        </w:r>
        <w:r w:rsidR="00EE66F7">
          <w:rPr>
            <w:noProof/>
            <w:webHidden/>
          </w:rPr>
        </w:r>
        <w:r w:rsidR="00EE66F7">
          <w:rPr>
            <w:noProof/>
            <w:webHidden/>
          </w:rPr>
          <w:fldChar w:fldCharType="separate"/>
        </w:r>
        <w:r w:rsidR="000C6558">
          <w:rPr>
            <w:noProof/>
            <w:webHidden/>
          </w:rPr>
          <w:t>31</w:t>
        </w:r>
        <w:r w:rsidR="00EE66F7">
          <w:rPr>
            <w:noProof/>
            <w:webHidden/>
          </w:rPr>
          <w:fldChar w:fldCharType="end"/>
        </w:r>
      </w:hyperlink>
    </w:p>
    <w:p w14:paraId="48DD2EC9" w14:textId="3DD790D2" w:rsidR="00EE66F7" w:rsidRDefault="00667915">
      <w:pPr>
        <w:pStyle w:val="TOC2"/>
        <w:rPr>
          <w:rFonts w:asciiTheme="minorHAnsi" w:eastAsiaTheme="minorEastAsia" w:hAnsiTheme="minorHAnsi" w:cstheme="minorBidi"/>
          <w:sz w:val="22"/>
          <w:szCs w:val="22"/>
        </w:rPr>
      </w:pPr>
      <w:hyperlink w:anchor="_Toc2236543" w:history="1">
        <w:r w:rsidR="00EE66F7" w:rsidRPr="00612943">
          <w:rPr>
            <w:rStyle w:val="Hyperlink"/>
          </w:rPr>
          <w:t>40.</w:t>
        </w:r>
        <w:r w:rsidR="00EE66F7">
          <w:rPr>
            <w:rFonts w:asciiTheme="minorHAnsi" w:eastAsiaTheme="minorEastAsia" w:hAnsiTheme="minorHAnsi" w:cstheme="minorBidi"/>
            <w:sz w:val="22"/>
            <w:szCs w:val="22"/>
          </w:rPr>
          <w:tab/>
        </w:r>
        <w:r w:rsidR="00EE66F7" w:rsidRPr="00612943">
          <w:rPr>
            <w:rStyle w:val="Hyperlink"/>
          </w:rPr>
          <w:t>Award Criteria</w:t>
        </w:r>
        <w:r w:rsidR="00EE66F7">
          <w:rPr>
            <w:webHidden/>
          </w:rPr>
          <w:tab/>
        </w:r>
        <w:r w:rsidR="00EE66F7">
          <w:rPr>
            <w:webHidden/>
          </w:rPr>
          <w:fldChar w:fldCharType="begin"/>
        </w:r>
        <w:r w:rsidR="00EE66F7">
          <w:rPr>
            <w:webHidden/>
          </w:rPr>
          <w:instrText xml:space="preserve"> PAGEREF _Toc2236543 \h </w:instrText>
        </w:r>
        <w:r w:rsidR="00EE66F7">
          <w:rPr>
            <w:webHidden/>
          </w:rPr>
        </w:r>
        <w:r w:rsidR="00EE66F7">
          <w:rPr>
            <w:webHidden/>
          </w:rPr>
          <w:fldChar w:fldCharType="separate"/>
        </w:r>
        <w:r w:rsidR="000C6558">
          <w:rPr>
            <w:webHidden/>
          </w:rPr>
          <w:t>31</w:t>
        </w:r>
        <w:r w:rsidR="00EE66F7">
          <w:rPr>
            <w:webHidden/>
          </w:rPr>
          <w:fldChar w:fldCharType="end"/>
        </w:r>
      </w:hyperlink>
    </w:p>
    <w:p w14:paraId="6858A232" w14:textId="2F8ED8B1" w:rsidR="00EE66F7" w:rsidRDefault="00667915">
      <w:pPr>
        <w:pStyle w:val="TOC2"/>
        <w:rPr>
          <w:rFonts w:asciiTheme="minorHAnsi" w:eastAsiaTheme="minorEastAsia" w:hAnsiTheme="minorHAnsi" w:cstheme="minorBidi"/>
          <w:sz w:val="22"/>
          <w:szCs w:val="22"/>
        </w:rPr>
      </w:pPr>
      <w:hyperlink w:anchor="_Toc2236544" w:history="1">
        <w:r w:rsidR="00EE66F7" w:rsidRPr="00612943">
          <w:rPr>
            <w:rStyle w:val="Hyperlink"/>
          </w:rPr>
          <w:t>41.</w:t>
        </w:r>
        <w:r w:rsidR="00EE66F7">
          <w:rPr>
            <w:rFonts w:asciiTheme="minorHAnsi" w:eastAsiaTheme="minorEastAsia" w:hAnsiTheme="minorHAnsi" w:cstheme="minorBidi"/>
            <w:sz w:val="22"/>
            <w:szCs w:val="22"/>
          </w:rPr>
          <w:tab/>
        </w:r>
        <w:r w:rsidR="00EE66F7" w:rsidRPr="00612943">
          <w:rPr>
            <w:rStyle w:val="Hyperlink"/>
          </w:rPr>
          <w:t>Purchaser’s Right to Vary Quantities at Time of Award</w:t>
        </w:r>
        <w:r w:rsidR="00EE66F7">
          <w:rPr>
            <w:webHidden/>
          </w:rPr>
          <w:tab/>
        </w:r>
        <w:r w:rsidR="00EE66F7">
          <w:rPr>
            <w:webHidden/>
          </w:rPr>
          <w:fldChar w:fldCharType="begin"/>
        </w:r>
        <w:r w:rsidR="00EE66F7">
          <w:rPr>
            <w:webHidden/>
          </w:rPr>
          <w:instrText xml:space="preserve"> PAGEREF _Toc2236544 \h </w:instrText>
        </w:r>
        <w:r w:rsidR="00EE66F7">
          <w:rPr>
            <w:webHidden/>
          </w:rPr>
        </w:r>
        <w:r w:rsidR="00EE66F7">
          <w:rPr>
            <w:webHidden/>
          </w:rPr>
          <w:fldChar w:fldCharType="separate"/>
        </w:r>
        <w:r w:rsidR="000C6558">
          <w:rPr>
            <w:webHidden/>
          </w:rPr>
          <w:t>31</w:t>
        </w:r>
        <w:r w:rsidR="00EE66F7">
          <w:rPr>
            <w:webHidden/>
          </w:rPr>
          <w:fldChar w:fldCharType="end"/>
        </w:r>
      </w:hyperlink>
    </w:p>
    <w:p w14:paraId="2B533574" w14:textId="4206B3DE" w:rsidR="00EE66F7" w:rsidRDefault="00667915">
      <w:pPr>
        <w:pStyle w:val="TOC2"/>
        <w:rPr>
          <w:rFonts w:asciiTheme="minorHAnsi" w:eastAsiaTheme="minorEastAsia" w:hAnsiTheme="minorHAnsi" w:cstheme="minorBidi"/>
          <w:sz w:val="22"/>
          <w:szCs w:val="22"/>
        </w:rPr>
      </w:pPr>
      <w:hyperlink w:anchor="_Toc2236545" w:history="1">
        <w:r w:rsidR="00EE66F7" w:rsidRPr="00612943">
          <w:rPr>
            <w:rStyle w:val="Hyperlink"/>
          </w:rPr>
          <w:t>42.</w:t>
        </w:r>
        <w:r w:rsidR="00EE66F7">
          <w:rPr>
            <w:rFonts w:asciiTheme="minorHAnsi" w:eastAsiaTheme="minorEastAsia" w:hAnsiTheme="minorHAnsi" w:cstheme="minorBidi"/>
            <w:sz w:val="22"/>
            <w:szCs w:val="22"/>
          </w:rPr>
          <w:tab/>
        </w:r>
        <w:r w:rsidR="00EE66F7" w:rsidRPr="00612943">
          <w:rPr>
            <w:rStyle w:val="Hyperlink"/>
          </w:rPr>
          <w:t>Notification of Award</w:t>
        </w:r>
        <w:r w:rsidR="00EE66F7">
          <w:rPr>
            <w:webHidden/>
          </w:rPr>
          <w:tab/>
        </w:r>
        <w:r w:rsidR="00EE66F7">
          <w:rPr>
            <w:webHidden/>
          </w:rPr>
          <w:fldChar w:fldCharType="begin"/>
        </w:r>
        <w:r w:rsidR="00EE66F7">
          <w:rPr>
            <w:webHidden/>
          </w:rPr>
          <w:instrText xml:space="preserve"> PAGEREF _Toc2236545 \h </w:instrText>
        </w:r>
        <w:r w:rsidR="00EE66F7">
          <w:rPr>
            <w:webHidden/>
          </w:rPr>
        </w:r>
        <w:r w:rsidR="00EE66F7">
          <w:rPr>
            <w:webHidden/>
          </w:rPr>
          <w:fldChar w:fldCharType="separate"/>
        </w:r>
        <w:r w:rsidR="000C6558">
          <w:rPr>
            <w:webHidden/>
          </w:rPr>
          <w:t>31</w:t>
        </w:r>
        <w:r w:rsidR="00EE66F7">
          <w:rPr>
            <w:webHidden/>
          </w:rPr>
          <w:fldChar w:fldCharType="end"/>
        </w:r>
      </w:hyperlink>
    </w:p>
    <w:p w14:paraId="32365C16" w14:textId="28B2AA1C" w:rsidR="00EE66F7" w:rsidRDefault="00667915">
      <w:pPr>
        <w:pStyle w:val="TOC2"/>
        <w:rPr>
          <w:rFonts w:asciiTheme="minorHAnsi" w:eastAsiaTheme="minorEastAsia" w:hAnsiTheme="minorHAnsi" w:cstheme="minorBidi"/>
          <w:sz w:val="22"/>
          <w:szCs w:val="22"/>
        </w:rPr>
      </w:pPr>
      <w:hyperlink w:anchor="_Toc2236546" w:history="1">
        <w:r w:rsidR="00EE66F7" w:rsidRPr="00612943">
          <w:rPr>
            <w:rStyle w:val="Hyperlink"/>
          </w:rPr>
          <w:t>43.</w:t>
        </w:r>
        <w:r w:rsidR="00EE66F7">
          <w:rPr>
            <w:rFonts w:asciiTheme="minorHAnsi" w:eastAsiaTheme="minorEastAsia" w:hAnsiTheme="minorHAnsi" w:cstheme="minorBidi"/>
            <w:sz w:val="22"/>
            <w:szCs w:val="22"/>
          </w:rPr>
          <w:tab/>
        </w:r>
        <w:r w:rsidR="00EE66F7" w:rsidRPr="00612943">
          <w:rPr>
            <w:rStyle w:val="Hyperlink"/>
          </w:rPr>
          <w:t>Debriefing by the Purchaser</w:t>
        </w:r>
        <w:r w:rsidR="00EE66F7">
          <w:rPr>
            <w:webHidden/>
          </w:rPr>
          <w:tab/>
        </w:r>
        <w:r w:rsidR="00EE66F7">
          <w:rPr>
            <w:webHidden/>
          </w:rPr>
          <w:fldChar w:fldCharType="begin"/>
        </w:r>
        <w:r w:rsidR="00EE66F7">
          <w:rPr>
            <w:webHidden/>
          </w:rPr>
          <w:instrText xml:space="preserve"> PAGEREF _Toc2236546 \h </w:instrText>
        </w:r>
        <w:r w:rsidR="00EE66F7">
          <w:rPr>
            <w:webHidden/>
          </w:rPr>
        </w:r>
        <w:r w:rsidR="00EE66F7">
          <w:rPr>
            <w:webHidden/>
          </w:rPr>
          <w:fldChar w:fldCharType="separate"/>
        </w:r>
        <w:r w:rsidR="000C6558">
          <w:rPr>
            <w:webHidden/>
          </w:rPr>
          <w:t>32</w:t>
        </w:r>
        <w:r w:rsidR="00EE66F7">
          <w:rPr>
            <w:webHidden/>
          </w:rPr>
          <w:fldChar w:fldCharType="end"/>
        </w:r>
      </w:hyperlink>
    </w:p>
    <w:p w14:paraId="6A7793A1" w14:textId="29B07C30" w:rsidR="00EE66F7" w:rsidRDefault="00667915">
      <w:pPr>
        <w:pStyle w:val="TOC2"/>
        <w:rPr>
          <w:rFonts w:asciiTheme="minorHAnsi" w:eastAsiaTheme="minorEastAsia" w:hAnsiTheme="minorHAnsi" w:cstheme="minorBidi"/>
          <w:sz w:val="22"/>
          <w:szCs w:val="22"/>
        </w:rPr>
      </w:pPr>
      <w:hyperlink w:anchor="_Toc2236547" w:history="1">
        <w:r w:rsidR="00EE66F7" w:rsidRPr="00612943">
          <w:rPr>
            <w:rStyle w:val="Hyperlink"/>
          </w:rPr>
          <w:t>44.</w:t>
        </w:r>
        <w:r w:rsidR="00EE66F7">
          <w:rPr>
            <w:rFonts w:asciiTheme="minorHAnsi" w:eastAsiaTheme="minorEastAsia" w:hAnsiTheme="minorHAnsi" w:cstheme="minorBidi"/>
            <w:sz w:val="22"/>
            <w:szCs w:val="22"/>
          </w:rPr>
          <w:tab/>
        </w:r>
        <w:r w:rsidR="00EE66F7" w:rsidRPr="00612943">
          <w:rPr>
            <w:rStyle w:val="Hyperlink"/>
          </w:rPr>
          <w:t>Signing of Contract</w:t>
        </w:r>
        <w:r w:rsidR="00EE66F7">
          <w:rPr>
            <w:webHidden/>
          </w:rPr>
          <w:tab/>
        </w:r>
        <w:r w:rsidR="00EE66F7">
          <w:rPr>
            <w:webHidden/>
          </w:rPr>
          <w:fldChar w:fldCharType="begin"/>
        </w:r>
        <w:r w:rsidR="00EE66F7">
          <w:rPr>
            <w:webHidden/>
          </w:rPr>
          <w:instrText xml:space="preserve"> PAGEREF _Toc2236547 \h </w:instrText>
        </w:r>
        <w:r w:rsidR="00EE66F7">
          <w:rPr>
            <w:webHidden/>
          </w:rPr>
        </w:r>
        <w:r w:rsidR="00EE66F7">
          <w:rPr>
            <w:webHidden/>
          </w:rPr>
          <w:fldChar w:fldCharType="separate"/>
        </w:r>
        <w:r w:rsidR="000C6558">
          <w:rPr>
            <w:webHidden/>
          </w:rPr>
          <w:t>33</w:t>
        </w:r>
        <w:r w:rsidR="00EE66F7">
          <w:rPr>
            <w:webHidden/>
          </w:rPr>
          <w:fldChar w:fldCharType="end"/>
        </w:r>
      </w:hyperlink>
    </w:p>
    <w:p w14:paraId="086766F3" w14:textId="7159276D" w:rsidR="00EE66F7" w:rsidRDefault="00667915">
      <w:pPr>
        <w:pStyle w:val="TOC2"/>
        <w:rPr>
          <w:rFonts w:asciiTheme="minorHAnsi" w:eastAsiaTheme="minorEastAsia" w:hAnsiTheme="minorHAnsi" w:cstheme="minorBidi"/>
          <w:sz w:val="22"/>
          <w:szCs w:val="22"/>
        </w:rPr>
      </w:pPr>
      <w:hyperlink w:anchor="_Toc2236548" w:history="1">
        <w:r w:rsidR="00EE66F7" w:rsidRPr="00612943">
          <w:rPr>
            <w:rStyle w:val="Hyperlink"/>
          </w:rPr>
          <w:t>45.</w:t>
        </w:r>
        <w:r w:rsidR="00EE66F7">
          <w:rPr>
            <w:rFonts w:asciiTheme="minorHAnsi" w:eastAsiaTheme="minorEastAsia" w:hAnsiTheme="minorHAnsi" w:cstheme="minorBidi"/>
            <w:sz w:val="22"/>
            <w:szCs w:val="22"/>
          </w:rPr>
          <w:tab/>
        </w:r>
        <w:r w:rsidR="00EE66F7" w:rsidRPr="00612943">
          <w:rPr>
            <w:rStyle w:val="Hyperlink"/>
          </w:rPr>
          <w:t>Performance Security</w:t>
        </w:r>
        <w:r w:rsidR="00EE66F7">
          <w:rPr>
            <w:webHidden/>
          </w:rPr>
          <w:tab/>
        </w:r>
        <w:r w:rsidR="00EE66F7">
          <w:rPr>
            <w:webHidden/>
          </w:rPr>
          <w:fldChar w:fldCharType="begin"/>
        </w:r>
        <w:r w:rsidR="00EE66F7">
          <w:rPr>
            <w:webHidden/>
          </w:rPr>
          <w:instrText xml:space="preserve"> PAGEREF _Toc2236548 \h </w:instrText>
        </w:r>
        <w:r w:rsidR="00EE66F7">
          <w:rPr>
            <w:webHidden/>
          </w:rPr>
        </w:r>
        <w:r w:rsidR="00EE66F7">
          <w:rPr>
            <w:webHidden/>
          </w:rPr>
          <w:fldChar w:fldCharType="separate"/>
        </w:r>
        <w:r w:rsidR="000C6558">
          <w:rPr>
            <w:webHidden/>
          </w:rPr>
          <w:t>33</w:t>
        </w:r>
        <w:r w:rsidR="00EE66F7">
          <w:rPr>
            <w:webHidden/>
          </w:rPr>
          <w:fldChar w:fldCharType="end"/>
        </w:r>
      </w:hyperlink>
    </w:p>
    <w:p w14:paraId="01E53B7E" w14:textId="3730E1C2" w:rsidR="00EE66F7" w:rsidRDefault="00667915">
      <w:pPr>
        <w:pStyle w:val="TOC2"/>
        <w:rPr>
          <w:rFonts w:asciiTheme="minorHAnsi" w:eastAsiaTheme="minorEastAsia" w:hAnsiTheme="minorHAnsi" w:cstheme="minorBidi"/>
          <w:sz w:val="22"/>
          <w:szCs w:val="22"/>
        </w:rPr>
      </w:pPr>
      <w:hyperlink w:anchor="_Toc2236549" w:history="1">
        <w:r w:rsidR="00EE66F7" w:rsidRPr="00612943">
          <w:rPr>
            <w:rStyle w:val="Hyperlink"/>
          </w:rPr>
          <w:t>46.</w:t>
        </w:r>
        <w:r w:rsidR="00EE66F7">
          <w:rPr>
            <w:rFonts w:asciiTheme="minorHAnsi" w:eastAsiaTheme="minorEastAsia" w:hAnsiTheme="minorHAnsi" w:cstheme="minorBidi"/>
            <w:sz w:val="22"/>
            <w:szCs w:val="22"/>
          </w:rPr>
          <w:tab/>
        </w:r>
        <w:r w:rsidR="00EE66F7" w:rsidRPr="00612943">
          <w:rPr>
            <w:rStyle w:val="Hyperlink"/>
          </w:rPr>
          <w:t>Procurement Related Complaint</w:t>
        </w:r>
        <w:r w:rsidR="00EE66F7">
          <w:rPr>
            <w:webHidden/>
          </w:rPr>
          <w:tab/>
        </w:r>
        <w:r w:rsidR="00EE66F7">
          <w:rPr>
            <w:webHidden/>
          </w:rPr>
          <w:fldChar w:fldCharType="begin"/>
        </w:r>
        <w:r w:rsidR="00EE66F7">
          <w:rPr>
            <w:webHidden/>
          </w:rPr>
          <w:instrText xml:space="preserve"> PAGEREF _Toc2236549 \h </w:instrText>
        </w:r>
        <w:r w:rsidR="00EE66F7">
          <w:rPr>
            <w:webHidden/>
          </w:rPr>
        </w:r>
        <w:r w:rsidR="00EE66F7">
          <w:rPr>
            <w:webHidden/>
          </w:rPr>
          <w:fldChar w:fldCharType="separate"/>
        </w:r>
        <w:r w:rsidR="000C6558">
          <w:rPr>
            <w:webHidden/>
          </w:rPr>
          <w:t>34</w:t>
        </w:r>
        <w:r w:rsidR="00EE66F7">
          <w:rPr>
            <w:webHidden/>
          </w:rPr>
          <w:fldChar w:fldCharType="end"/>
        </w:r>
      </w:hyperlink>
    </w:p>
    <w:p w14:paraId="57C23A36" w14:textId="77777777" w:rsidR="00131C2E" w:rsidRPr="004A2C5F" w:rsidRDefault="00131C2E">
      <w:r w:rsidRPr="004A2C5F">
        <w:fldChar w:fldCharType="end"/>
      </w:r>
    </w:p>
    <w:p w14:paraId="51400C72" w14:textId="77777777" w:rsidR="00913EC4" w:rsidRPr="004A2C5F" w:rsidRDefault="00913EC4">
      <w:r w:rsidRPr="004A2C5F">
        <w:br w:type="page"/>
      </w:r>
    </w:p>
    <w:p w14:paraId="212A61A9" w14:textId="77777777" w:rsidR="00455149" w:rsidRPr="004A2C5F"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4A2C5F" w14:paraId="50554D37" w14:textId="77777777" w:rsidTr="004C3157">
        <w:trPr>
          <w:trHeight w:val="800"/>
        </w:trPr>
        <w:tc>
          <w:tcPr>
            <w:tcW w:w="9259" w:type="dxa"/>
          </w:tcPr>
          <w:p w14:paraId="71F1479D" w14:textId="77777777" w:rsidR="00455149" w:rsidRPr="004A2C5F" w:rsidRDefault="00455149" w:rsidP="00ED0D94">
            <w:pPr>
              <w:ind w:left="-108" w:right="-479"/>
              <w:jc w:val="center"/>
              <w:rPr>
                <w:b/>
                <w:bCs/>
                <w:sz w:val="36"/>
              </w:rPr>
            </w:pPr>
            <w:r w:rsidRPr="004A2C5F">
              <w:rPr>
                <w:b/>
                <w:bCs/>
                <w:sz w:val="36"/>
                <w:u w:val="single"/>
              </w:rPr>
              <w:br w:type="page"/>
            </w:r>
            <w:r w:rsidRPr="004A2C5F">
              <w:rPr>
                <w:b/>
                <w:bCs/>
                <w:sz w:val="36"/>
              </w:rPr>
              <w:br w:type="page"/>
            </w:r>
            <w:bookmarkStart w:id="13" w:name="_Hlt438532663"/>
            <w:bookmarkStart w:id="14" w:name="_Toc438266923"/>
            <w:bookmarkStart w:id="15" w:name="_Toc438267877"/>
            <w:bookmarkStart w:id="16" w:name="_Toc438366664"/>
            <w:bookmarkStart w:id="17" w:name="_Toc507316736"/>
            <w:bookmarkStart w:id="18" w:name="_Toc73332847"/>
            <w:bookmarkEnd w:id="13"/>
            <w:r w:rsidRPr="004A2C5F">
              <w:rPr>
                <w:b/>
                <w:bCs/>
                <w:sz w:val="36"/>
              </w:rPr>
              <w:t>Section I.</w:t>
            </w:r>
            <w:r w:rsidR="00B95321" w:rsidRPr="004A2C5F">
              <w:rPr>
                <w:b/>
                <w:bCs/>
                <w:sz w:val="36"/>
              </w:rPr>
              <w:t xml:space="preserve"> </w:t>
            </w:r>
            <w:r w:rsidRPr="004A2C5F">
              <w:rPr>
                <w:b/>
                <w:bCs/>
                <w:sz w:val="36"/>
              </w:rPr>
              <w:t>Instructions to Bidders</w:t>
            </w:r>
            <w:bookmarkEnd w:id="14"/>
            <w:bookmarkEnd w:id="15"/>
            <w:bookmarkEnd w:id="16"/>
            <w:bookmarkEnd w:id="17"/>
            <w:bookmarkEnd w:id="18"/>
          </w:p>
        </w:tc>
      </w:tr>
    </w:tbl>
    <w:p w14:paraId="7380287E" w14:textId="77777777" w:rsidR="00ED0D94" w:rsidRPr="004A2C5F" w:rsidRDefault="00ED0D94" w:rsidP="00ED0D94">
      <w:bookmarkStart w:id="19" w:name="_Toc438532558"/>
      <w:bookmarkStart w:id="20" w:name="_Toc438532572"/>
      <w:bookmarkEnd w:id="19"/>
      <w:bookmarkEnd w:id="20"/>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4A2C5F" w14:paraId="5765815B" w14:textId="77777777" w:rsidTr="003D0010">
        <w:tc>
          <w:tcPr>
            <w:tcW w:w="9360" w:type="dxa"/>
            <w:gridSpan w:val="3"/>
          </w:tcPr>
          <w:p w14:paraId="169E7119" w14:textId="77777777" w:rsidR="003D0010" w:rsidRPr="004A2C5F" w:rsidRDefault="003D0010" w:rsidP="00362819">
            <w:pPr>
              <w:pStyle w:val="BodyText2"/>
              <w:numPr>
                <w:ilvl w:val="0"/>
                <w:numId w:val="83"/>
              </w:numPr>
              <w:spacing w:before="0" w:after="200"/>
            </w:pPr>
            <w:bookmarkStart w:id="21" w:name="_Toc430274174"/>
            <w:bookmarkStart w:id="22" w:name="_Toc505659523"/>
            <w:bookmarkStart w:id="23" w:name="_Toc348000781"/>
            <w:bookmarkStart w:id="24" w:name="_Toc451286562"/>
            <w:bookmarkStart w:id="25" w:name="_Toc2236492"/>
            <w:r w:rsidRPr="004A2C5F">
              <w:t>General</w:t>
            </w:r>
            <w:bookmarkEnd w:id="21"/>
            <w:bookmarkEnd w:id="22"/>
            <w:bookmarkEnd w:id="23"/>
            <w:bookmarkEnd w:id="24"/>
            <w:bookmarkEnd w:id="25"/>
          </w:p>
        </w:tc>
      </w:tr>
      <w:tr w:rsidR="00ED0D94" w:rsidRPr="004A2C5F" w14:paraId="1639D2AA" w14:textId="77777777" w:rsidTr="00923342">
        <w:tc>
          <w:tcPr>
            <w:tcW w:w="2776" w:type="dxa"/>
          </w:tcPr>
          <w:p w14:paraId="6C205F84" w14:textId="77777777" w:rsidR="00ED0D94" w:rsidRPr="004A2C5F" w:rsidRDefault="00ED0D94" w:rsidP="002C65FC">
            <w:pPr>
              <w:pStyle w:val="Sec1-ClausesAfter10pt1"/>
            </w:pPr>
            <w:bookmarkStart w:id="26" w:name="_Toc348000782"/>
            <w:bookmarkStart w:id="27" w:name="_Toc2236493"/>
            <w:r w:rsidRPr="004A2C5F">
              <w:t>Scope of Bid</w:t>
            </w:r>
            <w:bookmarkEnd w:id="26"/>
            <w:bookmarkEnd w:id="27"/>
          </w:p>
        </w:tc>
        <w:tc>
          <w:tcPr>
            <w:tcW w:w="6584" w:type="dxa"/>
            <w:gridSpan w:val="2"/>
          </w:tcPr>
          <w:p w14:paraId="30FD3487" w14:textId="77777777" w:rsidR="00ED0D94" w:rsidRPr="004A2C5F" w:rsidRDefault="00ED0D94" w:rsidP="00F72B1D">
            <w:pPr>
              <w:pStyle w:val="Sub-ClauseText"/>
              <w:numPr>
                <w:ilvl w:val="1"/>
                <w:numId w:val="15"/>
              </w:numPr>
              <w:spacing w:before="0" w:after="160"/>
            </w:pPr>
            <w:r w:rsidRPr="004A2C5F">
              <w:rPr>
                <w:spacing w:val="0"/>
              </w:rPr>
              <w:t>In</w:t>
            </w:r>
            <w:r w:rsidRPr="004A2C5F">
              <w:t xml:space="preserve"> connection with the Specific Procurement Notice</w:t>
            </w:r>
            <w:r w:rsidR="00EF7E6B" w:rsidRPr="004A2C5F">
              <w:t xml:space="preserve">, </w:t>
            </w:r>
            <w:r w:rsidRPr="004A2C5F">
              <w:t xml:space="preserve">Request for Bids (RFB), </w:t>
            </w:r>
            <w:r w:rsidRPr="004A2C5F">
              <w:rPr>
                <w:bCs/>
              </w:rPr>
              <w:t xml:space="preserve">specified </w:t>
            </w:r>
            <w:r w:rsidRPr="004A2C5F">
              <w:rPr>
                <w:b/>
                <w:bCs/>
              </w:rPr>
              <w:t xml:space="preserve">in the Bid Data Sheet (BDS), </w:t>
            </w:r>
            <w:r w:rsidRPr="004A2C5F">
              <w:rPr>
                <w:bCs/>
              </w:rPr>
              <w:t>t</w:t>
            </w:r>
            <w:r w:rsidRPr="004A2C5F">
              <w:t xml:space="preserve">he Purchaser, </w:t>
            </w:r>
            <w:r w:rsidRPr="004A2C5F">
              <w:rPr>
                <w:bCs/>
              </w:rPr>
              <w:t>as specified</w:t>
            </w:r>
            <w:r w:rsidRPr="004A2C5F">
              <w:rPr>
                <w:b/>
                <w:bCs/>
              </w:rPr>
              <w:t xml:space="preserve"> in the BDS,</w:t>
            </w:r>
            <w:r w:rsidRPr="004A2C5F">
              <w:t xml:space="preserve"> issues this </w:t>
            </w:r>
            <w:r w:rsidR="00706F9F" w:rsidRPr="004A2C5F">
              <w:t>bidding document</w:t>
            </w:r>
            <w:r w:rsidRPr="004A2C5F">
              <w:t xml:space="preserve"> for the </w:t>
            </w:r>
            <w:r w:rsidRPr="007F161C">
              <w:t>supply of Goods and, if applicable</w:t>
            </w:r>
            <w:r w:rsidR="00EF7E6B" w:rsidRPr="007F161C">
              <w:t>,</w:t>
            </w:r>
            <w:r w:rsidRPr="007F161C">
              <w:t xml:space="preserve"> any Related Services incidental thereto, as specified in Section VII, Schedule of Requirements. The name, identification and number of lots (contracts) of this </w:t>
            </w:r>
            <w:r w:rsidR="003E34F2" w:rsidRPr="007F161C">
              <w:t>RFB</w:t>
            </w:r>
            <w:r w:rsidRPr="007F161C">
              <w:t xml:space="preserve"> </w:t>
            </w:r>
            <w:r w:rsidRPr="004A2C5F">
              <w:t xml:space="preserve">are </w:t>
            </w:r>
            <w:r w:rsidRPr="004A2C5F">
              <w:rPr>
                <w:b/>
                <w:bCs/>
              </w:rPr>
              <w:t>specified in the BDS.</w:t>
            </w:r>
          </w:p>
          <w:p w14:paraId="7CD4F655" w14:textId="77777777" w:rsidR="00F72B1D" w:rsidRPr="004A2C5F" w:rsidRDefault="00ED0D94" w:rsidP="00F72B1D">
            <w:pPr>
              <w:pStyle w:val="Sub-ClauseText"/>
              <w:numPr>
                <w:ilvl w:val="1"/>
                <w:numId w:val="15"/>
              </w:numPr>
              <w:spacing w:before="0" w:after="160"/>
              <w:rPr>
                <w:spacing w:val="0"/>
              </w:rPr>
            </w:pPr>
            <w:r w:rsidRPr="004A2C5F">
              <w:rPr>
                <w:spacing w:val="0"/>
              </w:rPr>
              <w:t xml:space="preserve">Throughout this </w:t>
            </w:r>
            <w:r w:rsidR="00706F9F" w:rsidRPr="004A2C5F">
              <w:rPr>
                <w:spacing w:val="0"/>
              </w:rPr>
              <w:t>bidding</w:t>
            </w:r>
            <w:r w:rsidR="00E41492" w:rsidRPr="004A2C5F">
              <w:rPr>
                <w:spacing w:val="0"/>
              </w:rPr>
              <w:t xml:space="preserve"> document</w:t>
            </w:r>
            <w:r w:rsidRPr="004A2C5F">
              <w:rPr>
                <w:spacing w:val="0"/>
              </w:rPr>
              <w:t>:</w:t>
            </w:r>
          </w:p>
          <w:p w14:paraId="10FB0C2C" w14:textId="77777777" w:rsidR="00ED0D94" w:rsidRPr="004A2C5F" w:rsidRDefault="00ED0D94" w:rsidP="00ED0D94">
            <w:pPr>
              <w:pStyle w:val="Heading3"/>
              <w:numPr>
                <w:ilvl w:val="2"/>
                <w:numId w:val="9"/>
              </w:numPr>
              <w:spacing w:after="160"/>
            </w:pPr>
            <w:r w:rsidRPr="004A2C5F">
              <w:t xml:space="preserve">the term “in writing” means communicated in written form (e.g. by mail, e-mail, fax, </w:t>
            </w:r>
            <w:r w:rsidR="00913434" w:rsidRPr="004A2C5F">
              <w:t>including if</w:t>
            </w:r>
            <w:r w:rsidRPr="004A2C5F">
              <w:t xml:space="preserve"> </w:t>
            </w:r>
            <w:r w:rsidRPr="004A2C5F">
              <w:rPr>
                <w:b/>
              </w:rPr>
              <w:t>specified in the BDS</w:t>
            </w:r>
            <w:r w:rsidRPr="004A2C5F">
              <w:t>, distributed or received through the electronic-procurement system used by the Purchaser) with proof of receipt;</w:t>
            </w:r>
          </w:p>
          <w:p w14:paraId="0A0EC00A" w14:textId="77777777" w:rsidR="00ED0D94" w:rsidRPr="004A2C5F" w:rsidRDefault="00ED0D94" w:rsidP="00ED0D94">
            <w:pPr>
              <w:pStyle w:val="Heading3"/>
              <w:numPr>
                <w:ilvl w:val="2"/>
                <w:numId w:val="9"/>
              </w:numPr>
              <w:spacing w:after="160"/>
            </w:pPr>
            <w:r w:rsidRPr="004A2C5F">
              <w:t>if the context so requires, “singular” means “plural” and vice versa; and</w:t>
            </w:r>
          </w:p>
          <w:p w14:paraId="72EA011E" w14:textId="77777777" w:rsidR="00ED0D94" w:rsidRPr="004A2C5F" w:rsidRDefault="00ED0D94" w:rsidP="00195972">
            <w:pPr>
              <w:pStyle w:val="Heading3"/>
              <w:numPr>
                <w:ilvl w:val="2"/>
                <w:numId w:val="9"/>
              </w:numPr>
              <w:spacing w:after="160"/>
            </w:pPr>
            <w:r w:rsidRPr="004A2C5F">
              <w:t>“</w:t>
            </w:r>
            <w:r w:rsidR="000140CE" w:rsidRPr="004A2C5F">
              <w:t>D</w:t>
            </w:r>
            <w:r w:rsidRPr="004A2C5F">
              <w:t xml:space="preserve">ay” means calendar day, unless otherwise specified as “Business Day”. A Business Day is any day that is </w:t>
            </w:r>
            <w:r w:rsidR="00195972" w:rsidRPr="004A2C5F">
              <w:t>an official working day of the Borrower. It excludes the Borrower’s official public holidays</w:t>
            </w:r>
            <w:r w:rsidRPr="004A2C5F">
              <w:t>.</w:t>
            </w:r>
          </w:p>
        </w:tc>
      </w:tr>
      <w:tr w:rsidR="00ED0D94" w:rsidRPr="004A2C5F" w14:paraId="4D81C5B5" w14:textId="77777777" w:rsidTr="00923342">
        <w:tc>
          <w:tcPr>
            <w:tcW w:w="2776" w:type="dxa"/>
          </w:tcPr>
          <w:p w14:paraId="4353737D" w14:textId="77777777" w:rsidR="00ED0D94" w:rsidRPr="004A2C5F" w:rsidRDefault="00ED0D94" w:rsidP="002C65FC">
            <w:pPr>
              <w:pStyle w:val="Sec1-ClausesAfter10pt1"/>
            </w:pPr>
            <w:bookmarkStart w:id="28" w:name="_Toc438438821"/>
            <w:bookmarkStart w:id="29" w:name="_Toc438532556"/>
            <w:bookmarkStart w:id="30" w:name="_Toc438733965"/>
            <w:bookmarkStart w:id="31" w:name="_Toc438907006"/>
            <w:bookmarkStart w:id="32" w:name="_Toc438907205"/>
            <w:bookmarkStart w:id="33" w:name="_Toc348000783"/>
            <w:bookmarkStart w:id="34" w:name="_Toc2236494"/>
            <w:r w:rsidRPr="004A2C5F">
              <w:t>Source of Funds</w:t>
            </w:r>
            <w:bookmarkEnd w:id="28"/>
            <w:bookmarkEnd w:id="29"/>
            <w:bookmarkEnd w:id="30"/>
            <w:bookmarkEnd w:id="31"/>
            <w:bookmarkEnd w:id="32"/>
            <w:bookmarkEnd w:id="33"/>
            <w:bookmarkEnd w:id="34"/>
          </w:p>
        </w:tc>
        <w:tc>
          <w:tcPr>
            <w:tcW w:w="6584" w:type="dxa"/>
            <w:gridSpan w:val="2"/>
          </w:tcPr>
          <w:p w14:paraId="738250EF" w14:textId="77777777" w:rsidR="00ED0D94" w:rsidRPr="004A2C5F" w:rsidRDefault="00ED0D94" w:rsidP="00F72B1D">
            <w:pPr>
              <w:pStyle w:val="Sub-ClauseText"/>
              <w:numPr>
                <w:ilvl w:val="1"/>
                <w:numId w:val="23"/>
              </w:numPr>
              <w:spacing w:before="0" w:after="160"/>
              <w:rPr>
                <w:spacing w:val="0"/>
              </w:rPr>
            </w:pPr>
            <w:r w:rsidRPr="004A2C5F">
              <w:rPr>
                <w:spacing w:val="0"/>
              </w:rPr>
              <w:t xml:space="preserve">The Borrower or Recipient (hereinafter called “Borrower”) </w:t>
            </w:r>
            <w:r w:rsidRPr="004A2C5F">
              <w:rPr>
                <w:b/>
                <w:bCs/>
                <w:spacing w:val="0"/>
              </w:rPr>
              <w:t>specified in the BDS</w:t>
            </w:r>
            <w:r w:rsidRPr="004A2C5F">
              <w:rPr>
                <w:spacing w:val="0"/>
              </w:rPr>
              <w:t xml:space="preserve"> has applied for or received financing (hereinafter called “funds”) from the International Bank for Reconstruction and Development or the International Development Association (hereinafter called “the Bank”) in an amount </w:t>
            </w:r>
            <w:r w:rsidRPr="004A2C5F">
              <w:rPr>
                <w:b/>
                <w:spacing w:val="0"/>
              </w:rPr>
              <w:t>specified in the BDS,</w:t>
            </w:r>
            <w:r w:rsidRPr="004A2C5F">
              <w:rPr>
                <w:spacing w:val="0"/>
              </w:rPr>
              <w:t xml:space="preserve"> toward the project named </w:t>
            </w:r>
            <w:r w:rsidRPr="004A2C5F">
              <w:rPr>
                <w:b/>
                <w:spacing w:val="0"/>
              </w:rPr>
              <w:t>in the BDS.</w:t>
            </w:r>
            <w:r w:rsidRPr="004A2C5F">
              <w:rPr>
                <w:spacing w:val="0"/>
              </w:rPr>
              <w:t xml:space="preserve"> The Borrower intends to apply a portion of the funds to eligible payments under the contract for which this </w:t>
            </w:r>
            <w:r w:rsidR="00706F9F" w:rsidRPr="004A2C5F">
              <w:rPr>
                <w:spacing w:val="0"/>
              </w:rPr>
              <w:t>bidding</w:t>
            </w:r>
            <w:r w:rsidR="00E41492" w:rsidRPr="004A2C5F">
              <w:rPr>
                <w:spacing w:val="0"/>
              </w:rPr>
              <w:t xml:space="preserve"> document</w:t>
            </w:r>
            <w:r w:rsidRPr="004A2C5F">
              <w:rPr>
                <w:spacing w:val="0"/>
              </w:rPr>
              <w:t xml:space="preserve"> is issued.</w:t>
            </w:r>
          </w:p>
          <w:p w14:paraId="6967C873" w14:textId="77777777" w:rsidR="00ED0D94" w:rsidRPr="004A2C5F" w:rsidRDefault="00ED0D94" w:rsidP="006C3565">
            <w:pPr>
              <w:pStyle w:val="Sub-ClauseText"/>
              <w:numPr>
                <w:ilvl w:val="1"/>
                <w:numId w:val="23"/>
              </w:numPr>
              <w:spacing w:before="0" w:after="160"/>
            </w:pPr>
            <w:r w:rsidRPr="004A2C5F">
              <w:rPr>
                <w:spacing w:val="0"/>
              </w:rPr>
              <w:t xml:space="preserve">Payment by the Bank will be made only at the request of the Borrower and upon approval by the Bank in accordance with the terms and conditions of the Loan </w:t>
            </w:r>
            <w:r w:rsidR="00157813" w:rsidRPr="004A2C5F">
              <w:rPr>
                <w:spacing w:val="0"/>
              </w:rPr>
              <w:t xml:space="preserve">(or other financing) </w:t>
            </w:r>
            <w:r w:rsidRPr="004A2C5F">
              <w:rPr>
                <w:spacing w:val="0"/>
              </w:rPr>
              <w:t xml:space="preserve">Agreement. The Loan </w:t>
            </w:r>
            <w:r w:rsidR="00157813" w:rsidRPr="004A2C5F">
              <w:rPr>
                <w:spacing w:val="0"/>
              </w:rPr>
              <w:t xml:space="preserve">(or other financing) </w:t>
            </w:r>
            <w:r w:rsidRPr="004A2C5F">
              <w:rPr>
                <w:spacing w:val="0"/>
              </w:rPr>
              <w:t xml:space="preserve">Agreement prohibits a withdrawal from the </w:t>
            </w:r>
            <w:r w:rsidR="00CF6B89" w:rsidRPr="004A2C5F">
              <w:rPr>
                <w:spacing w:val="0"/>
              </w:rPr>
              <w:t>Loan account</w:t>
            </w:r>
            <w:r w:rsidRPr="004A2C5F">
              <w:rPr>
                <w:spacing w:val="0"/>
              </w:rPr>
              <w:t xml:space="preserve"> for the purpose of any payment to persons or entities, or for any import of go</w:t>
            </w:r>
            <w:r w:rsidR="003E34F2" w:rsidRPr="004A2C5F">
              <w:rPr>
                <w:spacing w:val="0"/>
              </w:rPr>
              <w:t xml:space="preserve">ods, if such payment or import </w:t>
            </w:r>
            <w:r w:rsidRPr="004A2C5F">
              <w:rPr>
                <w:spacing w:val="0"/>
              </w:rPr>
              <w:t xml:space="preserve">is prohibited by </w:t>
            </w:r>
            <w:r w:rsidRPr="004A2C5F">
              <w:rPr>
                <w:spacing w:val="0"/>
              </w:rPr>
              <w:lastRenderedPageBreak/>
              <w:t>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4A2C5F" w14:paraId="39258A8B" w14:textId="77777777" w:rsidTr="00923342">
        <w:tc>
          <w:tcPr>
            <w:tcW w:w="2776" w:type="dxa"/>
          </w:tcPr>
          <w:p w14:paraId="068A9A1B" w14:textId="77777777" w:rsidR="00ED0D94" w:rsidRPr="004A2C5F" w:rsidRDefault="00ED0D94" w:rsidP="002C65FC">
            <w:pPr>
              <w:pStyle w:val="Sec1-ClausesAfter10pt1"/>
            </w:pPr>
            <w:bookmarkStart w:id="35" w:name="_Toc438002631"/>
            <w:bookmarkStart w:id="36" w:name="_Toc438438822"/>
            <w:bookmarkStart w:id="37" w:name="_Toc438532559"/>
            <w:bookmarkStart w:id="38" w:name="_Toc438733966"/>
            <w:bookmarkStart w:id="39" w:name="_Toc438907007"/>
            <w:bookmarkStart w:id="40" w:name="_Toc438907206"/>
            <w:bookmarkStart w:id="41" w:name="_Toc2236495"/>
            <w:r w:rsidRPr="004A2C5F">
              <w:lastRenderedPageBreak/>
              <w:t>Fraud and Corruption</w:t>
            </w:r>
            <w:bookmarkEnd w:id="35"/>
            <w:bookmarkEnd w:id="36"/>
            <w:bookmarkEnd w:id="37"/>
            <w:bookmarkEnd w:id="38"/>
            <w:bookmarkEnd w:id="39"/>
            <w:bookmarkEnd w:id="40"/>
            <w:bookmarkEnd w:id="41"/>
          </w:p>
        </w:tc>
        <w:tc>
          <w:tcPr>
            <w:tcW w:w="6584" w:type="dxa"/>
            <w:gridSpan w:val="2"/>
          </w:tcPr>
          <w:p w14:paraId="0E46C020" w14:textId="77777777" w:rsidR="00DE7071" w:rsidRPr="004A2C5F" w:rsidRDefault="00DE7071" w:rsidP="00362819">
            <w:pPr>
              <w:pStyle w:val="S1-subpara"/>
              <w:numPr>
                <w:ilvl w:val="1"/>
                <w:numId w:val="89"/>
              </w:numPr>
              <w:spacing w:after="240"/>
              <w:ind w:left="633" w:right="-72" w:hanging="662"/>
            </w:pPr>
            <w:r w:rsidRPr="004A2C5F">
              <w:rPr>
                <w:iCs/>
              </w:rPr>
              <w:t>T</w:t>
            </w:r>
            <w:r w:rsidRPr="004A2C5F">
              <w:t>he Bank requires compliance with the Bank’s Anti-Corruption Guidelines and its prevailing sanctions policies and procedures as set forth in the WBG’s Sanctions Framework, as set forth in Section VI.</w:t>
            </w:r>
          </w:p>
          <w:p w14:paraId="4B453596" w14:textId="77777777" w:rsidR="00ED0D94" w:rsidRPr="004A2C5F" w:rsidRDefault="00A138A7" w:rsidP="00362819">
            <w:pPr>
              <w:pStyle w:val="S1-subpara"/>
              <w:numPr>
                <w:ilvl w:val="1"/>
                <w:numId w:val="89"/>
              </w:numPr>
              <w:spacing w:before="240" w:after="240"/>
              <w:ind w:left="627" w:right="-75"/>
            </w:pPr>
            <w:r w:rsidRPr="004A2C5F">
              <w:t xml:space="preserve">In further pursuance of this policy, Bidders shall permit and shall cause their agents (where declared or not), subcontractors, subconsultants, service providers, suppliers, and their personnel, to permit the Bank to inspect all accounts, records and other documents relating to any </w:t>
            </w:r>
            <w:r w:rsidRPr="004A2C5F">
              <w:rPr>
                <w:color w:val="000000" w:themeColor="text1"/>
              </w:rPr>
              <w:t xml:space="preserve">initial selection process, </w:t>
            </w:r>
            <w:r w:rsidRPr="004A2C5F">
              <w:t xml:space="preserve">prequalification process, bid submission, </w:t>
            </w:r>
            <w:r w:rsidRPr="004A2C5F">
              <w:rPr>
                <w:color w:val="000000" w:themeColor="text1"/>
              </w:rPr>
              <w:t xml:space="preserve">proposal submission, </w:t>
            </w:r>
            <w:r w:rsidRPr="004A2C5F">
              <w:t>and contract performance (in the case of award), and to have them audited by auditors appointed by the Bank.</w:t>
            </w:r>
          </w:p>
        </w:tc>
      </w:tr>
      <w:tr w:rsidR="00ED0D94" w:rsidRPr="004A2C5F" w14:paraId="079F5E41" w14:textId="77777777" w:rsidTr="00923342">
        <w:tc>
          <w:tcPr>
            <w:tcW w:w="2776" w:type="dxa"/>
          </w:tcPr>
          <w:p w14:paraId="7040C22C" w14:textId="77777777" w:rsidR="00ED0D94" w:rsidRPr="004A2C5F" w:rsidRDefault="00ED0D94" w:rsidP="002C65FC">
            <w:pPr>
              <w:pStyle w:val="Sec1-ClausesAfter10pt1"/>
            </w:pPr>
            <w:bookmarkStart w:id="42" w:name="_Toc438438823"/>
            <w:bookmarkStart w:id="43" w:name="_Toc438532560"/>
            <w:bookmarkStart w:id="44" w:name="_Toc438733967"/>
            <w:bookmarkStart w:id="45" w:name="_Toc438907008"/>
            <w:bookmarkStart w:id="46" w:name="_Toc438907207"/>
            <w:bookmarkStart w:id="47" w:name="_Toc348000785"/>
            <w:bookmarkStart w:id="48" w:name="_Toc2236496"/>
            <w:r w:rsidRPr="004A2C5F">
              <w:t>Eligible Bidders</w:t>
            </w:r>
            <w:bookmarkEnd w:id="42"/>
            <w:bookmarkEnd w:id="43"/>
            <w:bookmarkEnd w:id="44"/>
            <w:bookmarkEnd w:id="45"/>
            <w:bookmarkEnd w:id="46"/>
            <w:bookmarkEnd w:id="47"/>
            <w:bookmarkEnd w:id="48"/>
          </w:p>
        </w:tc>
        <w:tc>
          <w:tcPr>
            <w:tcW w:w="6584" w:type="dxa"/>
            <w:gridSpan w:val="2"/>
          </w:tcPr>
          <w:p w14:paraId="7F65FD5A" w14:textId="77777777" w:rsidR="00ED0D94" w:rsidRPr="004A2C5F" w:rsidRDefault="00ED0D94" w:rsidP="00DE7071">
            <w:pPr>
              <w:pStyle w:val="Sub-ClauseText"/>
              <w:numPr>
                <w:ilvl w:val="1"/>
                <w:numId w:val="16"/>
              </w:numPr>
              <w:spacing w:before="0" w:after="240"/>
              <w:rPr>
                <w:spacing w:val="0"/>
              </w:rPr>
            </w:pPr>
            <w:r w:rsidRPr="004A2C5F">
              <w:t>A Bidder may be a firm that is a private entity, a state</w:t>
            </w:r>
            <w:r w:rsidR="008148E9" w:rsidRPr="004A2C5F">
              <w:t xml:space="preserve">-owned </w:t>
            </w:r>
            <w:r w:rsidR="003E34F2" w:rsidRPr="004A2C5F">
              <w:t>enterprise or institution</w:t>
            </w:r>
            <w:r w:rsidR="008148E9" w:rsidRPr="004A2C5F">
              <w:t xml:space="preserve"> </w:t>
            </w:r>
            <w:r w:rsidRPr="004A2C5F">
              <w:t xml:space="preserve">subject to ITB </w:t>
            </w:r>
            <w:r w:rsidR="00913382" w:rsidRPr="004A2C5F">
              <w:t>4.6</w:t>
            </w:r>
            <w:r w:rsidR="008148E9" w:rsidRPr="004A2C5F">
              <w:t xml:space="preserve">, </w:t>
            </w:r>
            <w:r w:rsidRPr="004A2C5F">
              <w:t>or any combination of such entities in the form of a joint venture (JV) under an existing agreement or with the intent to enter into such an agreement supported by a letter of intent</w:t>
            </w:r>
            <w:r w:rsidR="002241F2" w:rsidRPr="004A2C5F">
              <w:rPr>
                <w:rFonts w:ascii="Calibri" w:hAnsi="Calibri"/>
              </w:rPr>
              <w:t xml:space="preserve">. </w:t>
            </w:r>
            <w:r w:rsidRPr="004A2C5F">
              <w:t xml:space="preserve">In the case of a joint venture, all members shall be jointly and severally liable for the execution of the </w:t>
            </w:r>
            <w:r w:rsidR="002241F2" w:rsidRPr="004A2C5F">
              <w:t xml:space="preserve">entire </w:t>
            </w:r>
            <w:r w:rsidRPr="004A2C5F">
              <w:t xml:space="preserve">Contract in accordance with the Contract terms. The JV shall nominate a Representative who shall have the authority to conduct all business for and on behalf of any and all the members of the JV during the </w:t>
            </w:r>
            <w:r w:rsidR="000E14F1" w:rsidRPr="004A2C5F">
              <w:t>Bid</w:t>
            </w:r>
            <w:r w:rsidRPr="004A2C5F">
              <w:t xml:space="preserve">ding process and, in the event the JV is awarded the Contract, during contract execution. </w:t>
            </w:r>
            <w:r w:rsidRPr="004A2C5F">
              <w:rPr>
                <w:bCs/>
              </w:rPr>
              <w:t>Unless specified</w:t>
            </w:r>
            <w:r w:rsidRPr="004A2C5F">
              <w:rPr>
                <w:b/>
                <w:bCs/>
              </w:rPr>
              <w:t xml:space="preserve"> </w:t>
            </w:r>
            <w:r w:rsidRPr="004A2C5F">
              <w:rPr>
                <w:b/>
              </w:rPr>
              <w:t>in the BDS</w:t>
            </w:r>
            <w:r w:rsidRPr="004A2C5F">
              <w:t>, there is no limit on the number of members in a JV.</w:t>
            </w:r>
          </w:p>
          <w:p w14:paraId="06B57124" w14:textId="77777777" w:rsidR="00ED0D94" w:rsidRPr="004A2C5F" w:rsidRDefault="00ED0D94" w:rsidP="00DE7071">
            <w:pPr>
              <w:pStyle w:val="Sub-ClauseText"/>
              <w:numPr>
                <w:ilvl w:val="1"/>
                <w:numId w:val="16"/>
              </w:numPr>
              <w:spacing w:before="0" w:after="240"/>
            </w:pPr>
            <w:r w:rsidRPr="004A2C5F">
              <w:t xml:space="preserve">A Bidder shall not have a conflict of interest. Any Bidder found to have a conflict of interest shall be disqualified. A Bidder may be considered to have a conflict of interest for the purpose of this </w:t>
            </w:r>
            <w:r w:rsidR="000E14F1" w:rsidRPr="004A2C5F">
              <w:t>Bid</w:t>
            </w:r>
            <w:r w:rsidRPr="004A2C5F">
              <w:t xml:space="preserve">ding process, if the Bidder: </w:t>
            </w:r>
          </w:p>
          <w:p w14:paraId="79C226E6" w14:textId="77777777" w:rsidR="00ED0D94" w:rsidRPr="004A2C5F" w:rsidRDefault="00ED0D94" w:rsidP="00AE2BBD">
            <w:pPr>
              <w:pStyle w:val="Heading3"/>
              <w:numPr>
                <w:ilvl w:val="2"/>
                <w:numId w:val="16"/>
              </w:numPr>
              <w:tabs>
                <w:tab w:val="clear" w:pos="936"/>
              </w:tabs>
              <w:spacing w:after="180"/>
              <w:ind w:left="1076" w:hanging="450"/>
            </w:pPr>
            <w:r w:rsidRPr="004A2C5F">
              <w:t xml:space="preserve">directly or indirectly controls, is controlled by or is under common control with another Bidder; or </w:t>
            </w:r>
          </w:p>
          <w:p w14:paraId="285B47EF" w14:textId="77777777" w:rsidR="00ED0D94" w:rsidRPr="004A2C5F" w:rsidRDefault="00ED0D94" w:rsidP="00AE2BBD">
            <w:pPr>
              <w:pStyle w:val="Heading3"/>
              <w:numPr>
                <w:ilvl w:val="2"/>
                <w:numId w:val="16"/>
              </w:numPr>
              <w:tabs>
                <w:tab w:val="clear" w:pos="936"/>
              </w:tabs>
              <w:spacing w:after="180"/>
              <w:ind w:left="1076" w:hanging="450"/>
            </w:pPr>
            <w:r w:rsidRPr="004A2C5F">
              <w:t>receives or has received any direct or indirect subsidy from another Bidder; or</w:t>
            </w:r>
          </w:p>
          <w:p w14:paraId="50E35166" w14:textId="77777777" w:rsidR="00ED0D94" w:rsidRPr="004A2C5F" w:rsidRDefault="00ED0D94" w:rsidP="00AE2BBD">
            <w:pPr>
              <w:pStyle w:val="Heading3"/>
              <w:numPr>
                <w:ilvl w:val="2"/>
                <w:numId w:val="16"/>
              </w:numPr>
              <w:tabs>
                <w:tab w:val="clear" w:pos="936"/>
              </w:tabs>
              <w:spacing w:after="180"/>
              <w:ind w:left="1076" w:hanging="450"/>
            </w:pPr>
            <w:r w:rsidRPr="004A2C5F">
              <w:t>has the same legal representative as another Bidder; or</w:t>
            </w:r>
          </w:p>
          <w:p w14:paraId="3BB68B06" w14:textId="77777777" w:rsidR="00ED0D94" w:rsidRPr="004A2C5F" w:rsidRDefault="00ED0D94" w:rsidP="00AE2BBD">
            <w:pPr>
              <w:pStyle w:val="Heading3"/>
              <w:numPr>
                <w:ilvl w:val="2"/>
                <w:numId w:val="16"/>
              </w:numPr>
              <w:tabs>
                <w:tab w:val="clear" w:pos="936"/>
              </w:tabs>
              <w:spacing w:after="180"/>
              <w:ind w:left="1076" w:hanging="450"/>
            </w:pPr>
            <w:r w:rsidRPr="004A2C5F">
              <w:lastRenderedPageBreak/>
              <w:t xml:space="preserve">has a relationship with another Bidder, directly or through common third parties, that puts it in a position to influence the </w:t>
            </w:r>
            <w:r w:rsidR="000E14F1" w:rsidRPr="004A2C5F">
              <w:t>Bid</w:t>
            </w:r>
            <w:r w:rsidRPr="004A2C5F">
              <w:t xml:space="preserve"> of another Bidder, or influence the decisions of the Purchaser regarding this </w:t>
            </w:r>
            <w:r w:rsidR="000E14F1" w:rsidRPr="004A2C5F">
              <w:t>Bid</w:t>
            </w:r>
            <w:r w:rsidRPr="004A2C5F">
              <w:t>ding process; or</w:t>
            </w:r>
          </w:p>
          <w:p w14:paraId="65003E44" w14:textId="77777777" w:rsidR="00ED0D94" w:rsidRPr="004A2C5F" w:rsidRDefault="00FE4DE1" w:rsidP="00AE2BBD">
            <w:pPr>
              <w:pStyle w:val="Heading3"/>
              <w:numPr>
                <w:ilvl w:val="2"/>
                <w:numId w:val="16"/>
              </w:numPr>
              <w:tabs>
                <w:tab w:val="clear" w:pos="936"/>
                <w:tab w:val="left" w:pos="5955"/>
              </w:tabs>
              <w:spacing w:after="180"/>
              <w:ind w:left="1076" w:hanging="450"/>
            </w:pPr>
            <w:r w:rsidRPr="004A2C5F">
              <w:t xml:space="preserve">or </w:t>
            </w:r>
            <w:r w:rsidR="00ED0D94" w:rsidRPr="004A2C5F">
              <w:t xml:space="preserve">any of its affiliates participated as a consultant in the preparation of the design or technical specifications of the works that are the subject of the </w:t>
            </w:r>
            <w:r w:rsidR="000E14F1" w:rsidRPr="004A2C5F">
              <w:t>Bid</w:t>
            </w:r>
            <w:r w:rsidR="00ED0D94" w:rsidRPr="004A2C5F">
              <w:t>; or</w:t>
            </w:r>
          </w:p>
          <w:p w14:paraId="5561B5C8" w14:textId="77777777" w:rsidR="00ED0D94" w:rsidRPr="004A2C5F" w:rsidRDefault="00FE4DE1" w:rsidP="00AE2BBD">
            <w:pPr>
              <w:pStyle w:val="Heading3"/>
              <w:numPr>
                <w:ilvl w:val="2"/>
                <w:numId w:val="16"/>
              </w:numPr>
              <w:tabs>
                <w:tab w:val="clear" w:pos="936"/>
              </w:tabs>
              <w:spacing w:after="180"/>
              <w:ind w:left="1076" w:hanging="450"/>
            </w:pPr>
            <w:r w:rsidRPr="004A2C5F">
              <w:t xml:space="preserve">or </w:t>
            </w:r>
            <w:r w:rsidR="00ED0D94" w:rsidRPr="004A2C5F">
              <w:t>any of its affiliates has been hired (or is proposed to be hired) by the Purchaser or Borrower for the Contract implementation; or</w:t>
            </w:r>
          </w:p>
          <w:p w14:paraId="208795E5" w14:textId="77777777" w:rsidR="00ED0D94" w:rsidRPr="004A2C5F" w:rsidRDefault="00ED0D94" w:rsidP="00AE2BBD">
            <w:pPr>
              <w:pStyle w:val="Heading3"/>
              <w:numPr>
                <w:ilvl w:val="2"/>
                <w:numId w:val="16"/>
              </w:numPr>
              <w:tabs>
                <w:tab w:val="clear" w:pos="936"/>
              </w:tabs>
              <w:spacing w:after="180"/>
              <w:ind w:left="1076" w:hanging="450"/>
            </w:pPr>
            <w:r w:rsidRPr="004A2C5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0C8E3CAC" w14:textId="77777777" w:rsidR="00ED0D94" w:rsidRPr="004A2C5F" w:rsidRDefault="00ED0D94" w:rsidP="00AE2BBD">
            <w:pPr>
              <w:pStyle w:val="Heading3"/>
              <w:numPr>
                <w:ilvl w:val="2"/>
                <w:numId w:val="16"/>
              </w:numPr>
              <w:tabs>
                <w:tab w:val="clear" w:pos="936"/>
              </w:tabs>
              <w:spacing w:after="180"/>
              <w:ind w:left="1076" w:hanging="450"/>
            </w:pPr>
            <w:r w:rsidRPr="004A2C5F">
              <w:t xml:space="preserve">has a close business or family relationship with a professional staff of the Borrower (or of the project implementing agency, or of a recipient of a part of the loan) who: (i) are directly or indirectly involved in the preparation of the </w:t>
            </w:r>
            <w:r w:rsidR="00706F9F" w:rsidRPr="004A2C5F">
              <w:t>bidding</w:t>
            </w:r>
            <w:r w:rsidR="00E41492" w:rsidRPr="004A2C5F">
              <w:t xml:space="preserve"> document</w:t>
            </w:r>
            <w:r w:rsidRPr="004A2C5F">
              <w:t xml:space="preserve"> or specifications of the Contract, and/or the </w:t>
            </w:r>
            <w:r w:rsidR="000E14F1" w:rsidRPr="004A2C5F">
              <w:t>Bid</w:t>
            </w:r>
            <w:r w:rsidRPr="004A2C5F">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4A2C5F">
              <w:t xml:space="preserve">Bidding </w:t>
            </w:r>
            <w:r w:rsidRPr="004A2C5F">
              <w:t>process and execution of the Contract.</w:t>
            </w:r>
          </w:p>
          <w:p w14:paraId="47BA5B17" w14:textId="77777777" w:rsidR="00ED0D94" w:rsidRPr="004A2C5F" w:rsidRDefault="0033607B" w:rsidP="00DE7071">
            <w:pPr>
              <w:pStyle w:val="Sub-ClauseText"/>
              <w:numPr>
                <w:ilvl w:val="1"/>
                <w:numId w:val="16"/>
              </w:numPr>
              <w:spacing w:before="0" w:after="240"/>
              <w:rPr>
                <w:bCs/>
              </w:rPr>
            </w:pPr>
            <w:r w:rsidRPr="004A2C5F">
              <w:t xml:space="preserve">A </w:t>
            </w:r>
            <w:r w:rsidR="000140CE" w:rsidRPr="004A2C5F">
              <w:t xml:space="preserve">firm that is a Bidder (either individually or as a JV </w:t>
            </w:r>
            <w:r w:rsidR="003D0251" w:rsidRPr="004A2C5F">
              <w:t>member</w:t>
            </w:r>
            <w:r w:rsidR="000140CE" w:rsidRPr="004A2C5F">
              <w:t xml:space="preserve">) shall </w:t>
            </w:r>
            <w:r w:rsidR="003E34F2" w:rsidRPr="004A2C5F">
              <w:t>not participate in more than one Bid, except for permitted alternative Bids.</w:t>
            </w:r>
            <w:r w:rsidR="000140CE" w:rsidRPr="004A2C5F">
              <w:t xml:space="preserve"> This includes participation as a subcontractor. Such participation shall result in the disqualification of all Bids in which the firm is involved. </w:t>
            </w:r>
            <w:r w:rsidR="00ED0D94" w:rsidRPr="004A2C5F">
              <w:t xml:space="preserve">A firm that is not a </w:t>
            </w:r>
            <w:r w:rsidR="0083245D" w:rsidRPr="004A2C5F">
              <w:t>Bidder</w:t>
            </w:r>
            <w:r w:rsidR="00ED0D94" w:rsidRPr="004A2C5F">
              <w:t xml:space="preserve"> or a JV </w:t>
            </w:r>
            <w:r w:rsidR="003D0251" w:rsidRPr="004A2C5F">
              <w:t>member</w:t>
            </w:r>
            <w:r w:rsidR="00ED0D94" w:rsidRPr="004A2C5F">
              <w:t xml:space="preserve">, may participate as a subcontractor in more than one </w:t>
            </w:r>
            <w:r w:rsidR="000E14F1" w:rsidRPr="004A2C5F">
              <w:t>Bid</w:t>
            </w:r>
            <w:r w:rsidR="00ED0D94" w:rsidRPr="004A2C5F">
              <w:t>.</w:t>
            </w:r>
          </w:p>
          <w:p w14:paraId="53455B91" w14:textId="77777777" w:rsidR="00ED0D94" w:rsidRPr="004A2C5F" w:rsidRDefault="00ED0D94" w:rsidP="00DE7071">
            <w:pPr>
              <w:pStyle w:val="Sub-ClauseText"/>
              <w:numPr>
                <w:ilvl w:val="1"/>
                <w:numId w:val="16"/>
              </w:numPr>
              <w:spacing w:before="0" w:after="240"/>
              <w:rPr>
                <w:bCs/>
              </w:rPr>
            </w:pPr>
            <w:r w:rsidRPr="004A2C5F">
              <w:rPr>
                <w:bCs/>
              </w:rPr>
              <w:t xml:space="preserve">A Bidder may have the nationality of any country, subject to the restrictions pursuant to ITB </w:t>
            </w:r>
            <w:r w:rsidR="00913382" w:rsidRPr="004A2C5F">
              <w:rPr>
                <w:bCs/>
              </w:rPr>
              <w:t>4.</w:t>
            </w:r>
            <w:r w:rsidR="005257E8" w:rsidRPr="004A2C5F">
              <w:rPr>
                <w:bCs/>
              </w:rPr>
              <w:t>8</w:t>
            </w:r>
            <w:r w:rsidRPr="004A2C5F">
              <w:rPr>
                <w:bCs/>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w:t>
            </w:r>
            <w:r w:rsidRPr="004A2C5F">
              <w:rPr>
                <w:bCs/>
              </w:rPr>
              <w:lastRenderedPageBreak/>
              <w:t>constitution or association) and its registration documents, as the case may be. This criterion also shall apply to the determination of the nationality of proposed subcontractors or subconsultants for any part of the Contract including related Services.</w:t>
            </w:r>
          </w:p>
          <w:p w14:paraId="26D6BE31" w14:textId="77777777" w:rsidR="00DE7071" w:rsidRPr="004A2C5F" w:rsidRDefault="00A138A7" w:rsidP="00DE7071">
            <w:pPr>
              <w:pStyle w:val="S1-subpara"/>
              <w:numPr>
                <w:ilvl w:val="1"/>
                <w:numId w:val="16"/>
              </w:numPr>
              <w:spacing w:before="240" w:after="240"/>
              <w:ind w:right="-75"/>
              <w:rPr>
                <w:noProof/>
              </w:rPr>
            </w:pPr>
            <w:r w:rsidRPr="004A2C5F">
              <w:rPr>
                <w:bCs/>
              </w:rPr>
              <w:t xml:space="preserve">A Bidder </w:t>
            </w:r>
            <w:r w:rsidRPr="004A2C5F">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4A2C5F">
              <w:t xml:space="preserve">. </w:t>
            </w:r>
          </w:p>
          <w:p w14:paraId="174B2296" w14:textId="77777777" w:rsidR="00ED0D94" w:rsidRPr="004A2C5F" w:rsidRDefault="00ED0D94" w:rsidP="00DE7071">
            <w:pPr>
              <w:pStyle w:val="Sub-ClauseText"/>
              <w:numPr>
                <w:ilvl w:val="1"/>
                <w:numId w:val="16"/>
              </w:numPr>
              <w:spacing w:before="0" w:after="240"/>
              <w:rPr>
                <w:spacing w:val="0"/>
              </w:rPr>
            </w:pPr>
            <w:r w:rsidRPr="004A2C5F">
              <w:t xml:space="preserve">Bidders that are state-owned enterprises or institutions in the Purchaser’s </w:t>
            </w:r>
            <w:r w:rsidR="002C6A08" w:rsidRPr="004A2C5F">
              <w:t>C</w:t>
            </w:r>
            <w:r w:rsidR="00157813" w:rsidRPr="004A2C5F">
              <w:t xml:space="preserve">ountry </w:t>
            </w:r>
            <w:r w:rsidRPr="004A2C5F">
              <w:t xml:space="preserve">may be eligible to compete and be awarded a Contract(s) only if they can establish, in a manner acceptable to the Bank, that they (i) are legally and financially autonomous (ii) operate under commercial law, and (iii) </w:t>
            </w:r>
            <w:r w:rsidRPr="004A2C5F">
              <w:rPr>
                <w:spacing w:val="-5"/>
              </w:rPr>
              <w:t xml:space="preserve">are not under supervision of the Purchaser. </w:t>
            </w:r>
          </w:p>
          <w:p w14:paraId="387AA497" w14:textId="77777777" w:rsidR="00ED0D94" w:rsidRPr="004A2C5F" w:rsidRDefault="00ED0D94" w:rsidP="00DE7071">
            <w:pPr>
              <w:pStyle w:val="Sub-ClauseText"/>
              <w:numPr>
                <w:ilvl w:val="1"/>
                <w:numId w:val="16"/>
              </w:numPr>
              <w:spacing w:before="0" w:after="240"/>
              <w:rPr>
                <w:spacing w:val="0"/>
              </w:rPr>
            </w:pPr>
            <w:r w:rsidRPr="004A2C5F">
              <w:t xml:space="preserve">A Bidder shall not be under suspension from </w:t>
            </w:r>
            <w:r w:rsidR="000E14F1" w:rsidRPr="004A2C5F">
              <w:t>Bid</w:t>
            </w:r>
            <w:r w:rsidRPr="004A2C5F">
              <w:t xml:space="preserve">ding by the Purchaser as the result of the operation of a </w:t>
            </w:r>
            <w:r w:rsidR="00A138A7" w:rsidRPr="004A2C5F">
              <w:rPr>
                <w:bCs/>
              </w:rPr>
              <w:t xml:space="preserve">Bid–Securing </w:t>
            </w:r>
            <w:r w:rsidR="00787B58" w:rsidRPr="004A2C5F">
              <w:rPr>
                <w:bCs/>
              </w:rPr>
              <w:t>Declaration</w:t>
            </w:r>
            <w:r w:rsidR="00787B58" w:rsidRPr="004A2C5F">
              <w:rPr>
                <w:bCs/>
                <w:color w:val="000000" w:themeColor="text1"/>
              </w:rPr>
              <w:t xml:space="preserve"> </w:t>
            </w:r>
            <w:r w:rsidR="00A138A7" w:rsidRPr="004A2C5F">
              <w:rPr>
                <w:bCs/>
                <w:color w:val="000000" w:themeColor="text1"/>
              </w:rPr>
              <w:t>or Proposal-Securing</w:t>
            </w:r>
            <w:r w:rsidR="00A138A7" w:rsidRPr="004A2C5F">
              <w:rPr>
                <w:bCs/>
              </w:rPr>
              <w:t xml:space="preserve"> Declaration.</w:t>
            </w:r>
          </w:p>
          <w:p w14:paraId="5409155D" w14:textId="77777777" w:rsidR="001C3020" w:rsidRPr="004A2C5F" w:rsidRDefault="00ED0D94" w:rsidP="00DE7071">
            <w:pPr>
              <w:pStyle w:val="Sub-ClauseText"/>
              <w:numPr>
                <w:ilvl w:val="1"/>
                <w:numId w:val="16"/>
              </w:numPr>
              <w:spacing w:before="0" w:after="240"/>
            </w:pPr>
            <w:r w:rsidRPr="004A2C5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4A2C5F">
              <w:t xml:space="preserve">on, or entity in that country. </w:t>
            </w:r>
          </w:p>
          <w:p w14:paraId="7B8568D3" w14:textId="77777777" w:rsidR="00ED0D94" w:rsidRPr="004A2C5F" w:rsidRDefault="00ED0D94" w:rsidP="00DE7071">
            <w:pPr>
              <w:pStyle w:val="Sub-ClauseText"/>
              <w:numPr>
                <w:ilvl w:val="1"/>
                <w:numId w:val="16"/>
              </w:numPr>
              <w:spacing w:before="0" w:after="240"/>
            </w:pPr>
            <w:r w:rsidRPr="004A2C5F">
              <w:t xml:space="preserve">A Bidder shall provide such </w:t>
            </w:r>
            <w:r w:rsidR="003E34F2" w:rsidRPr="004A2C5F">
              <w:t xml:space="preserve">documentary </w:t>
            </w:r>
            <w:r w:rsidRPr="004A2C5F">
              <w:t>evidence of eligibility satisfactory to the Purchaser, as the Purchaser shall reasonably request.</w:t>
            </w:r>
          </w:p>
          <w:p w14:paraId="481350E7" w14:textId="77777777" w:rsidR="00AE2BBD" w:rsidRPr="004A2C5F" w:rsidRDefault="00DE7071" w:rsidP="00DE7071">
            <w:pPr>
              <w:pStyle w:val="Sub-ClauseText"/>
              <w:numPr>
                <w:ilvl w:val="1"/>
                <w:numId w:val="16"/>
              </w:numPr>
              <w:spacing w:before="0" w:after="240"/>
            </w:pPr>
            <w:r w:rsidRPr="004A2C5F">
              <w:rPr>
                <w:bCs/>
              </w:rPr>
              <w:t xml:space="preserve">A firm that is under a sanction of debarment by the Borrower from being awarded a contract is eligible to participate in this </w:t>
            </w:r>
            <w:r w:rsidRPr="004A2C5F">
              <w:rPr>
                <w:bCs/>
              </w:rPr>
              <w:lastRenderedPageBreak/>
              <w:t xml:space="preserve">procurement, unless the Bank, at the Borrower’s request, is satisfied that the debarment; </w:t>
            </w:r>
          </w:p>
          <w:p w14:paraId="28137746" w14:textId="77777777" w:rsidR="00AE2BBD" w:rsidRPr="004A2C5F" w:rsidRDefault="00DE007D" w:rsidP="00362819">
            <w:pPr>
              <w:pStyle w:val="Sub-ClauseText"/>
              <w:numPr>
                <w:ilvl w:val="0"/>
                <w:numId w:val="141"/>
              </w:numPr>
              <w:spacing w:before="0" w:after="240"/>
              <w:ind w:left="986"/>
              <w:rPr>
                <w:bCs/>
              </w:rPr>
            </w:pPr>
            <w:r w:rsidRPr="004A2C5F">
              <w:rPr>
                <w:bCs/>
              </w:rPr>
              <w:t>relates to fraud or corruption;</w:t>
            </w:r>
            <w:r w:rsidR="00DE7071" w:rsidRPr="004A2C5F">
              <w:rPr>
                <w:bCs/>
              </w:rPr>
              <w:t xml:space="preserve"> and </w:t>
            </w:r>
          </w:p>
          <w:p w14:paraId="0DD38B9A" w14:textId="77777777" w:rsidR="00DE7071" w:rsidRPr="004A2C5F" w:rsidRDefault="00DE7071" w:rsidP="00362819">
            <w:pPr>
              <w:pStyle w:val="Sub-ClauseText"/>
              <w:numPr>
                <w:ilvl w:val="0"/>
                <w:numId w:val="141"/>
              </w:numPr>
              <w:spacing w:before="0" w:after="240"/>
              <w:ind w:left="986"/>
            </w:pPr>
            <w:r w:rsidRPr="004A2C5F">
              <w:rPr>
                <w:bCs/>
              </w:rPr>
              <w:t>followed a judicial or administrative proceeding that afforded the firm adequate due process.</w:t>
            </w:r>
          </w:p>
        </w:tc>
      </w:tr>
      <w:tr w:rsidR="00ED0D94" w:rsidRPr="004A2C5F" w14:paraId="1BF6933D" w14:textId="77777777" w:rsidTr="00923342">
        <w:tc>
          <w:tcPr>
            <w:tcW w:w="2776" w:type="dxa"/>
          </w:tcPr>
          <w:p w14:paraId="07EF85C9" w14:textId="77777777" w:rsidR="00ED0D94" w:rsidRPr="004A2C5F" w:rsidRDefault="00ED0D94" w:rsidP="002C65FC">
            <w:pPr>
              <w:pStyle w:val="Sec1-ClausesAfter10pt1"/>
            </w:pPr>
            <w:bookmarkStart w:id="49" w:name="_Toc438438824"/>
            <w:bookmarkStart w:id="50" w:name="_Toc438532568"/>
            <w:bookmarkStart w:id="51" w:name="_Toc438733968"/>
            <w:bookmarkStart w:id="52" w:name="_Toc438907009"/>
            <w:bookmarkStart w:id="53" w:name="_Toc438907208"/>
            <w:bookmarkStart w:id="54" w:name="_Toc348000786"/>
            <w:bookmarkStart w:id="55" w:name="_Toc2236497"/>
            <w:r w:rsidRPr="004A2C5F">
              <w:lastRenderedPageBreak/>
              <w:t>Eligible Goods and Related Services</w:t>
            </w:r>
            <w:bookmarkEnd w:id="49"/>
            <w:bookmarkEnd w:id="50"/>
            <w:bookmarkEnd w:id="51"/>
            <w:bookmarkEnd w:id="52"/>
            <w:bookmarkEnd w:id="53"/>
            <w:bookmarkEnd w:id="54"/>
            <w:bookmarkEnd w:id="55"/>
          </w:p>
        </w:tc>
        <w:tc>
          <w:tcPr>
            <w:tcW w:w="6584" w:type="dxa"/>
            <w:gridSpan w:val="2"/>
          </w:tcPr>
          <w:p w14:paraId="0AEC1CE8" w14:textId="77777777" w:rsidR="00ED0D94" w:rsidRPr="004A2C5F" w:rsidRDefault="00ED0D94" w:rsidP="006C3565">
            <w:pPr>
              <w:pStyle w:val="Sub-ClauseText"/>
              <w:numPr>
                <w:ilvl w:val="1"/>
                <w:numId w:val="17"/>
              </w:numPr>
              <w:spacing w:before="0" w:after="200"/>
              <w:ind w:left="605" w:hanging="605"/>
              <w:rPr>
                <w:spacing w:val="0"/>
              </w:rPr>
            </w:pPr>
            <w:r w:rsidRPr="004A2C5F">
              <w:rPr>
                <w:spacing w:val="0"/>
              </w:rPr>
              <w:t>All the Goods and Related Services to be supplied under the Contract and financed by the Bank may have their origin in any country in accordance with Section V, Eligible Countries.</w:t>
            </w:r>
          </w:p>
          <w:p w14:paraId="1F1D9C31" w14:textId="77777777" w:rsidR="00ED0D94" w:rsidRPr="004A2C5F" w:rsidRDefault="00ED0D94" w:rsidP="006C3565">
            <w:pPr>
              <w:pStyle w:val="Sub-ClauseText"/>
              <w:numPr>
                <w:ilvl w:val="1"/>
                <w:numId w:val="17"/>
              </w:numPr>
              <w:spacing w:before="0" w:after="200"/>
              <w:ind w:left="605" w:hanging="605"/>
              <w:rPr>
                <w:spacing w:val="0"/>
              </w:rPr>
            </w:pPr>
            <w:r w:rsidRPr="004A2C5F">
              <w:rPr>
                <w:spacing w:val="0"/>
              </w:rPr>
              <w:t xml:space="preserve">For purposes of this </w:t>
            </w:r>
            <w:r w:rsidR="00AC5335" w:rsidRPr="004A2C5F">
              <w:rPr>
                <w:spacing w:val="0"/>
              </w:rPr>
              <w:t>ITB</w:t>
            </w:r>
            <w:r w:rsidRPr="004A2C5F">
              <w:rPr>
                <w:spacing w:val="0"/>
              </w:rPr>
              <w:t>, the term “goods” includes commodities, raw material, machinery, equipment, and industrial plants; and “related services” includes services such as insurance, installation, training, and initial maintenance.</w:t>
            </w:r>
          </w:p>
          <w:p w14:paraId="4DFDC836" w14:textId="77777777" w:rsidR="00ED0D94" w:rsidRPr="004A2C5F" w:rsidRDefault="00ED0D94" w:rsidP="006C3565">
            <w:pPr>
              <w:pStyle w:val="Sub-ClauseText"/>
              <w:numPr>
                <w:ilvl w:val="1"/>
                <w:numId w:val="17"/>
              </w:numPr>
              <w:spacing w:before="0" w:after="200"/>
              <w:ind w:left="605" w:hanging="605"/>
            </w:pPr>
            <w:r w:rsidRPr="004A2C5F">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D0D94" w:rsidRPr="004A2C5F" w14:paraId="6F92A20E" w14:textId="77777777" w:rsidTr="00923342">
        <w:tc>
          <w:tcPr>
            <w:tcW w:w="2776" w:type="dxa"/>
          </w:tcPr>
          <w:p w14:paraId="5D7B59E9" w14:textId="77777777" w:rsidR="00ED0D94" w:rsidRPr="004A2C5F" w:rsidRDefault="00ED0D94" w:rsidP="00ED0D94">
            <w:pPr>
              <w:pStyle w:val="BodyText2"/>
              <w:spacing w:before="0" w:after="200"/>
              <w:rPr>
                <w:sz w:val="24"/>
              </w:rPr>
            </w:pPr>
          </w:p>
        </w:tc>
        <w:tc>
          <w:tcPr>
            <w:tcW w:w="6584" w:type="dxa"/>
            <w:gridSpan w:val="2"/>
          </w:tcPr>
          <w:p w14:paraId="603515CF" w14:textId="77777777" w:rsidR="00ED0D94" w:rsidRPr="004A2C5F" w:rsidRDefault="00ED0D94" w:rsidP="00E41492">
            <w:pPr>
              <w:pStyle w:val="BodyText2"/>
              <w:spacing w:before="0" w:after="200"/>
            </w:pPr>
            <w:bookmarkStart w:id="56" w:name="_Toc505659524"/>
            <w:bookmarkStart w:id="57" w:name="_Toc348000787"/>
            <w:bookmarkStart w:id="58" w:name="_Toc451286563"/>
            <w:bookmarkStart w:id="59" w:name="_Toc2236498"/>
            <w:r w:rsidRPr="004A2C5F">
              <w:t xml:space="preserve">B. Contents of </w:t>
            </w:r>
            <w:r w:rsidR="00E41492" w:rsidRPr="004A2C5F">
              <w:t>Request for Bids</w:t>
            </w:r>
            <w:r w:rsidRPr="004A2C5F">
              <w:t xml:space="preserve"> Document</w:t>
            </w:r>
            <w:bookmarkEnd w:id="56"/>
            <w:bookmarkEnd w:id="57"/>
            <w:bookmarkEnd w:id="58"/>
            <w:bookmarkEnd w:id="59"/>
          </w:p>
        </w:tc>
      </w:tr>
      <w:tr w:rsidR="00ED0D94" w:rsidRPr="004A2C5F" w14:paraId="795192B9" w14:textId="77777777" w:rsidTr="00923342">
        <w:tc>
          <w:tcPr>
            <w:tcW w:w="2776" w:type="dxa"/>
          </w:tcPr>
          <w:p w14:paraId="675FD697" w14:textId="77777777" w:rsidR="00ED0D94" w:rsidRPr="004A2C5F" w:rsidRDefault="00ED0D94" w:rsidP="002C65FC">
            <w:pPr>
              <w:pStyle w:val="Sec1-ClausesAfter10pt1"/>
            </w:pPr>
            <w:bookmarkStart w:id="60" w:name="_Toc348000788"/>
            <w:bookmarkStart w:id="61" w:name="_Toc2236499"/>
            <w:bookmarkStart w:id="62" w:name="_Toc438438826"/>
            <w:bookmarkStart w:id="63" w:name="_Toc438532574"/>
            <w:bookmarkStart w:id="64" w:name="_Toc438733970"/>
            <w:bookmarkStart w:id="65" w:name="_Toc438907010"/>
            <w:bookmarkStart w:id="66" w:name="_Toc438907209"/>
            <w:r w:rsidRPr="004A2C5F">
              <w:t xml:space="preserve">Sections of </w:t>
            </w:r>
            <w:r w:rsidR="00706F9F" w:rsidRPr="004A2C5F">
              <w:t>Bidding</w:t>
            </w:r>
            <w:r w:rsidRPr="004A2C5F">
              <w:t xml:space="preserve"> Document</w:t>
            </w:r>
            <w:bookmarkEnd w:id="60"/>
            <w:bookmarkEnd w:id="61"/>
          </w:p>
          <w:bookmarkEnd w:id="62"/>
          <w:bookmarkEnd w:id="63"/>
          <w:bookmarkEnd w:id="64"/>
          <w:bookmarkEnd w:id="65"/>
          <w:bookmarkEnd w:id="66"/>
          <w:p w14:paraId="62B84116" w14:textId="77777777" w:rsidR="00ED0D94" w:rsidRPr="004A2C5F" w:rsidRDefault="00ED0D94" w:rsidP="00ED0D94">
            <w:pPr>
              <w:pStyle w:val="i"/>
              <w:keepNext/>
              <w:suppressAutoHyphens w:val="0"/>
              <w:spacing w:after="200"/>
              <w:rPr>
                <w:rFonts w:ascii="Times New Roman" w:hAnsi="Times New Roman"/>
                <w:b/>
              </w:rPr>
            </w:pPr>
          </w:p>
        </w:tc>
        <w:tc>
          <w:tcPr>
            <w:tcW w:w="6584" w:type="dxa"/>
            <w:gridSpan w:val="2"/>
          </w:tcPr>
          <w:p w14:paraId="51A5C7DA" w14:textId="77777777"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The </w:t>
            </w:r>
            <w:r w:rsidR="00706F9F" w:rsidRPr="004A2C5F">
              <w:t xml:space="preserve">bidding </w:t>
            </w:r>
            <w:r w:rsidR="00E41492" w:rsidRPr="004A2C5F">
              <w:rPr>
                <w:spacing w:val="0"/>
              </w:rPr>
              <w:t>document</w:t>
            </w:r>
            <w:r w:rsidRPr="004A2C5F">
              <w:rPr>
                <w:spacing w:val="0"/>
              </w:rPr>
              <w:t xml:space="preserve"> consist of Parts 1, 2, and 3, which include all the </w:t>
            </w:r>
            <w:r w:rsidR="002533A6" w:rsidRPr="004A2C5F">
              <w:rPr>
                <w:spacing w:val="0"/>
              </w:rPr>
              <w:t>s</w:t>
            </w:r>
            <w:r w:rsidRPr="004A2C5F">
              <w:rPr>
                <w:spacing w:val="0"/>
              </w:rPr>
              <w:t>ections indicated below, and should be read in conjunction with any Addenda issued in accordance with ITB 8.</w:t>
            </w:r>
          </w:p>
          <w:p w14:paraId="5FF0CE62" w14:textId="77777777" w:rsidR="00ED0D94" w:rsidRPr="004A2C5F" w:rsidRDefault="00ED0D94" w:rsidP="00ED0D94">
            <w:pPr>
              <w:tabs>
                <w:tab w:val="left" w:pos="1152"/>
                <w:tab w:val="left" w:pos="2502"/>
              </w:tabs>
              <w:spacing w:after="200"/>
              <w:ind w:left="612"/>
              <w:rPr>
                <w:b/>
              </w:rPr>
            </w:pPr>
            <w:r w:rsidRPr="004A2C5F">
              <w:rPr>
                <w:b/>
              </w:rPr>
              <w:t xml:space="preserve">PART </w:t>
            </w:r>
            <w:r w:rsidR="00913434" w:rsidRPr="004A2C5F">
              <w:rPr>
                <w:b/>
              </w:rPr>
              <w:t>1 Bidding</w:t>
            </w:r>
            <w:r w:rsidRPr="004A2C5F">
              <w:rPr>
                <w:b/>
              </w:rPr>
              <w:t xml:space="preserve"> Procedures</w:t>
            </w:r>
          </w:p>
          <w:p w14:paraId="342A7DCA" w14:textId="77777777" w:rsidR="00ED0D94" w:rsidRPr="004A2C5F" w:rsidRDefault="00ED0D94" w:rsidP="00ED0D94">
            <w:pPr>
              <w:numPr>
                <w:ilvl w:val="0"/>
                <w:numId w:val="2"/>
              </w:numPr>
              <w:tabs>
                <w:tab w:val="left" w:pos="1602"/>
                <w:tab w:val="left" w:pos="2502"/>
              </w:tabs>
              <w:spacing w:after="120"/>
              <w:ind w:left="1598" w:hanging="446"/>
            </w:pPr>
            <w:r w:rsidRPr="004A2C5F">
              <w:t>Section I</w:t>
            </w:r>
            <w:r w:rsidR="00494D85" w:rsidRPr="004A2C5F">
              <w:t xml:space="preserve"> - </w:t>
            </w:r>
            <w:r w:rsidRPr="004A2C5F">
              <w:t>Instructions to Bidders (ITB)</w:t>
            </w:r>
          </w:p>
          <w:p w14:paraId="5D286F58" w14:textId="77777777" w:rsidR="00ED0D94" w:rsidRPr="004A2C5F" w:rsidRDefault="00ED0D94" w:rsidP="00ED0D94">
            <w:pPr>
              <w:numPr>
                <w:ilvl w:val="0"/>
                <w:numId w:val="3"/>
              </w:numPr>
              <w:tabs>
                <w:tab w:val="left" w:pos="1602"/>
                <w:tab w:val="left" w:pos="2502"/>
              </w:tabs>
              <w:spacing w:after="120"/>
              <w:ind w:left="1598" w:hanging="446"/>
            </w:pPr>
            <w:r w:rsidRPr="004A2C5F">
              <w:t>Section II</w:t>
            </w:r>
            <w:r w:rsidR="00494D85" w:rsidRPr="004A2C5F">
              <w:t xml:space="preserve"> - </w:t>
            </w:r>
            <w:r w:rsidRPr="004A2C5F">
              <w:t>Bidding Data Sheet (BDS)</w:t>
            </w:r>
          </w:p>
          <w:p w14:paraId="73446F50" w14:textId="77777777" w:rsidR="00ED0D94" w:rsidRPr="004A2C5F" w:rsidRDefault="00ED0D94" w:rsidP="00ED0D94">
            <w:pPr>
              <w:numPr>
                <w:ilvl w:val="0"/>
                <w:numId w:val="3"/>
              </w:numPr>
              <w:tabs>
                <w:tab w:val="left" w:pos="1602"/>
                <w:tab w:val="left" w:pos="2502"/>
              </w:tabs>
              <w:spacing w:after="120"/>
              <w:ind w:left="1598" w:hanging="446"/>
            </w:pPr>
            <w:r w:rsidRPr="004A2C5F">
              <w:t>Section III</w:t>
            </w:r>
            <w:r w:rsidR="00494D85" w:rsidRPr="004A2C5F">
              <w:t xml:space="preserve"> - </w:t>
            </w:r>
            <w:r w:rsidRPr="004A2C5F">
              <w:t>Evaluation and Qualification Criteria</w:t>
            </w:r>
          </w:p>
          <w:p w14:paraId="236F42EE" w14:textId="77777777" w:rsidR="00ED0D94" w:rsidRPr="004A2C5F" w:rsidRDefault="00ED0D94" w:rsidP="00ED0D94">
            <w:pPr>
              <w:numPr>
                <w:ilvl w:val="0"/>
                <w:numId w:val="4"/>
              </w:numPr>
              <w:tabs>
                <w:tab w:val="left" w:pos="1602"/>
                <w:tab w:val="left" w:pos="2502"/>
              </w:tabs>
              <w:spacing w:after="120"/>
              <w:ind w:left="1598" w:hanging="446"/>
            </w:pPr>
            <w:r w:rsidRPr="004A2C5F">
              <w:t>Section IV</w:t>
            </w:r>
            <w:r w:rsidR="00494D85" w:rsidRPr="004A2C5F">
              <w:t xml:space="preserve"> - </w:t>
            </w:r>
            <w:r w:rsidRPr="004A2C5F">
              <w:t>Bidding Forms</w:t>
            </w:r>
          </w:p>
          <w:p w14:paraId="7E676977" w14:textId="77777777" w:rsidR="00ED0D94" w:rsidRPr="004A2C5F" w:rsidRDefault="00ED0D94" w:rsidP="00ED0D94">
            <w:pPr>
              <w:numPr>
                <w:ilvl w:val="0"/>
                <w:numId w:val="4"/>
              </w:numPr>
              <w:tabs>
                <w:tab w:val="left" w:pos="1602"/>
                <w:tab w:val="left" w:pos="2502"/>
              </w:tabs>
              <w:spacing w:after="120"/>
              <w:ind w:left="1598" w:hanging="446"/>
            </w:pPr>
            <w:r w:rsidRPr="004A2C5F">
              <w:t>Section V</w:t>
            </w:r>
            <w:r w:rsidR="00494D85" w:rsidRPr="004A2C5F">
              <w:t xml:space="preserve"> - </w:t>
            </w:r>
            <w:r w:rsidRPr="004A2C5F">
              <w:t>Eligible Countries</w:t>
            </w:r>
          </w:p>
          <w:p w14:paraId="60460598" w14:textId="77777777" w:rsidR="00ED0D94" w:rsidRPr="004A2C5F" w:rsidRDefault="00ED0D94" w:rsidP="00494D85">
            <w:pPr>
              <w:numPr>
                <w:ilvl w:val="0"/>
                <w:numId w:val="7"/>
              </w:numPr>
              <w:spacing w:after="120"/>
              <w:ind w:left="1598" w:hanging="446"/>
              <w:jc w:val="both"/>
            </w:pPr>
            <w:r w:rsidRPr="004A2C5F">
              <w:t>Section VI</w:t>
            </w:r>
            <w:r w:rsidR="00494D85" w:rsidRPr="004A2C5F">
              <w:t xml:space="preserve"> - </w:t>
            </w:r>
            <w:r w:rsidR="00AE6F91" w:rsidRPr="004A2C5F">
              <w:t xml:space="preserve">Fraud and Corruption  </w:t>
            </w:r>
            <w:r w:rsidRPr="004A2C5F">
              <w:t xml:space="preserve">  </w:t>
            </w:r>
          </w:p>
        </w:tc>
      </w:tr>
      <w:tr w:rsidR="00ED0D94" w:rsidRPr="004A2C5F" w14:paraId="6C59B6C1" w14:textId="77777777" w:rsidTr="00923342">
        <w:tc>
          <w:tcPr>
            <w:tcW w:w="2776" w:type="dxa"/>
          </w:tcPr>
          <w:p w14:paraId="4976C2BC" w14:textId="77777777" w:rsidR="00ED0D94" w:rsidRPr="004A2C5F" w:rsidRDefault="00ED0D94" w:rsidP="00ED0D94">
            <w:pPr>
              <w:rPr>
                <w:b/>
              </w:rPr>
            </w:pPr>
          </w:p>
        </w:tc>
        <w:tc>
          <w:tcPr>
            <w:tcW w:w="6584" w:type="dxa"/>
            <w:gridSpan w:val="2"/>
          </w:tcPr>
          <w:p w14:paraId="6C198621" w14:textId="77777777" w:rsidR="00ED0D94" w:rsidRPr="004A2C5F" w:rsidRDefault="00ED0D94" w:rsidP="00ED0D94">
            <w:pPr>
              <w:tabs>
                <w:tab w:val="left" w:pos="1152"/>
                <w:tab w:val="left" w:pos="1692"/>
                <w:tab w:val="left" w:pos="2502"/>
              </w:tabs>
              <w:spacing w:after="200"/>
              <w:ind w:left="720"/>
              <w:rPr>
                <w:b/>
              </w:rPr>
            </w:pPr>
            <w:r w:rsidRPr="004A2C5F">
              <w:rPr>
                <w:b/>
              </w:rPr>
              <w:t xml:space="preserve">PART </w:t>
            </w:r>
            <w:r w:rsidR="00913434" w:rsidRPr="004A2C5F">
              <w:rPr>
                <w:b/>
              </w:rPr>
              <w:t>2 Supply</w:t>
            </w:r>
            <w:r w:rsidRPr="004A2C5F">
              <w:rPr>
                <w:b/>
              </w:rPr>
              <w:t xml:space="preserve"> Requirements</w:t>
            </w:r>
          </w:p>
          <w:p w14:paraId="2A3B860B" w14:textId="77777777" w:rsidR="00ED0D94" w:rsidRPr="004A2C5F" w:rsidRDefault="00ED0D94" w:rsidP="00ED0D94">
            <w:pPr>
              <w:numPr>
                <w:ilvl w:val="0"/>
                <w:numId w:val="5"/>
              </w:numPr>
              <w:tabs>
                <w:tab w:val="left" w:pos="1602"/>
              </w:tabs>
              <w:spacing w:after="200"/>
              <w:ind w:left="1598" w:hanging="446"/>
            </w:pPr>
            <w:r w:rsidRPr="004A2C5F">
              <w:t>Section VII</w:t>
            </w:r>
            <w:r w:rsidR="00494D85" w:rsidRPr="004A2C5F">
              <w:t xml:space="preserve"> - </w:t>
            </w:r>
            <w:r w:rsidRPr="004A2C5F">
              <w:t>Schedule of Requirements</w:t>
            </w:r>
          </w:p>
          <w:p w14:paraId="489216C2" w14:textId="77777777" w:rsidR="00ED0D94" w:rsidRPr="004A2C5F" w:rsidRDefault="00ED0D94" w:rsidP="00ED0D94">
            <w:pPr>
              <w:tabs>
                <w:tab w:val="left" w:pos="1152"/>
                <w:tab w:val="left" w:pos="1692"/>
                <w:tab w:val="left" w:pos="2502"/>
              </w:tabs>
              <w:spacing w:after="200"/>
              <w:ind w:left="720"/>
              <w:rPr>
                <w:b/>
              </w:rPr>
            </w:pPr>
            <w:r w:rsidRPr="004A2C5F">
              <w:rPr>
                <w:b/>
              </w:rPr>
              <w:lastRenderedPageBreak/>
              <w:t xml:space="preserve">PART </w:t>
            </w:r>
            <w:r w:rsidR="00913434" w:rsidRPr="004A2C5F">
              <w:rPr>
                <w:b/>
              </w:rPr>
              <w:t>3 Contract</w:t>
            </w:r>
          </w:p>
          <w:p w14:paraId="277FE440" w14:textId="77777777" w:rsidR="00ED0D94" w:rsidRPr="004A2C5F" w:rsidRDefault="00ED0D94" w:rsidP="00ED0D94">
            <w:pPr>
              <w:numPr>
                <w:ilvl w:val="0"/>
                <w:numId w:val="8"/>
              </w:numPr>
              <w:tabs>
                <w:tab w:val="left" w:pos="1602"/>
              </w:tabs>
              <w:spacing w:after="120"/>
              <w:ind w:left="1598" w:hanging="446"/>
            </w:pPr>
            <w:r w:rsidRPr="004A2C5F">
              <w:t>Section VIII</w:t>
            </w:r>
            <w:r w:rsidR="00494D85" w:rsidRPr="004A2C5F">
              <w:t xml:space="preserve"> - </w:t>
            </w:r>
            <w:r w:rsidRPr="004A2C5F">
              <w:t>General Conditions of Contract (GCC)</w:t>
            </w:r>
          </w:p>
          <w:p w14:paraId="70642192" w14:textId="77777777" w:rsidR="00ED0D94" w:rsidRPr="004A2C5F" w:rsidRDefault="00ED0D94" w:rsidP="00ED0D94">
            <w:pPr>
              <w:numPr>
                <w:ilvl w:val="0"/>
                <w:numId w:val="7"/>
              </w:numPr>
              <w:tabs>
                <w:tab w:val="left" w:pos="1602"/>
              </w:tabs>
              <w:spacing w:after="120"/>
              <w:ind w:left="1598" w:hanging="446"/>
            </w:pPr>
            <w:r w:rsidRPr="004A2C5F">
              <w:t>Section IX</w:t>
            </w:r>
            <w:r w:rsidR="00494D85" w:rsidRPr="004A2C5F">
              <w:t xml:space="preserve"> - </w:t>
            </w:r>
            <w:r w:rsidRPr="004A2C5F">
              <w:t>Special Conditions of Contract (SCC)</w:t>
            </w:r>
          </w:p>
          <w:p w14:paraId="4C68D254" w14:textId="77777777" w:rsidR="00ED0D94" w:rsidRPr="004A2C5F" w:rsidRDefault="00ED0D94" w:rsidP="00494D85">
            <w:pPr>
              <w:numPr>
                <w:ilvl w:val="0"/>
                <w:numId w:val="6"/>
              </w:numPr>
              <w:tabs>
                <w:tab w:val="left" w:pos="1602"/>
              </w:tabs>
              <w:spacing w:after="200"/>
              <w:ind w:left="1602" w:hanging="450"/>
            </w:pPr>
            <w:r w:rsidRPr="004A2C5F">
              <w:t>Section X</w:t>
            </w:r>
            <w:r w:rsidR="00494D85" w:rsidRPr="004A2C5F">
              <w:t xml:space="preserve"> - </w:t>
            </w:r>
            <w:r w:rsidRPr="004A2C5F">
              <w:t xml:space="preserve">Contract Forms </w:t>
            </w:r>
          </w:p>
        </w:tc>
      </w:tr>
      <w:tr w:rsidR="00ED0D94" w:rsidRPr="004A2C5F" w14:paraId="498E6426" w14:textId="77777777" w:rsidTr="00923342">
        <w:tc>
          <w:tcPr>
            <w:tcW w:w="2776" w:type="dxa"/>
          </w:tcPr>
          <w:p w14:paraId="48C50CF0" w14:textId="77777777" w:rsidR="00ED0D94" w:rsidRPr="004A2C5F" w:rsidRDefault="00ED0D94" w:rsidP="00ED0D94">
            <w:pPr>
              <w:rPr>
                <w:b/>
              </w:rPr>
            </w:pPr>
          </w:p>
        </w:tc>
        <w:tc>
          <w:tcPr>
            <w:tcW w:w="6584" w:type="dxa"/>
            <w:gridSpan w:val="2"/>
          </w:tcPr>
          <w:p w14:paraId="4A8E32B9" w14:textId="77777777" w:rsidR="00ED0D94" w:rsidRPr="004A2C5F" w:rsidRDefault="00706F9F" w:rsidP="006C3565">
            <w:pPr>
              <w:pStyle w:val="Sub-ClauseText"/>
              <w:numPr>
                <w:ilvl w:val="1"/>
                <w:numId w:val="18"/>
              </w:numPr>
              <w:spacing w:before="0" w:after="200"/>
              <w:ind w:left="605" w:hanging="605"/>
              <w:rPr>
                <w:spacing w:val="0"/>
              </w:rPr>
            </w:pPr>
            <w:r w:rsidRPr="004A2C5F">
              <w:rPr>
                <w:spacing w:val="0"/>
              </w:rPr>
              <w:t>The Specific Procurement Notice,</w:t>
            </w:r>
            <w:r w:rsidR="001F4FEF" w:rsidRPr="004A2C5F">
              <w:rPr>
                <w:spacing w:val="0"/>
              </w:rPr>
              <w:t xml:space="preserve"> Request for Bids (RFB)</w:t>
            </w:r>
            <w:r w:rsidRPr="004A2C5F">
              <w:rPr>
                <w:spacing w:val="0"/>
              </w:rPr>
              <w:t>,</w:t>
            </w:r>
            <w:r w:rsidR="00ED0D94" w:rsidRPr="004A2C5F">
              <w:rPr>
                <w:spacing w:val="0"/>
              </w:rPr>
              <w:t xml:space="preserve"> issued by the Purchaser is not part of this </w:t>
            </w:r>
            <w:r w:rsidRPr="004A2C5F">
              <w:t xml:space="preserve">bidding </w:t>
            </w:r>
            <w:r w:rsidR="00E41492" w:rsidRPr="004A2C5F">
              <w:rPr>
                <w:spacing w:val="0"/>
              </w:rPr>
              <w:t>document</w:t>
            </w:r>
            <w:r w:rsidR="00ED0D94" w:rsidRPr="004A2C5F">
              <w:rPr>
                <w:spacing w:val="0"/>
              </w:rPr>
              <w:t>.</w:t>
            </w:r>
          </w:p>
          <w:p w14:paraId="4C3CAD63" w14:textId="77777777"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4A2C5F">
              <w:t xml:space="preserve">bidding </w:t>
            </w:r>
            <w:r w:rsidR="00E41492" w:rsidRPr="004A2C5F">
              <w:rPr>
                <w:spacing w:val="0"/>
              </w:rPr>
              <w:t>document</w:t>
            </w:r>
            <w:r w:rsidRPr="004A2C5F">
              <w:rPr>
                <w:spacing w:val="0"/>
              </w:rPr>
              <w:t xml:space="preserve"> in accordance with ITB 8. In case of any contradiction, documents obtained directly from the Purchaser shall prevail.</w:t>
            </w:r>
          </w:p>
          <w:p w14:paraId="4ED4820F" w14:textId="77777777"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The Bidder is expected to examine all instructions, forms, terms, and specifications in the </w:t>
            </w:r>
            <w:r w:rsidR="00706F9F" w:rsidRPr="004A2C5F">
              <w:t xml:space="preserve">bidding </w:t>
            </w:r>
            <w:r w:rsidR="00E41492" w:rsidRPr="004A2C5F">
              <w:rPr>
                <w:spacing w:val="0"/>
              </w:rPr>
              <w:t>document</w:t>
            </w:r>
            <w:r w:rsidRPr="004A2C5F">
              <w:rPr>
                <w:spacing w:val="0"/>
              </w:rPr>
              <w:t xml:space="preserve"> and to furnish with its Bid all information or documentation as is required by the </w:t>
            </w:r>
            <w:r w:rsidR="00706F9F" w:rsidRPr="004A2C5F">
              <w:t xml:space="preserve">bidding </w:t>
            </w:r>
            <w:r w:rsidR="00E41492" w:rsidRPr="004A2C5F">
              <w:rPr>
                <w:spacing w:val="0"/>
              </w:rPr>
              <w:t>document</w:t>
            </w:r>
            <w:r w:rsidRPr="004A2C5F">
              <w:rPr>
                <w:spacing w:val="0"/>
              </w:rPr>
              <w:t>.</w:t>
            </w:r>
          </w:p>
        </w:tc>
      </w:tr>
      <w:tr w:rsidR="00ED0D94" w:rsidRPr="004A2C5F" w14:paraId="7B1729D1" w14:textId="77777777" w:rsidTr="00923342">
        <w:tc>
          <w:tcPr>
            <w:tcW w:w="2776" w:type="dxa"/>
          </w:tcPr>
          <w:p w14:paraId="76A4D274" w14:textId="77777777" w:rsidR="00ED0D94" w:rsidRPr="004A2C5F" w:rsidRDefault="00ED0D94" w:rsidP="00E41492">
            <w:pPr>
              <w:pStyle w:val="Sec1-ClausesAfter10pt1"/>
            </w:pPr>
            <w:bookmarkStart w:id="67" w:name="_Toc438438827"/>
            <w:bookmarkStart w:id="68" w:name="_Toc438532575"/>
            <w:bookmarkStart w:id="69" w:name="_Toc438733971"/>
            <w:bookmarkStart w:id="70" w:name="_Toc438907011"/>
            <w:bookmarkStart w:id="71" w:name="_Toc438907210"/>
            <w:bookmarkStart w:id="72" w:name="_Toc348000789"/>
            <w:bookmarkStart w:id="73" w:name="_Toc2236500"/>
            <w:r w:rsidRPr="004A2C5F">
              <w:t xml:space="preserve">Clarification of </w:t>
            </w:r>
            <w:bookmarkEnd w:id="67"/>
            <w:bookmarkEnd w:id="68"/>
            <w:bookmarkEnd w:id="69"/>
            <w:bookmarkEnd w:id="70"/>
            <w:bookmarkEnd w:id="71"/>
            <w:bookmarkEnd w:id="72"/>
            <w:r w:rsidR="00706F9F" w:rsidRPr="004A2C5F">
              <w:t xml:space="preserve">Bidding </w:t>
            </w:r>
            <w:r w:rsidRPr="004A2C5F">
              <w:t>Document</w:t>
            </w:r>
            <w:bookmarkEnd w:id="73"/>
          </w:p>
        </w:tc>
        <w:tc>
          <w:tcPr>
            <w:tcW w:w="6584" w:type="dxa"/>
            <w:gridSpan w:val="2"/>
          </w:tcPr>
          <w:p w14:paraId="2C2AA560" w14:textId="77777777" w:rsidR="00ED0D94" w:rsidRPr="004A2C5F" w:rsidRDefault="00ED0D94" w:rsidP="00362819">
            <w:pPr>
              <w:pStyle w:val="Sub-ClauseText"/>
              <w:numPr>
                <w:ilvl w:val="1"/>
                <w:numId w:val="81"/>
              </w:numPr>
              <w:spacing w:before="0" w:after="200"/>
              <w:ind w:left="612" w:hanging="612"/>
              <w:rPr>
                <w:b/>
              </w:rPr>
            </w:pPr>
            <w:r w:rsidRPr="004A2C5F">
              <w:rPr>
                <w:spacing w:val="0"/>
              </w:rPr>
              <w:t xml:space="preserve">A Bidder requiring any clarification of the </w:t>
            </w:r>
            <w:r w:rsidR="00706F9F" w:rsidRPr="004A2C5F">
              <w:t xml:space="preserve">bidding </w:t>
            </w:r>
            <w:r w:rsidR="00E41492" w:rsidRPr="004A2C5F">
              <w:rPr>
                <w:spacing w:val="0"/>
              </w:rPr>
              <w:t>document</w:t>
            </w:r>
            <w:r w:rsidRPr="004A2C5F">
              <w:rPr>
                <w:spacing w:val="0"/>
              </w:rPr>
              <w:t xml:space="preserve"> shall contact the Purchaser in writing at the Purchaser’s address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The Purchaser will respond in writing to any request for clarification, provided that such request is received prior to the deadline for submission of </w:t>
            </w:r>
            <w:r w:rsidR="000E14F1" w:rsidRPr="004A2C5F">
              <w:rPr>
                <w:spacing w:val="0"/>
              </w:rPr>
              <w:t>Bid</w:t>
            </w:r>
            <w:r w:rsidRPr="004A2C5F">
              <w:rPr>
                <w:spacing w:val="0"/>
              </w:rPr>
              <w:t xml:space="preserve">s </w:t>
            </w:r>
            <w:r w:rsidRPr="004A2C5F">
              <w:t>within a period specified</w:t>
            </w:r>
            <w:r w:rsidRPr="004A2C5F">
              <w:rPr>
                <w:b/>
              </w:rPr>
              <w:t xml:space="preserve"> in the BDS</w:t>
            </w:r>
            <w:r w:rsidRPr="004A2C5F">
              <w:rPr>
                <w:b/>
                <w:spacing w:val="0"/>
              </w:rPr>
              <w:t>.</w:t>
            </w:r>
            <w:r w:rsidRPr="004A2C5F">
              <w:rPr>
                <w:spacing w:val="0"/>
              </w:rPr>
              <w:t xml:space="preserve"> The Purchaser shall forward copies of its response to all Bidders who have acquired the </w:t>
            </w:r>
            <w:r w:rsidR="00706F9F" w:rsidRPr="004A2C5F">
              <w:t xml:space="preserve">bidding </w:t>
            </w:r>
            <w:r w:rsidR="00E41492" w:rsidRPr="004A2C5F">
              <w:rPr>
                <w:spacing w:val="0"/>
              </w:rPr>
              <w:t>document</w:t>
            </w:r>
            <w:r w:rsidRPr="004A2C5F">
              <w:rPr>
                <w:spacing w:val="0"/>
              </w:rPr>
              <w:t xml:space="preserve"> </w:t>
            </w:r>
            <w:r w:rsidRPr="004A2C5F">
              <w:t xml:space="preserve">in accordance with ITB 6.3, </w:t>
            </w:r>
            <w:r w:rsidRPr="004A2C5F">
              <w:rPr>
                <w:spacing w:val="0"/>
              </w:rPr>
              <w:t>including a description of the inquiry but without identifying its source. If so specified</w:t>
            </w:r>
            <w:r w:rsidRPr="004A2C5F">
              <w:rPr>
                <w:b/>
                <w:spacing w:val="0"/>
              </w:rPr>
              <w:t xml:space="preserve"> in the BDS</w:t>
            </w:r>
            <w:r w:rsidRPr="004A2C5F">
              <w:rPr>
                <w:spacing w:val="0"/>
              </w:rPr>
              <w:t>, the Purchaser shall also promptly publish its response at the web page identified</w:t>
            </w:r>
            <w:r w:rsidRPr="004A2C5F">
              <w:rPr>
                <w:b/>
                <w:spacing w:val="0"/>
              </w:rPr>
              <w:t xml:space="preserve"> in the BDS</w:t>
            </w:r>
            <w:r w:rsidRPr="004A2C5F">
              <w:rPr>
                <w:spacing w:val="0"/>
              </w:rPr>
              <w:t xml:space="preserve">. Should the clarification result in changes to the essential elements of the </w:t>
            </w:r>
            <w:r w:rsidR="00706F9F" w:rsidRPr="004A2C5F">
              <w:rPr>
                <w:spacing w:val="0"/>
              </w:rPr>
              <w:t>bidding</w:t>
            </w:r>
            <w:r w:rsidR="00E41492" w:rsidRPr="004A2C5F">
              <w:rPr>
                <w:spacing w:val="0"/>
              </w:rPr>
              <w:t xml:space="preserve"> document</w:t>
            </w:r>
            <w:r w:rsidRPr="004A2C5F">
              <w:rPr>
                <w:spacing w:val="0"/>
              </w:rPr>
              <w:t xml:space="preserve">, the Purchaser shall amend the </w:t>
            </w:r>
            <w:r w:rsidR="00706F9F" w:rsidRPr="004A2C5F">
              <w:rPr>
                <w:spacing w:val="0"/>
              </w:rPr>
              <w:t>bidding</w:t>
            </w:r>
            <w:r w:rsidR="00E41492" w:rsidRPr="004A2C5F">
              <w:rPr>
                <w:spacing w:val="0"/>
              </w:rPr>
              <w:t xml:space="preserve"> document</w:t>
            </w:r>
            <w:r w:rsidRPr="004A2C5F">
              <w:rPr>
                <w:spacing w:val="0"/>
              </w:rPr>
              <w:t xml:space="preserve"> following the procedure under ITB 8 and ITB 22.2.</w:t>
            </w:r>
          </w:p>
        </w:tc>
      </w:tr>
      <w:tr w:rsidR="00ED0D94" w:rsidRPr="004A2C5F" w14:paraId="3298B4C5" w14:textId="77777777" w:rsidTr="00923342">
        <w:tc>
          <w:tcPr>
            <w:tcW w:w="2776" w:type="dxa"/>
          </w:tcPr>
          <w:p w14:paraId="42AC1DE1" w14:textId="77777777" w:rsidR="00ED0D94" w:rsidRPr="004A2C5F" w:rsidRDefault="00ED0D94" w:rsidP="00706F9F">
            <w:pPr>
              <w:pStyle w:val="Sec1-ClausesAfter10pt1"/>
            </w:pPr>
            <w:bookmarkStart w:id="74" w:name="_Toc438438828"/>
            <w:bookmarkStart w:id="75" w:name="_Toc438532576"/>
            <w:bookmarkStart w:id="76" w:name="_Toc438733972"/>
            <w:bookmarkStart w:id="77" w:name="_Toc438907012"/>
            <w:bookmarkStart w:id="78" w:name="_Toc438907211"/>
            <w:bookmarkStart w:id="79" w:name="_Toc348000790"/>
            <w:bookmarkStart w:id="80" w:name="_Toc2236501"/>
            <w:r w:rsidRPr="004A2C5F">
              <w:t xml:space="preserve">Amendment of </w:t>
            </w:r>
            <w:r w:rsidR="00706F9F" w:rsidRPr="004A2C5F">
              <w:t>Bidding</w:t>
            </w:r>
            <w:r w:rsidRPr="004A2C5F">
              <w:t xml:space="preserve"> Document</w:t>
            </w:r>
            <w:bookmarkEnd w:id="74"/>
            <w:bookmarkEnd w:id="75"/>
            <w:bookmarkEnd w:id="76"/>
            <w:bookmarkEnd w:id="77"/>
            <w:bookmarkEnd w:id="78"/>
            <w:bookmarkEnd w:id="79"/>
            <w:bookmarkEnd w:id="80"/>
          </w:p>
        </w:tc>
        <w:tc>
          <w:tcPr>
            <w:tcW w:w="6584" w:type="dxa"/>
            <w:gridSpan w:val="2"/>
          </w:tcPr>
          <w:p w14:paraId="60030A64" w14:textId="77777777"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At any time prior to the deadline for submission of </w:t>
            </w:r>
            <w:r w:rsidR="000E14F1" w:rsidRPr="004A2C5F">
              <w:rPr>
                <w:spacing w:val="0"/>
              </w:rPr>
              <w:t>Bid</w:t>
            </w:r>
            <w:r w:rsidRPr="004A2C5F">
              <w:rPr>
                <w:spacing w:val="0"/>
              </w:rPr>
              <w:t xml:space="preserve">s, the Purchaser may amend the </w:t>
            </w:r>
            <w:r w:rsidR="00706F9F" w:rsidRPr="004A2C5F">
              <w:rPr>
                <w:spacing w:val="0"/>
              </w:rPr>
              <w:t>bidding</w:t>
            </w:r>
            <w:r w:rsidR="00E41492" w:rsidRPr="004A2C5F">
              <w:rPr>
                <w:spacing w:val="0"/>
              </w:rPr>
              <w:t xml:space="preserve"> document</w:t>
            </w:r>
            <w:r w:rsidRPr="004A2C5F">
              <w:rPr>
                <w:spacing w:val="0"/>
              </w:rPr>
              <w:t xml:space="preserve"> by issuing addenda.</w:t>
            </w:r>
          </w:p>
          <w:p w14:paraId="6FB28D5F" w14:textId="77777777"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Any addendum issued shall be part of the </w:t>
            </w:r>
            <w:r w:rsidR="00706F9F" w:rsidRPr="004A2C5F">
              <w:rPr>
                <w:spacing w:val="0"/>
              </w:rPr>
              <w:t>bidding</w:t>
            </w:r>
            <w:r w:rsidR="00E41492" w:rsidRPr="004A2C5F">
              <w:rPr>
                <w:spacing w:val="0"/>
              </w:rPr>
              <w:t xml:space="preserve"> document</w:t>
            </w:r>
            <w:r w:rsidRPr="004A2C5F">
              <w:rPr>
                <w:spacing w:val="0"/>
              </w:rPr>
              <w:t xml:space="preserve"> and shall be communicated in writing to all who have obtained the </w:t>
            </w:r>
            <w:r w:rsidR="00706F9F" w:rsidRPr="004A2C5F">
              <w:rPr>
                <w:spacing w:val="0"/>
              </w:rPr>
              <w:t>bidding</w:t>
            </w:r>
            <w:r w:rsidR="00E41492" w:rsidRPr="004A2C5F">
              <w:rPr>
                <w:spacing w:val="0"/>
              </w:rPr>
              <w:t xml:space="preserve"> document</w:t>
            </w:r>
            <w:r w:rsidRPr="004A2C5F">
              <w:rPr>
                <w:spacing w:val="0"/>
              </w:rPr>
              <w:t xml:space="preserve"> from the Purchaser in </w:t>
            </w:r>
            <w:r w:rsidRPr="004A2C5F">
              <w:rPr>
                <w:spacing w:val="0"/>
              </w:rPr>
              <w:lastRenderedPageBreak/>
              <w:t xml:space="preserve">accordance with ITB 6.3. The Purchaser shall also promptly publish the addendum on the Purchaser’s web page in accordance with ITB 7.1. </w:t>
            </w:r>
          </w:p>
          <w:p w14:paraId="2FE656B2" w14:textId="77777777"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To give prospective Bidders reasonable time in which to take an addendum into account in preparing their </w:t>
            </w:r>
            <w:r w:rsidR="000E14F1" w:rsidRPr="004A2C5F">
              <w:rPr>
                <w:spacing w:val="0"/>
              </w:rPr>
              <w:t>Bid</w:t>
            </w:r>
            <w:r w:rsidRPr="004A2C5F">
              <w:rPr>
                <w:spacing w:val="0"/>
              </w:rPr>
              <w:t xml:space="preserve">s, the Purchaser may, at its discretion, extend the deadline for the submission of </w:t>
            </w:r>
            <w:r w:rsidR="000E14F1" w:rsidRPr="004A2C5F">
              <w:rPr>
                <w:spacing w:val="0"/>
              </w:rPr>
              <w:t>Bid</w:t>
            </w:r>
            <w:r w:rsidRPr="004A2C5F">
              <w:rPr>
                <w:spacing w:val="0"/>
              </w:rPr>
              <w:t>s, pursuant to ITB 22.2.</w:t>
            </w:r>
          </w:p>
        </w:tc>
      </w:tr>
      <w:tr w:rsidR="00ED0D94" w:rsidRPr="004A2C5F" w14:paraId="7A670F89" w14:textId="77777777" w:rsidTr="00923342">
        <w:tc>
          <w:tcPr>
            <w:tcW w:w="2776" w:type="dxa"/>
          </w:tcPr>
          <w:p w14:paraId="275BB5B2" w14:textId="77777777" w:rsidR="00ED0D94" w:rsidRPr="004A2C5F" w:rsidRDefault="00ED0D94" w:rsidP="00ED0D94">
            <w:pPr>
              <w:rPr>
                <w:b/>
              </w:rPr>
            </w:pPr>
          </w:p>
        </w:tc>
        <w:tc>
          <w:tcPr>
            <w:tcW w:w="6584" w:type="dxa"/>
            <w:gridSpan w:val="2"/>
          </w:tcPr>
          <w:p w14:paraId="04563620" w14:textId="77777777" w:rsidR="00ED0D94" w:rsidRPr="004A2C5F" w:rsidRDefault="00ED0D94" w:rsidP="00ED0D94">
            <w:pPr>
              <w:pStyle w:val="BodyText2"/>
              <w:spacing w:before="0" w:after="200"/>
              <w:rPr>
                <w:b w:val="0"/>
              </w:rPr>
            </w:pPr>
            <w:bookmarkStart w:id="81" w:name="_Toc505659525"/>
            <w:bookmarkStart w:id="82" w:name="_Toc348000791"/>
            <w:bookmarkStart w:id="83" w:name="_Toc451286564"/>
            <w:bookmarkStart w:id="84" w:name="_Toc2236502"/>
            <w:r w:rsidRPr="004A2C5F">
              <w:t>C. Preparation of Bids</w:t>
            </w:r>
            <w:bookmarkEnd w:id="81"/>
            <w:bookmarkEnd w:id="82"/>
            <w:bookmarkEnd w:id="83"/>
            <w:bookmarkEnd w:id="84"/>
          </w:p>
        </w:tc>
      </w:tr>
      <w:tr w:rsidR="00ED0D94" w:rsidRPr="004A2C5F" w14:paraId="28694848" w14:textId="77777777" w:rsidTr="00923342">
        <w:tc>
          <w:tcPr>
            <w:tcW w:w="2776" w:type="dxa"/>
          </w:tcPr>
          <w:p w14:paraId="5ECBF786" w14:textId="77777777" w:rsidR="00ED0D94" w:rsidRPr="004A2C5F" w:rsidRDefault="00ED0D94" w:rsidP="002C65FC">
            <w:pPr>
              <w:pStyle w:val="Sec1-ClausesAfter10pt1"/>
            </w:pPr>
            <w:bookmarkStart w:id="85" w:name="_Toc438438830"/>
            <w:bookmarkStart w:id="86" w:name="_Toc438532578"/>
            <w:bookmarkStart w:id="87" w:name="_Toc438733974"/>
            <w:bookmarkStart w:id="88" w:name="_Toc438907013"/>
            <w:bookmarkStart w:id="89" w:name="_Toc438907212"/>
            <w:bookmarkStart w:id="90" w:name="_Toc348000792"/>
            <w:bookmarkStart w:id="91" w:name="_Toc2236503"/>
            <w:r w:rsidRPr="004A2C5F">
              <w:t>Cost of Bidding</w:t>
            </w:r>
            <w:bookmarkEnd w:id="85"/>
            <w:bookmarkEnd w:id="86"/>
            <w:bookmarkEnd w:id="87"/>
            <w:bookmarkEnd w:id="88"/>
            <w:bookmarkEnd w:id="89"/>
            <w:bookmarkEnd w:id="90"/>
            <w:bookmarkEnd w:id="91"/>
          </w:p>
        </w:tc>
        <w:tc>
          <w:tcPr>
            <w:tcW w:w="6584" w:type="dxa"/>
            <w:gridSpan w:val="2"/>
          </w:tcPr>
          <w:p w14:paraId="51E3BA27" w14:textId="77777777" w:rsidR="00ED0D94" w:rsidRPr="004A2C5F" w:rsidRDefault="00ED0D94" w:rsidP="006C3565">
            <w:pPr>
              <w:pStyle w:val="Sub-ClauseText"/>
              <w:numPr>
                <w:ilvl w:val="1"/>
                <w:numId w:val="20"/>
              </w:numPr>
              <w:spacing w:before="0" w:after="200"/>
              <w:rPr>
                <w:spacing w:val="0"/>
              </w:rPr>
            </w:pPr>
            <w:r w:rsidRPr="004A2C5F">
              <w:rPr>
                <w:spacing w:val="0"/>
              </w:rPr>
              <w:t xml:space="preserve">The Bidder shall bear all costs associated with the preparation and submission of its </w:t>
            </w:r>
            <w:r w:rsidR="000E14F1" w:rsidRPr="004A2C5F">
              <w:rPr>
                <w:spacing w:val="0"/>
              </w:rPr>
              <w:t>Bid</w:t>
            </w:r>
            <w:r w:rsidRPr="004A2C5F">
              <w:rPr>
                <w:spacing w:val="0"/>
              </w:rPr>
              <w:t xml:space="preserve">, and the Purchaser shall not be responsible or liable for those costs, regardless of the conduct or outcome of the </w:t>
            </w:r>
            <w:r w:rsidR="000E14F1" w:rsidRPr="004A2C5F">
              <w:rPr>
                <w:spacing w:val="0"/>
              </w:rPr>
              <w:t>Bid</w:t>
            </w:r>
            <w:r w:rsidRPr="004A2C5F">
              <w:rPr>
                <w:spacing w:val="0"/>
              </w:rPr>
              <w:t>ding process.</w:t>
            </w:r>
          </w:p>
        </w:tc>
      </w:tr>
      <w:tr w:rsidR="00ED0D94" w:rsidRPr="004A2C5F" w14:paraId="3F00FB33" w14:textId="77777777" w:rsidTr="00923342">
        <w:tc>
          <w:tcPr>
            <w:tcW w:w="2776" w:type="dxa"/>
          </w:tcPr>
          <w:p w14:paraId="6A06AB06" w14:textId="77777777" w:rsidR="00ED0D94" w:rsidRPr="004A2C5F" w:rsidRDefault="00ED0D94" w:rsidP="002C65FC">
            <w:pPr>
              <w:pStyle w:val="Sec1-ClausesAfter10pt1"/>
            </w:pPr>
            <w:bookmarkStart w:id="92" w:name="_Toc438438831"/>
            <w:bookmarkStart w:id="93" w:name="_Toc438532579"/>
            <w:bookmarkStart w:id="94" w:name="_Toc438733975"/>
            <w:bookmarkStart w:id="95" w:name="_Toc438907014"/>
            <w:bookmarkStart w:id="96" w:name="_Toc438907213"/>
            <w:bookmarkStart w:id="97" w:name="_Toc348000793"/>
            <w:bookmarkStart w:id="98" w:name="_Toc2236504"/>
            <w:r w:rsidRPr="004A2C5F">
              <w:t>Language of Bid</w:t>
            </w:r>
            <w:bookmarkEnd w:id="92"/>
            <w:bookmarkEnd w:id="93"/>
            <w:bookmarkEnd w:id="94"/>
            <w:bookmarkEnd w:id="95"/>
            <w:bookmarkEnd w:id="96"/>
            <w:bookmarkEnd w:id="97"/>
            <w:bookmarkEnd w:id="98"/>
          </w:p>
        </w:tc>
        <w:tc>
          <w:tcPr>
            <w:tcW w:w="6584" w:type="dxa"/>
            <w:gridSpan w:val="2"/>
          </w:tcPr>
          <w:p w14:paraId="1CDC0037" w14:textId="77777777" w:rsidR="00ED0D94" w:rsidRPr="004A2C5F" w:rsidRDefault="00ED0D94" w:rsidP="006C3565">
            <w:pPr>
              <w:pStyle w:val="Sub-ClauseText"/>
              <w:numPr>
                <w:ilvl w:val="1"/>
                <w:numId w:val="21"/>
              </w:numPr>
              <w:spacing w:before="0" w:after="200"/>
              <w:rPr>
                <w:spacing w:val="0"/>
              </w:rPr>
            </w:pPr>
            <w:r w:rsidRPr="004A2C5F">
              <w:rPr>
                <w:spacing w:val="0"/>
              </w:rPr>
              <w:t xml:space="preserve">The Bid, as well as all correspondence and documents relating to the </w:t>
            </w:r>
            <w:r w:rsidR="000E14F1" w:rsidRPr="004A2C5F">
              <w:rPr>
                <w:spacing w:val="0"/>
              </w:rPr>
              <w:t>Bid</w:t>
            </w:r>
            <w:r w:rsidRPr="004A2C5F">
              <w:rPr>
                <w:spacing w:val="0"/>
              </w:rPr>
              <w:t xml:space="preserve"> exchanged by the Bidder and the Purchaser, shall be written in the language </w:t>
            </w:r>
            <w:r w:rsidRPr="004A2C5F">
              <w:rPr>
                <w:bCs/>
                <w:spacing w:val="0"/>
              </w:rPr>
              <w:t>specified</w:t>
            </w:r>
            <w:r w:rsidRPr="004A2C5F">
              <w:rPr>
                <w:b/>
                <w:bCs/>
                <w:spacing w:val="0"/>
              </w:rPr>
              <w:t xml:space="preserve"> in the </w:t>
            </w:r>
            <w:r w:rsidRPr="004A2C5F">
              <w:rPr>
                <w:b/>
                <w:spacing w:val="0"/>
              </w:rPr>
              <w:t>BDS.</w:t>
            </w:r>
            <w:r w:rsidRPr="004A2C5F">
              <w:rPr>
                <w:spacing w:val="0"/>
              </w:rPr>
              <w:t xml:space="preserve"> Supporting documents and printed literature that are part of the Bid may be in another language provided they are accompanied by an accurate translation of the relevant passages into the language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in which case, for purposes of interpretation of the Bid, such translation shall govern.</w:t>
            </w:r>
          </w:p>
        </w:tc>
      </w:tr>
      <w:tr w:rsidR="00ED0D94" w:rsidRPr="004A2C5F" w14:paraId="4FD1CF8E" w14:textId="77777777" w:rsidTr="00923342">
        <w:tc>
          <w:tcPr>
            <w:tcW w:w="2776" w:type="dxa"/>
          </w:tcPr>
          <w:p w14:paraId="23B1965E" w14:textId="77777777" w:rsidR="00ED0D94" w:rsidRPr="004A2C5F" w:rsidRDefault="00ED0D94" w:rsidP="002C65FC">
            <w:pPr>
              <w:pStyle w:val="Sec1-ClausesAfter10pt1"/>
            </w:pPr>
            <w:bookmarkStart w:id="99" w:name="_Toc438438832"/>
            <w:bookmarkStart w:id="100" w:name="_Toc438532580"/>
            <w:bookmarkStart w:id="101" w:name="_Toc438733976"/>
            <w:bookmarkStart w:id="102" w:name="_Toc438907015"/>
            <w:bookmarkStart w:id="103" w:name="_Toc438907214"/>
            <w:bookmarkStart w:id="104" w:name="_Toc348000794"/>
            <w:bookmarkStart w:id="105" w:name="_Toc2236505"/>
            <w:r w:rsidRPr="004A2C5F">
              <w:t>Documents Comprising the Bid</w:t>
            </w:r>
            <w:bookmarkEnd w:id="99"/>
            <w:bookmarkEnd w:id="100"/>
            <w:bookmarkEnd w:id="101"/>
            <w:bookmarkEnd w:id="102"/>
            <w:bookmarkEnd w:id="103"/>
            <w:bookmarkEnd w:id="104"/>
            <w:bookmarkEnd w:id="105"/>
          </w:p>
        </w:tc>
        <w:tc>
          <w:tcPr>
            <w:tcW w:w="6584" w:type="dxa"/>
            <w:gridSpan w:val="2"/>
          </w:tcPr>
          <w:p w14:paraId="6EE24885" w14:textId="77777777" w:rsidR="00ED0D94" w:rsidRPr="004A2C5F" w:rsidRDefault="00ED0D94" w:rsidP="006C3565">
            <w:pPr>
              <w:pStyle w:val="Sub-ClauseText"/>
              <w:numPr>
                <w:ilvl w:val="1"/>
                <w:numId w:val="22"/>
              </w:numPr>
              <w:spacing w:before="0" w:after="160"/>
              <w:rPr>
                <w:spacing w:val="0"/>
              </w:rPr>
            </w:pPr>
            <w:r w:rsidRPr="004A2C5F">
              <w:rPr>
                <w:spacing w:val="0"/>
              </w:rPr>
              <w:t>The Bid shall comprise the following:</w:t>
            </w:r>
          </w:p>
          <w:p w14:paraId="7A05153E" w14:textId="77777777" w:rsidR="00ED0D94" w:rsidRPr="004A2C5F" w:rsidRDefault="00ED0D94" w:rsidP="006C3565">
            <w:pPr>
              <w:pStyle w:val="Heading3"/>
              <w:numPr>
                <w:ilvl w:val="2"/>
                <w:numId w:val="41"/>
              </w:numPr>
              <w:spacing w:after="160"/>
            </w:pPr>
            <w:r w:rsidRPr="004A2C5F">
              <w:rPr>
                <w:b/>
              </w:rPr>
              <w:t>Letter of Bid</w:t>
            </w:r>
            <w:r w:rsidRPr="004A2C5F">
              <w:t xml:space="preserve"> </w:t>
            </w:r>
            <w:r w:rsidR="0083245D" w:rsidRPr="004A2C5F">
              <w:t xml:space="preserve">prepared </w:t>
            </w:r>
            <w:r w:rsidRPr="004A2C5F">
              <w:t>in accordance with ITB 12;</w:t>
            </w:r>
          </w:p>
          <w:p w14:paraId="300CE057" w14:textId="77777777" w:rsidR="00ED0D94" w:rsidRPr="004A2C5F" w:rsidRDefault="00E02731" w:rsidP="006C3565">
            <w:pPr>
              <w:pStyle w:val="Sub-ClauseText"/>
              <w:numPr>
                <w:ilvl w:val="2"/>
                <w:numId w:val="41"/>
              </w:numPr>
              <w:spacing w:before="0" w:after="160"/>
            </w:pPr>
            <w:r w:rsidRPr="004A2C5F">
              <w:rPr>
                <w:b/>
              </w:rPr>
              <w:t>Price Schedules</w:t>
            </w:r>
            <w:r w:rsidRPr="004A2C5F">
              <w:t xml:space="preserve">: </w:t>
            </w:r>
            <w:r w:rsidR="00ED0D94" w:rsidRPr="004A2C5F">
              <w:t xml:space="preserve">completed in accordance with ITB 12 and </w:t>
            </w:r>
            <w:r w:rsidR="00341966" w:rsidRPr="004A2C5F">
              <w:t xml:space="preserve">ITB </w:t>
            </w:r>
            <w:r w:rsidR="00ED0D94" w:rsidRPr="004A2C5F">
              <w:t>14</w:t>
            </w:r>
            <w:r w:rsidR="00341966" w:rsidRPr="004A2C5F">
              <w:t>;</w:t>
            </w:r>
          </w:p>
          <w:p w14:paraId="790723F9" w14:textId="77777777" w:rsidR="00ED0D94" w:rsidRPr="004A2C5F" w:rsidRDefault="00ED0D94" w:rsidP="006C3565">
            <w:pPr>
              <w:pStyle w:val="Heading3"/>
              <w:numPr>
                <w:ilvl w:val="2"/>
                <w:numId w:val="41"/>
              </w:numPr>
              <w:spacing w:after="160"/>
            </w:pPr>
            <w:r w:rsidRPr="004A2C5F">
              <w:rPr>
                <w:b/>
              </w:rPr>
              <w:t>Bid Security</w:t>
            </w:r>
            <w:r w:rsidRPr="004A2C5F">
              <w:t xml:space="preserve"> or </w:t>
            </w:r>
            <w:r w:rsidRPr="004A2C5F">
              <w:rPr>
                <w:b/>
              </w:rPr>
              <w:t>Bid-Securing Declaration</w:t>
            </w:r>
            <w:r w:rsidRPr="004A2C5F">
              <w:t>, in accordance with ITB 19.1;</w:t>
            </w:r>
          </w:p>
          <w:p w14:paraId="21FBF468" w14:textId="77777777" w:rsidR="00ED0D94" w:rsidRPr="004A2C5F" w:rsidRDefault="00E02731" w:rsidP="006C3565">
            <w:pPr>
              <w:pStyle w:val="Heading3"/>
              <w:numPr>
                <w:ilvl w:val="2"/>
                <w:numId w:val="41"/>
              </w:numPr>
              <w:spacing w:after="160"/>
            </w:pPr>
            <w:r w:rsidRPr="004A2C5F">
              <w:rPr>
                <w:b/>
              </w:rPr>
              <w:t>Alternative Bid</w:t>
            </w:r>
            <w:r w:rsidRPr="004A2C5F">
              <w:t xml:space="preserve">: </w:t>
            </w:r>
            <w:r w:rsidR="00ED0D94" w:rsidRPr="004A2C5F">
              <w:t>if permissible, in accordance with ITB 13;</w:t>
            </w:r>
          </w:p>
          <w:p w14:paraId="59DBF174" w14:textId="77777777" w:rsidR="00ED0D94" w:rsidRPr="004A2C5F" w:rsidRDefault="00E02731" w:rsidP="006C3565">
            <w:pPr>
              <w:pStyle w:val="Heading3"/>
              <w:numPr>
                <w:ilvl w:val="2"/>
                <w:numId w:val="41"/>
              </w:numPr>
              <w:spacing w:after="160"/>
            </w:pPr>
            <w:r w:rsidRPr="004A2C5F">
              <w:rPr>
                <w:b/>
              </w:rPr>
              <w:t>Authorization</w:t>
            </w:r>
            <w:r w:rsidRPr="004A2C5F">
              <w:t xml:space="preserve">: </w:t>
            </w:r>
            <w:r w:rsidR="00ED0D94" w:rsidRPr="004A2C5F">
              <w:t>written confirmation authorizing the signatory of the Bid to commit the Bidder, in accordance with ITB 20.</w:t>
            </w:r>
            <w:r w:rsidR="003C4E12" w:rsidRPr="004A2C5F">
              <w:t>3</w:t>
            </w:r>
            <w:r w:rsidR="00ED0D94" w:rsidRPr="004A2C5F">
              <w:t>;</w:t>
            </w:r>
          </w:p>
          <w:p w14:paraId="65CAC767" w14:textId="77777777" w:rsidR="00ED0D94" w:rsidRPr="004A2C5F" w:rsidRDefault="00E02731" w:rsidP="006C3565">
            <w:pPr>
              <w:pStyle w:val="Heading3"/>
              <w:numPr>
                <w:ilvl w:val="2"/>
                <w:numId w:val="41"/>
              </w:numPr>
              <w:spacing w:after="160"/>
            </w:pPr>
            <w:r w:rsidRPr="004A2C5F">
              <w:rPr>
                <w:b/>
              </w:rPr>
              <w:t>Qualifications</w:t>
            </w:r>
            <w:r w:rsidRPr="004A2C5F">
              <w:t xml:space="preserve">: </w:t>
            </w:r>
            <w:r w:rsidR="00ED0D94" w:rsidRPr="004A2C5F">
              <w:t xml:space="preserve">documentary evidence in accordance with ITB 17 establishing the Bidder’s qualifications to perform the Contract if its </w:t>
            </w:r>
            <w:r w:rsidR="000E14F1" w:rsidRPr="004A2C5F">
              <w:t>Bid</w:t>
            </w:r>
            <w:r w:rsidR="00ED0D94" w:rsidRPr="004A2C5F">
              <w:t xml:space="preserve"> is accepted; </w:t>
            </w:r>
          </w:p>
          <w:p w14:paraId="2F50B993" w14:textId="77777777" w:rsidR="00ED0D94" w:rsidRPr="004A2C5F" w:rsidRDefault="00E02731" w:rsidP="006C3565">
            <w:pPr>
              <w:pStyle w:val="Heading3"/>
              <w:numPr>
                <w:ilvl w:val="2"/>
                <w:numId w:val="41"/>
              </w:numPr>
              <w:spacing w:after="160"/>
            </w:pPr>
            <w:r w:rsidRPr="004A2C5F">
              <w:rPr>
                <w:b/>
              </w:rPr>
              <w:t>Bidder’s Eligibility</w:t>
            </w:r>
            <w:r w:rsidRPr="004A2C5F">
              <w:t xml:space="preserve">: </w:t>
            </w:r>
            <w:r w:rsidR="00ED0D94" w:rsidRPr="004A2C5F">
              <w:t xml:space="preserve">documentary evidence in accordance with ITB 17 establishing the Bidder’s eligibility to </w:t>
            </w:r>
            <w:r w:rsidR="00455149" w:rsidRPr="004A2C5F">
              <w:t>bid</w:t>
            </w:r>
            <w:r w:rsidR="00ED0D94" w:rsidRPr="004A2C5F">
              <w:t>;</w:t>
            </w:r>
          </w:p>
          <w:p w14:paraId="46EBF93E" w14:textId="77777777" w:rsidR="00ED0D94" w:rsidRPr="004A2C5F" w:rsidRDefault="00E02731" w:rsidP="006C3565">
            <w:pPr>
              <w:pStyle w:val="Heading3"/>
              <w:numPr>
                <w:ilvl w:val="2"/>
                <w:numId w:val="41"/>
              </w:numPr>
              <w:spacing w:after="160"/>
            </w:pPr>
            <w:r w:rsidRPr="004A2C5F">
              <w:rPr>
                <w:b/>
              </w:rPr>
              <w:lastRenderedPageBreak/>
              <w:t>Eligibility of Goods and Related Services:</w:t>
            </w:r>
            <w:r w:rsidRPr="004A2C5F">
              <w:t xml:space="preserve"> </w:t>
            </w:r>
            <w:r w:rsidR="00ED0D94" w:rsidRPr="004A2C5F">
              <w:t xml:space="preserve">documentary evidence in accordance with ITB 16, </w:t>
            </w:r>
            <w:r w:rsidR="00660990" w:rsidRPr="004A2C5F">
              <w:t>establishing the eligibility of the Goods and Related Services to be supplied by the Bidder</w:t>
            </w:r>
            <w:r w:rsidR="00ED0D94" w:rsidRPr="004A2C5F">
              <w:t>;</w:t>
            </w:r>
          </w:p>
          <w:p w14:paraId="65C5AC3E" w14:textId="77777777" w:rsidR="00ED0D94" w:rsidRPr="004A2C5F" w:rsidRDefault="00E02731" w:rsidP="006C3565">
            <w:pPr>
              <w:pStyle w:val="Heading3"/>
              <w:numPr>
                <w:ilvl w:val="2"/>
                <w:numId w:val="41"/>
              </w:numPr>
              <w:spacing w:after="160"/>
            </w:pPr>
            <w:r w:rsidRPr="004A2C5F">
              <w:rPr>
                <w:b/>
              </w:rPr>
              <w:t>Conformity</w:t>
            </w:r>
            <w:r w:rsidRPr="004A2C5F">
              <w:t xml:space="preserve">: </w:t>
            </w:r>
            <w:r w:rsidR="00ED0D94" w:rsidRPr="004A2C5F">
              <w:t xml:space="preserve">documentary evidence in accordance with ITB 16 and 30, that the Goods and Related Services conform to the </w:t>
            </w:r>
            <w:r w:rsidR="00706F9F" w:rsidRPr="004A2C5F">
              <w:t>bidding</w:t>
            </w:r>
            <w:r w:rsidR="00E41492" w:rsidRPr="004A2C5F">
              <w:t xml:space="preserve"> document</w:t>
            </w:r>
            <w:r w:rsidR="00ED0D94" w:rsidRPr="004A2C5F">
              <w:t>;</w:t>
            </w:r>
            <w:r w:rsidR="0002797D" w:rsidRPr="004A2C5F">
              <w:t xml:space="preserve"> and</w:t>
            </w:r>
          </w:p>
          <w:p w14:paraId="6B6DB5DD" w14:textId="77777777" w:rsidR="00ED0D94" w:rsidRPr="004A2C5F" w:rsidRDefault="00ED0D94" w:rsidP="006C3565">
            <w:pPr>
              <w:pStyle w:val="Heading3"/>
              <w:numPr>
                <w:ilvl w:val="2"/>
                <w:numId w:val="41"/>
              </w:numPr>
              <w:spacing w:after="160"/>
            </w:pPr>
            <w:r w:rsidRPr="004A2C5F">
              <w:t xml:space="preserve">any other document </w:t>
            </w:r>
            <w:r w:rsidRPr="004A2C5F">
              <w:rPr>
                <w:bCs/>
              </w:rPr>
              <w:t>required</w:t>
            </w:r>
            <w:r w:rsidRPr="004A2C5F">
              <w:rPr>
                <w:b/>
                <w:bCs/>
              </w:rPr>
              <w:t xml:space="preserve"> in the</w:t>
            </w:r>
            <w:r w:rsidRPr="004A2C5F">
              <w:rPr>
                <w:b/>
              </w:rPr>
              <w:t xml:space="preserve"> BDS.</w:t>
            </w:r>
          </w:p>
          <w:p w14:paraId="6AE6DC57" w14:textId="77777777" w:rsidR="00ED0D94" w:rsidRPr="004A2C5F" w:rsidRDefault="00ED0D94" w:rsidP="00F72B1D">
            <w:pPr>
              <w:pStyle w:val="Sub-ClauseText"/>
              <w:numPr>
                <w:ilvl w:val="1"/>
                <w:numId w:val="22"/>
              </w:numPr>
              <w:spacing w:before="0" w:after="160"/>
              <w:rPr>
                <w:spacing w:val="0"/>
              </w:rPr>
            </w:pPr>
            <w:r w:rsidRPr="004A2C5F">
              <w:rPr>
                <w:spacing w:val="0"/>
              </w:rPr>
              <w:t>In addition to the requirements under ITB 11.</w:t>
            </w:r>
            <w:r w:rsidR="00093AA7" w:rsidRPr="004A2C5F">
              <w:rPr>
                <w:spacing w:val="0"/>
              </w:rPr>
              <w:t>1</w:t>
            </w:r>
            <w:r w:rsidRPr="004A2C5F">
              <w:rPr>
                <w:spacing w:val="0"/>
              </w:rPr>
              <w:t xml:space="preserve">, </w:t>
            </w:r>
            <w:r w:rsidR="000E14F1" w:rsidRPr="004A2C5F">
              <w:rPr>
                <w:spacing w:val="0"/>
              </w:rPr>
              <w:t>Bid</w:t>
            </w:r>
            <w:r w:rsidRPr="004A2C5F">
              <w:rPr>
                <w:spacing w:val="0"/>
              </w:rPr>
              <w:t xml:space="preserve">s submitted by a JV shall include a copy of the Joint Venture Agreement entered into by all members. Alternatively, a letter of intent to execute a Joint Venture Agreement in the event of a successful </w:t>
            </w:r>
            <w:r w:rsidR="000E14F1" w:rsidRPr="004A2C5F">
              <w:rPr>
                <w:spacing w:val="0"/>
              </w:rPr>
              <w:t>Bid</w:t>
            </w:r>
            <w:r w:rsidRPr="004A2C5F">
              <w:rPr>
                <w:spacing w:val="0"/>
              </w:rPr>
              <w:t xml:space="preserve"> shall be signed by all members and submitted with the </w:t>
            </w:r>
            <w:r w:rsidR="000E14F1" w:rsidRPr="004A2C5F">
              <w:rPr>
                <w:spacing w:val="0"/>
              </w:rPr>
              <w:t>Bid</w:t>
            </w:r>
            <w:r w:rsidRPr="004A2C5F">
              <w:rPr>
                <w:spacing w:val="0"/>
              </w:rPr>
              <w:t xml:space="preserve">, together with a copy of the proposed Agreement. </w:t>
            </w:r>
          </w:p>
          <w:p w14:paraId="359FD597" w14:textId="77777777" w:rsidR="00ED0D94" w:rsidRPr="004A2C5F" w:rsidRDefault="00ED0D94" w:rsidP="00F72B1D">
            <w:pPr>
              <w:pStyle w:val="Sub-ClauseText"/>
              <w:numPr>
                <w:ilvl w:val="1"/>
                <w:numId w:val="22"/>
              </w:numPr>
              <w:spacing w:before="0" w:after="160"/>
            </w:pPr>
            <w:r w:rsidRPr="004A2C5F">
              <w:t>The Bidder shall furnish in the Letter of Bid information on commissions and gratuities, if any, paid or to be paid to agents or any other party relating to this Bid.</w:t>
            </w:r>
          </w:p>
        </w:tc>
      </w:tr>
      <w:tr w:rsidR="00ED0D94" w:rsidRPr="004A2C5F" w14:paraId="2E54D53B" w14:textId="77777777" w:rsidTr="00923342">
        <w:tc>
          <w:tcPr>
            <w:tcW w:w="2776" w:type="dxa"/>
          </w:tcPr>
          <w:p w14:paraId="3F146249" w14:textId="77777777" w:rsidR="00ED0D94" w:rsidRPr="004A2C5F" w:rsidRDefault="00ED0D94" w:rsidP="002C65FC">
            <w:pPr>
              <w:pStyle w:val="Sec1-ClausesAfter10pt1"/>
            </w:pPr>
            <w:bookmarkStart w:id="106" w:name="_Toc348000795"/>
            <w:bookmarkStart w:id="107" w:name="_Toc2236506"/>
            <w:r w:rsidRPr="004A2C5F">
              <w:lastRenderedPageBreak/>
              <w:t>Letter of Bid and Price Schedules</w:t>
            </w:r>
            <w:bookmarkEnd w:id="106"/>
            <w:bookmarkEnd w:id="107"/>
            <w:r w:rsidRPr="004A2C5F">
              <w:t xml:space="preserve"> </w:t>
            </w:r>
          </w:p>
        </w:tc>
        <w:tc>
          <w:tcPr>
            <w:tcW w:w="6584" w:type="dxa"/>
            <w:gridSpan w:val="2"/>
          </w:tcPr>
          <w:p w14:paraId="0C0B7359" w14:textId="77777777" w:rsidR="00ED0D94" w:rsidRPr="004A2C5F" w:rsidRDefault="00ED0D94" w:rsidP="006C3565">
            <w:pPr>
              <w:pStyle w:val="Sub-ClauseText"/>
              <w:keepNext/>
              <w:keepLines/>
              <w:numPr>
                <w:ilvl w:val="1"/>
                <w:numId w:val="24"/>
              </w:numPr>
              <w:spacing w:before="0" w:after="160"/>
              <w:rPr>
                <w:spacing w:val="0"/>
              </w:rPr>
            </w:pPr>
            <w:r w:rsidRPr="004A2C5F">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4A2C5F">
              <w:rPr>
                <w:spacing w:val="0"/>
              </w:rPr>
              <w:t>3</w:t>
            </w:r>
            <w:r w:rsidRPr="004A2C5F">
              <w:rPr>
                <w:spacing w:val="0"/>
              </w:rPr>
              <w:t>. All blank spaces shall be filled in with the information requested.</w:t>
            </w:r>
          </w:p>
        </w:tc>
      </w:tr>
      <w:tr w:rsidR="00ED0D94" w:rsidRPr="004A2C5F" w14:paraId="122A839C" w14:textId="77777777" w:rsidTr="00923342">
        <w:tc>
          <w:tcPr>
            <w:tcW w:w="2776" w:type="dxa"/>
          </w:tcPr>
          <w:p w14:paraId="0784FF3F" w14:textId="77777777" w:rsidR="00ED0D94" w:rsidRPr="004A2C5F" w:rsidRDefault="00ED0D94" w:rsidP="002C65FC">
            <w:pPr>
              <w:pStyle w:val="Sec1-ClausesAfter10pt1"/>
            </w:pPr>
            <w:bookmarkStart w:id="108" w:name="_Toc438438834"/>
            <w:bookmarkStart w:id="109" w:name="_Toc438532587"/>
            <w:bookmarkStart w:id="110" w:name="_Toc438733978"/>
            <w:bookmarkStart w:id="111" w:name="_Toc438907017"/>
            <w:bookmarkStart w:id="112" w:name="_Toc438907216"/>
            <w:bookmarkStart w:id="113" w:name="_Toc348000796"/>
            <w:bookmarkStart w:id="114" w:name="_Toc2236507"/>
            <w:r w:rsidRPr="004A2C5F">
              <w:t>Alternative Bids</w:t>
            </w:r>
            <w:bookmarkEnd w:id="108"/>
            <w:bookmarkEnd w:id="109"/>
            <w:bookmarkEnd w:id="110"/>
            <w:bookmarkEnd w:id="111"/>
            <w:bookmarkEnd w:id="112"/>
            <w:bookmarkEnd w:id="113"/>
            <w:bookmarkEnd w:id="114"/>
          </w:p>
        </w:tc>
        <w:tc>
          <w:tcPr>
            <w:tcW w:w="6584" w:type="dxa"/>
            <w:gridSpan w:val="2"/>
          </w:tcPr>
          <w:p w14:paraId="1440B9F4" w14:textId="77777777" w:rsidR="00ED0D94" w:rsidRPr="004A2C5F" w:rsidRDefault="00ED0D94" w:rsidP="00362819">
            <w:pPr>
              <w:pStyle w:val="Sub-ClauseText"/>
              <w:keepNext/>
              <w:keepLines/>
              <w:numPr>
                <w:ilvl w:val="1"/>
                <w:numId w:val="74"/>
              </w:numPr>
              <w:spacing w:before="0" w:after="160"/>
              <w:rPr>
                <w:spacing w:val="0"/>
              </w:rPr>
            </w:pPr>
            <w:r w:rsidRPr="004A2C5F">
              <w:rPr>
                <w:spacing w:val="0"/>
              </w:rPr>
              <w:t xml:space="preserve">Unless otherwise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alternative </w:t>
            </w:r>
            <w:r w:rsidR="000E14F1" w:rsidRPr="004A2C5F">
              <w:rPr>
                <w:spacing w:val="0"/>
              </w:rPr>
              <w:t>Bid</w:t>
            </w:r>
            <w:r w:rsidRPr="004A2C5F">
              <w:rPr>
                <w:spacing w:val="0"/>
              </w:rPr>
              <w:t>s shall not be considered.</w:t>
            </w:r>
          </w:p>
        </w:tc>
      </w:tr>
      <w:tr w:rsidR="00ED0D94" w:rsidRPr="004A2C5F" w14:paraId="6B435459" w14:textId="77777777" w:rsidTr="00923342">
        <w:tc>
          <w:tcPr>
            <w:tcW w:w="2776" w:type="dxa"/>
          </w:tcPr>
          <w:p w14:paraId="0407B378" w14:textId="77777777" w:rsidR="00ED0D94" w:rsidRPr="004A2C5F" w:rsidRDefault="00ED0D94" w:rsidP="002C65FC">
            <w:pPr>
              <w:pStyle w:val="Sec1-ClausesAfter10pt1"/>
            </w:pPr>
            <w:bookmarkStart w:id="115" w:name="_Toc438438835"/>
            <w:bookmarkStart w:id="116" w:name="_Toc438532588"/>
            <w:bookmarkStart w:id="117" w:name="_Toc438733979"/>
            <w:bookmarkStart w:id="118" w:name="_Toc438907018"/>
            <w:bookmarkStart w:id="119" w:name="_Toc438907217"/>
            <w:bookmarkStart w:id="120" w:name="_Toc348000797"/>
            <w:bookmarkStart w:id="121" w:name="_Toc2236508"/>
            <w:r w:rsidRPr="004A2C5F">
              <w:t>Bid Prices and Discounts</w:t>
            </w:r>
            <w:bookmarkEnd w:id="115"/>
            <w:bookmarkEnd w:id="116"/>
            <w:bookmarkEnd w:id="117"/>
            <w:bookmarkEnd w:id="118"/>
            <w:bookmarkEnd w:id="119"/>
            <w:bookmarkEnd w:id="120"/>
            <w:bookmarkEnd w:id="121"/>
          </w:p>
        </w:tc>
        <w:tc>
          <w:tcPr>
            <w:tcW w:w="6584" w:type="dxa"/>
            <w:gridSpan w:val="2"/>
          </w:tcPr>
          <w:p w14:paraId="367CB41F" w14:textId="77777777" w:rsidR="00ED0D94" w:rsidRPr="004A2C5F" w:rsidRDefault="00ED0D94" w:rsidP="00362819">
            <w:pPr>
              <w:pStyle w:val="Sub-ClauseText"/>
              <w:numPr>
                <w:ilvl w:val="1"/>
                <w:numId w:val="73"/>
              </w:numPr>
              <w:spacing w:before="0" w:after="160"/>
              <w:rPr>
                <w:spacing w:val="0"/>
              </w:rPr>
            </w:pPr>
            <w:r w:rsidRPr="004A2C5F">
              <w:rPr>
                <w:spacing w:val="0"/>
              </w:rPr>
              <w:t>The prices and discounts quoted by the Bidder in the Letter of Bid and in the Price Schedules shall conform to the requirements specified below.</w:t>
            </w:r>
          </w:p>
          <w:p w14:paraId="6916E592" w14:textId="77777777" w:rsidR="00ED0D94" w:rsidRPr="004A2C5F" w:rsidRDefault="00ED0D94" w:rsidP="00362819">
            <w:pPr>
              <w:pStyle w:val="Sub-ClauseText"/>
              <w:numPr>
                <w:ilvl w:val="1"/>
                <w:numId w:val="73"/>
              </w:numPr>
              <w:spacing w:before="0" w:after="160"/>
              <w:rPr>
                <w:spacing w:val="0"/>
              </w:rPr>
            </w:pPr>
            <w:r w:rsidRPr="004A2C5F">
              <w:rPr>
                <w:spacing w:val="0"/>
              </w:rPr>
              <w:t xml:space="preserve">All lots (contracts) and items must be listed and priced separately in the Price Schedules. </w:t>
            </w:r>
          </w:p>
          <w:p w14:paraId="2E7209DA" w14:textId="77777777" w:rsidR="00ED0D94" w:rsidRPr="004A2C5F" w:rsidRDefault="00ED0D94" w:rsidP="00362819">
            <w:pPr>
              <w:pStyle w:val="Sub-ClauseText"/>
              <w:numPr>
                <w:ilvl w:val="1"/>
                <w:numId w:val="73"/>
              </w:numPr>
              <w:spacing w:before="0" w:after="160"/>
              <w:rPr>
                <w:spacing w:val="0"/>
              </w:rPr>
            </w:pPr>
            <w:r w:rsidRPr="004A2C5F">
              <w:rPr>
                <w:spacing w:val="0"/>
              </w:rPr>
              <w:t xml:space="preserve">The price to be quoted in the Letter of Bid in accordance with ITB 12.1 shall be the total price of the </w:t>
            </w:r>
            <w:r w:rsidR="000E14F1" w:rsidRPr="004A2C5F">
              <w:rPr>
                <w:spacing w:val="0"/>
              </w:rPr>
              <w:t>Bid</w:t>
            </w:r>
            <w:r w:rsidRPr="004A2C5F">
              <w:rPr>
                <w:spacing w:val="0"/>
              </w:rPr>
              <w:t xml:space="preserve">, excluding any discounts offered. </w:t>
            </w:r>
          </w:p>
          <w:p w14:paraId="67F0B4AD" w14:textId="77777777" w:rsidR="00ED0D94" w:rsidRPr="007F161C" w:rsidRDefault="00ED0D94" w:rsidP="00362819">
            <w:pPr>
              <w:pStyle w:val="Sub-ClauseText"/>
              <w:numPr>
                <w:ilvl w:val="1"/>
                <w:numId w:val="73"/>
              </w:numPr>
              <w:spacing w:before="0" w:after="160"/>
              <w:rPr>
                <w:spacing w:val="0"/>
              </w:rPr>
            </w:pPr>
            <w:r w:rsidRPr="004A2C5F">
              <w:rPr>
                <w:spacing w:val="0"/>
              </w:rPr>
              <w:t xml:space="preserve">The Bidder shall quote any discounts and indicate the methodology for their application in the Letter of Bid, in </w:t>
            </w:r>
            <w:r w:rsidRPr="007F161C">
              <w:rPr>
                <w:spacing w:val="0"/>
              </w:rPr>
              <w:t>accordance with ITB 12.1.</w:t>
            </w:r>
          </w:p>
          <w:p w14:paraId="185051CD" w14:textId="143964AD" w:rsidR="00ED0D94" w:rsidRPr="001D5234" w:rsidRDefault="00ED0D94" w:rsidP="00362819">
            <w:pPr>
              <w:pStyle w:val="Sub-ClauseText"/>
              <w:numPr>
                <w:ilvl w:val="1"/>
                <w:numId w:val="73"/>
              </w:numPr>
              <w:spacing w:before="0" w:after="160"/>
              <w:rPr>
                <w:color w:val="FF0000"/>
                <w:spacing w:val="0"/>
              </w:rPr>
            </w:pPr>
            <w:r w:rsidRPr="007F161C">
              <w:rPr>
                <w:spacing w:val="0"/>
              </w:rPr>
              <w:t xml:space="preserve">Prices quoted by the Bidder shall be fixed during the Bidder’s </w:t>
            </w:r>
            <w:r w:rsidRPr="004A2C5F">
              <w:rPr>
                <w:spacing w:val="0"/>
              </w:rPr>
              <w:t>performance of the Contract and not subject to variation on any account, unless otherwise specified</w:t>
            </w:r>
            <w:r w:rsidRPr="004A2C5F">
              <w:rPr>
                <w:b/>
                <w:spacing w:val="0"/>
              </w:rPr>
              <w:t xml:space="preserve"> in the </w:t>
            </w:r>
            <w:r w:rsidRPr="004A2C5F">
              <w:rPr>
                <w:b/>
                <w:spacing w:val="0"/>
              </w:rPr>
              <w:lastRenderedPageBreak/>
              <w:t>BDS</w:t>
            </w:r>
            <w:r w:rsidR="00897C6B" w:rsidRPr="004A2C5F">
              <w:rPr>
                <w:b/>
                <w:spacing w:val="0"/>
              </w:rPr>
              <w:t>.</w:t>
            </w:r>
            <w:r w:rsidRPr="004A2C5F">
              <w:rPr>
                <w:b/>
                <w:spacing w:val="0"/>
              </w:rPr>
              <w:t xml:space="preserve"> </w:t>
            </w:r>
            <w:r w:rsidRPr="004A2C5F">
              <w:rPr>
                <w:spacing w:val="0"/>
              </w:rPr>
              <w:t xml:space="preserve">A </w:t>
            </w:r>
            <w:r w:rsidR="000E14F1" w:rsidRPr="004A2C5F">
              <w:rPr>
                <w:spacing w:val="0"/>
              </w:rPr>
              <w:t>Bid</w:t>
            </w:r>
            <w:r w:rsidRPr="004A2C5F">
              <w:rPr>
                <w:spacing w:val="0"/>
              </w:rPr>
              <w:t xml:space="preserve"> submitted with an adjustable price quotation shall be treated as nonresponsive and shall be rejected, pursuant to ITB 29. </w:t>
            </w:r>
          </w:p>
          <w:p w14:paraId="5C5EF01A" w14:textId="77777777" w:rsidR="00ED0D94" w:rsidRPr="004A2C5F" w:rsidRDefault="00ED0D94" w:rsidP="00362819">
            <w:pPr>
              <w:pStyle w:val="Sub-ClauseText"/>
              <w:numPr>
                <w:ilvl w:val="1"/>
                <w:numId w:val="73"/>
              </w:numPr>
              <w:spacing w:before="0" w:after="160"/>
              <w:rPr>
                <w:spacing w:val="0"/>
              </w:rPr>
            </w:pPr>
            <w:r w:rsidRPr="004A2C5F">
              <w:rPr>
                <w:spacing w:val="0"/>
              </w:rPr>
              <w:t xml:space="preserve">If so specified in ITB 1.1, </w:t>
            </w:r>
            <w:r w:rsidR="000E14F1" w:rsidRPr="004A2C5F">
              <w:rPr>
                <w:spacing w:val="0"/>
              </w:rPr>
              <w:t>Bid</w:t>
            </w:r>
            <w:r w:rsidRPr="004A2C5F">
              <w:rPr>
                <w:spacing w:val="0"/>
              </w:rPr>
              <w:t>s are being invited for individual lots (contracts) or for any combination of lots (packages). Unless otherwise specified</w:t>
            </w:r>
            <w:r w:rsidRPr="004A2C5F">
              <w:rPr>
                <w:b/>
                <w:spacing w:val="0"/>
              </w:rPr>
              <w:t xml:space="preserve"> in the BDS,</w:t>
            </w:r>
            <w:r w:rsidRPr="004A2C5F">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4A2C5F">
              <w:rPr>
                <w:spacing w:val="0"/>
              </w:rPr>
              <w:t>Bid</w:t>
            </w:r>
            <w:r w:rsidRPr="004A2C5F">
              <w:rPr>
                <w:spacing w:val="0"/>
              </w:rPr>
              <w:t xml:space="preserve"> the price reductions applicable to each package, or alternatively, to individual Contracts within the package. Discounts shall be submitted in accordance with ITB 14.4 provided the </w:t>
            </w:r>
            <w:r w:rsidR="000E14F1" w:rsidRPr="004A2C5F">
              <w:rPr>
                <w:spacing w:val="0"/>
              </w:rPr>
              <w:t>Bid</w:t>
            </w:r>
            <w:r w:rsidRPr="004A2C5F">
              <w:rPr>
                <w:spacing w:val="0"/>
              </w:rPr>
              <w:t>s for all lots (contracts) are opened at the same time.</w:t>
            </w:r>
          </w:p>
          <w:p w14:paraId="412DEBFD" w14:textId="77777777" w:rsidR="00ED0D94" w:rsidRPr="004A2C5F" w:rsidRDefault="00ED0D94" w:rsidP="00362819">
            <w:pPr>
              <w:pStyle w:val="Sub-ClauseText"/>
              <w:numPr>
                <w:ilvl w:val="1"/>
                <w:numId w:val="73"/>
              </w:numPr>
              <w:spacing w:before="0" w:after="160"/>
              <w:rPr>
                <w:spacing w:val="0"/>
              </w:rPr>
            </w:pPr>
            <w:r w:rsidRPr="004A2C5F">
              <w:rPr>
                <w:spacing w:val="0"/>
              </w:rPr>
              <w:t xml:space="preserve">The terms EXW, CIP, and other similar terms shall be governed by the rules prescribed in the current edition of Incoterms, published by </w:t>
            </w:r>
            <w:r w:rsidR="000140CE" w:rsidRPr="004A2C5F">
              <w:rPr>
                <w:spacing w:val="0"/>
              </w:rPr>
              <w:t>t</w:t>
            </w:r>
            <w:r w:rsidRPr="004A2C5F">
              <w:rPr>
                <w:spacing w:val="0"/>
              </w:rPr>
              <w:t>he International Chamber of Commerce</w:t>
            </w:r>
            <w:r w:rsidRPr="004A2C5F">
              <w:rPr>
                <w:b/>
                <w:spacing w:val="0"/>
              </w:rPr>
              <w:t xml:space="preserve">, </w:t>
            </w:r>
            <w:r w:rsidRPr="004A2C5F">
              <w:rPr>
                <w:spacing w:val="0"/>
              </w:rPr>
              <w:t>as specified</w:t>
            </w:r>
            <w:r w:rsidRPr="004A2C5F">
              <w:rPr>
                <w:b/>
                <w:spacing w:val="0"/>
              </w:rPr>
              <w:t xml:space="preserve"> in the</w:t>
            </w:r>
            <w:r w:rsidRPr="004A2C5F">
              <w:rPr>
                <w:spacing w:val="0"/>
              </w:rPr>
              <w:t xml:space="preserve"> </w:t>
            </w:r>
            <w:r w:rsidRPr="004A2C5F">
              <w:rPr>
                <w:b/>
                <w:spacing w:val="0"/>
              </w:rPr>
              <w:t>BDS.</w:t>
            </w:r>
          </w:p>
          <w:p w14:paraId="19C31AE2" w14:textId="77777777" w:rsidR="00ED0D94" w:rsidRPr="004A2C5F" w:rsidRDefault="00ED0D94" w:rsidP="00362819">
            <w:pPr>
              <w:pStyle w:val="Sub-ClauseText"/>
              <w:numPr>
                <w:ilvl w:val="1"/>
                <w:numId w:val="73"/>
              </w:numPr>
              <w:spacing w:before="0" w:after="160"/>
              <w:rPr>
                <w:spacing w:val="0"/>
              </w:rPr>
            </w:pPr>
            <w:r w:rsidRPr="004A2C5F">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4A2C5F">
              <w:rPr>
                <w:spacing w:val="0"/>
              </w:rPr>
              <w:t>Bid</w:t>
            </w:r>
            <w:r w:rsidRPr="004A2C5F">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6CEB1F00" w14:textId="77777777" w:rsidR="00ED0D94" w:rsidRPr="004A2C5F" w:rsidRDefault="00ED0D94" w:rsidP="006C3565">
            <w:pPr>
              <w:pStyle w:val="Heading3"/>
              <w:numPr>
                <w:ilvl w:val="2"/>
                <w:numId w:val="42"/>
              </w:numPr>
              <w:spacing w:after="160"/>
            </w:pPr>
            <w:r w:rsidRPr="004A2C5F">
              <w:t>For Goods manufactured in the Purchaser’s Country:</w:t>
            </w:r>
          </w:p>
          <w:p w14:paraId="1311271B" w14:textId="77777777" w:rsidR="00ED0D94" w:rsidRPr="004A2C5F" w:rsidRDefault="00ED0D94" w:rsidP="006C3565">
            <w:pPr>
              <w:pStyle w:val="ListParagraph"/>
              <w:numPr>
                <w:ilvl w:val="3"/>
                <w:numId w:val="42"/>
              </w:numPr>
              <w:spacing w:after="160"/>
              <w:contextualSpacing w:val="0"/>
              <w:jc w:val="both"/>
            </w:pPr>
            <w:r w:rsidRPr="004A2C5F">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14160410" w14:textId="77777777" w:rsidR="00ED0D94" w:rsidRPr="004A2C5F" w:rsidRDefault="00ED0D94" w:rsidP="006C3565">
            <w:pPr>
              <w:pStyle w:val="ListParagraph"/>
              <w:numPr>
                <w:ilvl w:val="3"/>
                <w:numId w:val="42"/>
              </w:numPr>
              <w:spacing w:after="160"/>
              <w:contextualSpacing w:val="0"/>
              <w:jc w:val="both"/>
            </w:pPr>
            <w:r w:rsidRPr="004A2C5F">
              <w:t>any Purchaser’s Country sales tax and other taxes which will be payable on the Goods if the Contract is awarded to the Bidder; and</w:t>
            </w:r>
          </w:p>
          <w:p w14:paraId="2BA697B4" w14:textId="77777777" w:rsidR="00ED0D94" w:rsidRPr="004A2C5F" w:rsidRDefault="00ED0D94" w:rsidP="006C3565">
            <w:pPr>
              <w:pStyle w:val="ListParagraph"/>
              <w:numPr>
                <w:ilvl w:val="3"/>
                <w:numId w:val="42"/>
              </w:numPr>
              <w:spacing w:after="160"/>
              <w:contextualSpacing w:val="0"/>
              <w:jc w:val="both"/>
            </w:pPr>
            <w:r w:rsidRPr="004A2C5F">
              <w:rPr>
                <w:spacing w:val="-4"/>
              </w:rPr>
              <w:t xml:space="preserve">the price for inland transportation, insurance, and other local services required to convey the Goods to </w:t>
            </w:r>
            <w:r w:rsidRPr="004A2C5F">
              <w:rPr>
                <w:spacing w:val="-4"/>
              </w:rPr>
              <w:lastRenderedPageBreak/>
              <w:t>their final destination (Project Site) specified</w:t>
            </w:r>
            <w:r w:rsidRPr="004A2C5F">
              <w:rPr>
                <w:b/>
                <w:spacing w:val="-4"/>
              </w:rPr>
              <w:t xml:space="preserve"> in the</w:t>
            </w:r>
            <w:r w:rsidRPr="004A2C5F">
              <w:rPr>
                <w:spacing w:val="-4"/>
              </w:rPr>
              <w:t xml:space="preserve"> </w:t>
            </w:r>
            <w:r w:rsidRPr="004A2C5F">
              <w:rPr>
                <w:b/>
                <w:spacing w:val="-4"/>
              </w:rPr>
              <w:t>BDS.</w:t>
            </w:r>
          </w:p>
          <w:p w14:paraId="3116AF94" w14:textId="77777777" w:rsidR="00ED0D94" w:rsidRPr="004A2C5F" w:rsidRDefault="00ED0D94" w:rsidP="006C3565">
            <w:pPr>
              <w:pStyle w:val="Heading3"/>
              <w:numPr>
                <w:ilvl w:val="2"/>
                <w:numId w:val="42"/>
              </w:numPr>
              <w:spacing w:after="160"/>
            </w:pPr>
            <w:r w:rsidRPr="004A2C5F">
              <w:t>For Goods manufactured outside the Purchaser’s Country, to be imported:</w:t>
            </w:r>
          </w:p>
          <w:p w14:paraId="4E5A9CC7" w14:textId="77777777" w:rsidR="00ED0D94" w:rsidRPr="004A2C5F" w:rsidRDefault="00ED0D94" w:rsidP="006C3565">
            <w:pPr>
              <w:pStyle w:val="ListParagraph"/>
              <w:numPr>
                <w:ilvl w:val="3"/>
                <w:numId w:val="42"/>
              </w:numPr>
              <w:spacing w:after="160"/>
              <w:contextualSpacing w:val="0"/>
              <w:jc w:val="both"/>
            </w:pPr>
            <w:r w:rsidRPr="004A2C5F">
              <w:t>the price of the Goods, quoted CIP named place of destination, in the Purchaser’s Country, as specified</w:t>
            </w:r>
            <w:r w:rsidRPr="004A2C5F">
              <w:rPr>
                <w:b/>
              </w:rPr>
              <w:t xml:space="preserve"> in the</w:t>
            </w:r>
            <w:r w:rsidRPr="004A2C5F">
              <w:t xml:space="preserve"> </w:t>
            </w:r>
            <w:r w:rsidRPr="004A2C5F">
              <w:rPr>
                <w:b/>
              </w:rPr>
              <w:t>BDS;</w:t>
            </w:r>
            <w:r w:rsidRPr="004A2C5F">
              <w:t xml:space="preserve"> </w:t>
            </w:r>
          </w:p>
          <w:p w14:paraId="053D5A3C" w14:textId="77777777" w:rsidR="00ED0D94" w:rsidRPr="004A2C5F" w:rsidRDefault="00ED0D94" w:rsidP="006C3565">
            <w:pPr>
              <w:pStyle w:val="ListParagraph"/>
              <w:numPr>
                <w:ilvl w:val="3"/>
                <w:numId w:val="42"/>
              </w:numPr>
              <w:spacing w:after="160"/>
              <w:contextualSpacing w:val="0"/>
              <w:jc w:val="both"/>
            </w:pPr>
            <w:r w:rsidRPr="004A2C5F">
              <w:t>the price for inland transportation, insurance, and other local services required to convey the Goods from the named place of destination to their final destination (Project Site) specified</w:t>
            </w:r>
            <w:r w:rsidRPr="004A2C5F">
              <w:rPr>
                <w:b/>
              </w:rPr>
              <w:t xml:space="preserve"> in the</w:t>
            </w:r>
            <w:r w:rsidRPr="004A2C5F">
              <w:t xml:space="preserve"> </w:t>
            </w:r>
            <w:r w:rsidRPr="004A2C5F">
              <w:rPr>
                <w:b/>
              </w:rPr>
              <w:t>BDS;</w:t>
            </w:r>
          </w:p>
          <w:p w14:paraId="1DBB5E68" w14:textId="77777777" w:rsidR="00ED0D94" w:rsidRPr="004A2C5F" w:rsidRDefault="00ED0D94" w:rsidP="006C3565">
            <w:pPr>
              <w:pStyle w:val="Heading3"/>
              <w:numPr>
                <w:ilvl w:val="2"/>
                <w:numId w:val="42"/>
              </w:numPr>
              <w:spacing w:after="160"/>
            </w:pPr>
            <w:r w:rsidRPr="004A2C5F">
              <w:t xml:space="preserve">For Goods manufactured outside the Purchaser’s Country, already imported: </w:t>
            </w:r>
          </w:p>
          <w:p w14:paraId="38216E82" w14:textId="77777777" w:rsidR="00ED0D94" w:rsidRPr="004A2C5F" w:rsidRDefault="00ED0D94" w:rsidP="006C3565">
            <w:pPr>
              <w:pStyle w:val="ListParagraph"/>
              <w:numPr>
                <w:ilvl w:val="3"/>
                <w:numId w:val="42"/>
              </w:numPr>
              <w:spacing w:after="160"/>
              <w:contextualSpacing w:val="0"/>
              <w:jc w:val="both"/>
            </w:pPr>
            <w:r w:rsidRPr="004A2C5F">
              <w:t>the price of the Goods, including the original import value of the Goods; plus any mark-up (or rebate); plus any other related local cost, and custom duties and other import taxes already paid or to be pai</w:t>
            </w:r>
            <w:r w:rsidR="00DE007D" w:rsidRPr="004A2C5F">
              <w:t>d on the Goods already imported;</w:t>
            </w:r>
          </w:p>
          <w:p w14:paraId="759949F0" w14:textId="77777777" w:rsidR="00ED0D94" w:rsidRPr="004A2C5F" w:rsidRDefault="00ED0D94" w:rsidP="006C3565">
            <w:pPr>
              <w:pStyle w:val="ListParagraph"/>
              <w:numPr>
                <w:ilvl w:val="3"/>
                <w:numId w:val="42"/>
              </w:numPr>
              <w:spacing w:after="160"/>
              <w:contextualSpacing w:val="0"/>
              <w:jc w:val="both"/>
            </w:pPr>
            <w:r w:rsidRPr="004A2C5F">
              <w:t xml:space="preserve">the custom duties and other import taxes already paid (need to be supported with documentary evidence) or to be paid on the Goods already imported; </w:t>
            </w:r>
          </w:p>
          <w:p w14:paraId="14B67ECA" w14:textId="77777777" w:rsidR="00ED0D94" w:rsidRPr="004A2C5F" w:rsidRDefault="00ED0D94" w:rsidP="006C3565">
            <w:pPr>
              <w:pStyle w:val="ListParagraph"/>
              <w:numPr>
                <w:ilvl w:val="3"/>
                <w:numId w:val="42"/>
              </w:numPr>
              <w:spacing w:after="160"/>
              <w:contextualSpacing w:val="0"/>
              <w:jc w:val="both"/>
            </w:pPr>
            <w:r w:rsidRPr="004A2C5F">
              <w:t xml:space="preserve">the price of the Goods, obtained as the difference between (i) and (ii) above; </w:t>
            </w:r>
          </w:p>
          <w:p w14:paraId="382AD5F0" w14:textId="77777777" w:rsidR="00ED0D94" w:rsidRPr="004A2C5F" w:rsidRDefault="00ED0D94" w:rsidP="006C3565">
            <w:pPr>
              <w:pStyle w:val="ListParagraph"/>
              <w:numPr>
                <w:ilvl w:val="3"/>
                <w:numId w:val="42"/>
              </w:numPr>
              <w:spacing w:after="160"/>
              <w:contextualSpacing w:val="0"/>
              <w:jc w:val="both"/>
            </w:pPr>
            <w:r w:rsidRPr="004A2C5F">
              <w:t xml:space="preserve">any Purchaser’s Country sales and other taxes which will be payable on the Goods if the Contract is awarded to the Bidder; and </w:t>
            </w:r>
          </w:p>
          <w:p w14:paraId="5E5E27C3" w14:textId="77777777" w:rsidR="00ED0D94" w:rsidRPr="004A2C5F" w:rsidRDefault="00ED0D94" w:rsidP="006C3565">
            <w:pPr>
              <w:pStyle w:val="ListParagraph"/>
              <w:numPr>
                <w:ilvl w:val="3"/>
                <w:numId w:val="42"/>
              </w:numPr>
              <w:spacing w:after="160"/>
              <w:contextualSpacing w:val="0"/>
              <w:jc w:val="both"/>
            </w:pPr>
            <w:r w:rsidRPr="004A2C5F">
              <w:t xml:space="preserve">the price for inland transportation, insurance, and other local services required to convey the Goods from the named place of destination to their final destination (Project Site) specified </w:t>
            </w:r>
            <w:r w:rsidRPr="004A2C5F">
              <w:rPr>
                <w:b/>
              </w:rPr>
              <w:t>in the</w:t>
            </w:r>
            <w:r w:rsidRPr="004A2C5F">
              <w:t xml:space="preserve"> </w:t>
            </w:r>
            <w:r w:rsidRPr="004A2C5F">
              <w:rPr>
                <w:b/>
              </w:rPr>
              <w:t>BDS.</w:t>
            </w:r>
          </w:p>
          <w:p w14:paraId="5D2839EE" w14:textId="77777777" w:rsidR="00ED0D94" w:rsidRPr="004A2C5F" w:rsidRDefault="00ED0D94" w:rsidP="00AE2BBD">
            <w:pPr>
              <w:pStyle w:val="Heading3"/>
              <w:numPr>
                <w:ilvl w:val="2"/>
                <w:numId w:val="42"/>
              </w:numPr>
              <w:spacing w:after="160"/>
            </w:pPr>
            <w:r w:rsidRPr="004A2C5F">
              <w:t xml:space="preserve">for Related Services, other than inland transportation and other services required to convey the Goods to their final destination, whenever such Related Services are specified </w:t>
            </w:r>
            <w:r w:rsidR="00AE2BBD" w:rsidRPr="004A2C5F">
              <w:t xml:space="preserve">in the Schedule of Requirements, </w:t>
            </w:r>
            <w:r w:rsidRPr="004A2C5F">
              <w:t xml:space="preserve">the price of each item comprising the Related Services (inclusive of any applicable taxes). </w:t>
            </w:r>
          </w:p>
        </w:tc>
      </w:tr>
      <w:tr w:rsidR="00ED0D94" w:rsidRPr="004A2C5F" w14:paraId="0D7A2FD0" w14:textId="77777777" w:rsidTr="00923342">
        <w:tc>
          <w:tcPr>
            <w:tcW w:w="2776" w:type="dxa"/>
          </w:tcPr>
          <w:p w14:paraId="1107C1F6" w14:textId="77777777" w:rsidR="00ED0D94" w:rsidRPr="004A2C5F" w:rsidRDefault="00ED0D94" w:rsidP="002C65FC">
            <w:pPr>
              <w:pStyle w:val="Sec1-ClausesAfter10pt1"/>
            </w:pPr>
            <w:bookmarkStart w:id="122" w:name="_Toc2236509"/>
            <w:r w:rsidRPr="004A2C5F">
              <w:lastRenderedPageBreak/>
              <w:t>Cu</w:t>
            </w:r>
            <w:bookmarkStart w:id="123" w:name="_Hlt438531797"/>
            <w:bookmarkEnd w:id="123"/>
            <w:r w:rsidRPr="004A2C5F">
              <w:t>rrencies of Bid and Payment</w:t>
            </w:r>
            <w:bookmarkEnd w:id="122"/>
          </w:p>
        </w:tc>
        <w:tc>
          <w:tcPr>
            <w:tcW w:w="6584" w:type="dxa"/>
            <w:gridSpan w:val="2"/>
          </w:tcPr>
          <w:p w14:paraId="71A8B5EF" w14:textId="75FF706C" w:rsidR="00ED0D94" w:rsidRPr="004A2C5F" w:rsidRDefault="00ED0D94" w:rsidP="006C3565">
            <w:pPr>
              <w:pStyle w:val="Sub-ClauseText"/>
              <w:numPr>
                <w:ilvl w:val="1"/>
                <w:numId w:val="25"/>
              </w:numPr>
              <w:spacing w:before="0" w:after="180"/>
              <w:ind w:left="605" w:hanging="605"/>
              <w:rPr>
                <w:spacing w:val="0"/>
              </w:rPr>
            </w:pPr>
            <w:r w:rsidRPr="004A2C5F">
              <w:t xml:space="preserve">The currency(ies) of the </w:t>
            </w:r>
            <w:r w:rsidR="000E14F1" w:rsidRPr="004A2C5F">
              <w:t>Bid</w:t>
            </w:r>
            <w:r w:rsidRPr="004A2C5F">
              <w:t xml:space="preserve"> and the currency(ies) of payments shall be </w:t>
            </w:r>
            <w:r w:rsidR="007218EF" w:rsidRPr="004A2C5F">
              <w:t>the same</w:t>
            </w:r>
            <w:r w:rsidR="00702F60">
              <w:t xml:space="preserve">, </w:t>
            </w:r>
            <w:r w:rsidR="00702F60" w:rsidRPr="008E329A">
              <w:rPr>
                <w:spacing w:val="0"/>
              </w:rPr>
              <w:t>unless otherwise specified</w:t>
            </w:r>
            <w:r w:rsidR="00702F60" w:rsidRPr="008E329A">
              <w:rPr>
                <w:b/>
                <w:spacing w:val="0"/>
              </w:rPr>
              <w:t xml:space="preserve"> in the BDS.</w:t>
            </w:r>
          </w:p>
          <w:p w14:paraId="70587B2C" w14:textId="4A615F77" w:rsidR="00ED0D94" w:rsidRPr="004A2C5F" w:rsidRDefault="00EE66F7" w:rsidP="00EE66F7">
            <w:pPr>
              <w:pStyle w:val="Sub-ClauseText"/>
              <w:numPr>
                <w:ilvl w:val="1"/>
                <w:numId w:val="25"/>
              </w:numPr>
              <w:spacing w:before="0" w:after="180"/>
              <w:rPr>
                <w:spacing w:val="0"/>
              </w:rPr>
            </w:pPr>
            <w:r w:rsidRPr="00EE66F7">
              <w:rPr>
                <w:spacing w:val="0"/>
              </w:rPr>
              <w:lastRenderedPageBreak/>
              <w:t>The Bidder shall quote in the currency of the Purchaser’s Country (Pak Rupees)</w:t>
            </w:r>
            <w:r w:rsidR="009F78D6">
              <w:rPr>
                <w:spacing w:val="0"/>
              </w:rPr>
              <w:t xml:space="preserve"> unless specified in the BDS</w:t>
            </w:r>
            <w:r w:rsidRPr="00EE66F7">
              <w:rPr>
                <w:spacing w:val="0"/>
              </w:rPr>
              <w:t>.</w:t>
            </w:r>
          </w:p>
        </w:tc>
      </w:tr>
      <w:tr w:rsidR="00ED0D94" w:rsidRPr="004A2C5F" w14:paraId="78E9D47D" w14:textId="77777777" w:rsidTr="00923342">
        <w:tc>
          <w:tcPr>
            <w:tcW w:w="2776" w:type="dxa"/>
          </w:tcPr>
          <w:p w14:paraId="2388F689" w14:textId="77777777" w:rsidR="00ED0D94" w:rsidRPr="004A2C5F" w:rsidRDefault="00ED0D94" w:rsidP="002C65FC">
            <w:pPr>
              <w:pStyle w:val="Sec1-ClausesAfter10pt1"/>
            </w:pPr>
            <w:bookmarkStart w:id="124" w:name="_Toc348000799"/>
            <w:bookmarkStart w:id="125" w:name="_Toc2236510"/>
            <w:r w:rsidRPr="004A2C5F">
              <w:lastRenderedPageBreak/>
              <w:t>Documents Establishing the Eligibility and Conformity of the Goods and Related Services</w:t>
            </w:r>
            <w:bookmarkEnd w:id="124"/>
            <w:bookmarkEnd w:id="125"/>
          </w:p>
        </w:tc>
        <w:tc>
          <w:tcPr>
            <w:tcW w:w="6584" w:type="dxa"/>
            <w:gridSpan w:val="2"/>
          </w:tcPr>
          <w:p w14:paraId="5866B38B" w14:textId="77777777" w:rsidR="00ED0D94" w:rsidRPr="004A2C5F" w:rsidRDefault="00ED0D94" w:rsidP="006C3565">
            <w:pPr>
              <w:pStyle w:val="Sub-ClauseText"/>
              <w:numPr>
                <w:ilvl w:val="1"/>
                <w:numId w:val="26"/>
              </w:numPr>
              <w:spacing w:before="0" w:after="180"/>
            </w:pPr>
            <w:r w:rsidRPr="004A2C5F">
              <w:rPr>
                <w:spacing w:val="0"/>
              </w:rPr>
              <w:t>To establish the eligibility of the Goods and Related Services in accordance with ITB 5, Bidders shall complete the country of origin declarations in the Price Schedule Forms, included in Section IV, Bidding Forms.</w:t>
            </w:r>
          </w:p>
          <w:p w14:paraId="7702CA2A" w14:textId="77777777" w:rsidR="00ED0D94" w:rsidRPr="004A2C5F" w:rsidRDefault="00ED0D94" w:rsidP="006C3565">
            <w:pPr>
              <w:pStyle w:val="Sub-ClauseText"/>
              <w:numPr>
                <w:ilvl w:val="1"/>
                <w:numId w:val="26"/>
              </w:numPr>
              <w:spacing w:before="0" w:after="180"/>
            </w:pPr>
            <w:r w:rsidRPr="004A2C5F">
              <w:rPr>
                <w:spacing w:val="0"/>
              </w:rPr>
              <w:t xml:space="preserve">To establish the conformity of the Goods and Related Services to the </w:t>
            </w:r>
            <w:r w:rsidR="00706F9F" w:rsidRPr="004A2C5F">
              <w:rPr>
                <w:spacing w:val="0"/>
              </w:rPr>
              <w:t>bidding</w:t>
            </w:r>
            <w:r w:rsidR="00E41492" w:rsidRPr="004A2C5F">
              <w:rPr>
                <w:spacing w:val="0"/>
              </w:rPr>
              <w:t xml:space="preserve"> document</w:t>
            </w:r>
            <w:r w:rsidRPr="004A2C5F">
              <w:rPr>
                <w:spacing w:val="0"/>
              </w:rPr>
              <w:t>, the Bidder shall furnish as part of its Bid the documentary evidence that the Goods conform to the technical specifications and standards specified in Section VII, Schedule of Requirements.</w:t>
            </w:r>
          </w:p>
          <w:p w14:paraId="411291F6" w14:textId="77777777" w:rsidR="00ED0D94" w:rsidRPr="004A2C5F" w:rsidRDefault="00ED0D94" w:rsidP="006C3565">
            <w:pPr>
              <w:pStyle w:val="Sub-ClauseText"/>
              <w:numPr>
                <w:ilvl w:val="1"/>
                <w:numId w:val="26"/>
              </w:numPr>
              <w:spacing w:before="0" w:after="180"/>
            </w:pPr>
            <w:r w:rsidRPr="004A2C5F">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00766901" w14:textId="77777777" w:rsidR="00ED0D94" w:rsidRPr="004A2C5F" w:rsidRDefault="00ED0D94" w:rsidP="006C3565">
            <w:pPr>
              <w:pStyle w:val="Sub-ClauseText"/>
              <w:numPr>
                <w:ilvl w:val="1"/>
                <w:numId w:val="26"/>
              </w:numPr>
              <w:spacing w:before="0" w:after="180"/>
            </w:pPr>
            <w:r w:rsidRPr="004A2C5F">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4A2C5F">
              <w:rPr>
                <w:b/>
                <w:bCs/>
                <w:spacing w:val="0"/>
              </w:rPr>
              <w:t>specified in the</w:t>
            </w:r>
            <w:r w:rsidRPr="004A2C5F">
              <w:rPr>
                <w:spacing w:val="0"/>
              </w:rPr>
              <w:t xml:space="preserve"> </w:t>
            </w:r>
            <w:r w:rsidRPr="004A2C5F">
              <w:rPr>
                <w:b/>
                <w:spacing w:val="0"/>
              </w:rPr>
              <w:t>BDS</w:t>
            </w:r>
            <w:r w:rsidRPr="004A2C5F">
              <w:rPr>
                <w:spacing w:val="0"/>
              </w:rPr>
              <w:t xml:space="preserve"> following commencement of the use of the goods by the Purchaser.</w:t>
            </w:r>
          </w:p>
          <w:p w14:paraId="59A70EA6" w14:textId="77777777" w:rsidR="00ED0D94" w:rsidRPr="004A2C5F" w:rsidRDefault="00ED0D94" w:rsidP="006C3565">
            <w:pPr>
              <w:pStyle w:val="Sub-ClauseText"/>
              <w:numPr>
                <w:ilvl w:val="1"/>
                <w:numId w:val="26"/>
              </w:numPr>
              <w:spacing w:before="0" w:after="180"/>
            </w:pPr>
            <w:r w:rsidRPr="004A2C5F">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ED0D94" w:rsidRPr="004A2C5F" w14:paraId="4533F385" w14:textId="77777777" w:rsidTr="00923342">
        <w:tc>
          <w:tcPr>
            <w:tcW w:w="2776" w:type="dxa"/>
          </w:tcPr>
          <w:p w14:paraId="3D89B114" w14:textId="77777777" w:rsidR="00ED0D94" w:rsidRPr="004A2C5F" w:rsidRDefault="00ED0D94" w:rsidP="002C65FC">
            <w:pPr>
              <w:pStyle w:val="Sec1-ClausesAfter10pt1"/>
            </w:pPr>
            <w:bookmarkStart w:id="126" w:name="_Toc438438837"/>
            <w:bookmarkStart w:id="127" w:name="_Toc438532598"/>
            <w:bookmarkStart w:id="128" w:name="_Toc438733981"/>
            <w:bookmarkStart w:id="129" w:name="_Toc438907020"/>
            <w:bookmarkStart w:id="130" w:name="_Toc438907219"/>
            <w:bookmarkStart w:id="131" w:name="_Toc348000800"/>
            <w:bookmarkStart w:id="132" w:name="_Toc2236511"/>
            <w:r w:rsidRPr="004A2C5F">
              <w:t xml:space="preserve">Documents </w:t>
            </w:r>
            <w:bookmarkStart w:id="133" w:name="_Hlt438531760"/>
            <w:bookmarkEnd w:id="133"/>
            <w:r w:rsidRPr="004A2C5F">
              <w:t>Establishing the Eligibility and Qualifications of the Bidder</w:t>
            </w:r>
            <w:bookmarkEnd w:id="126"/>
            <w:bookmarkEnd w:id="127"/>
            <w:bookmarkEnd w:id="128"/>
            <w:bookmarkEnd w:id="129"/>
            <w:bookmarkEnd w:id="130"/>
            <w:bookmarkEnd w:id="131"/>
            <w:bookmarkEnd w:id="132"/>
          </w:p>
        </w:tc>
        <w:tc>
          <w:tcPr>
            <w:tcW w:w="6584" w:type="dxa"/>
            <w:gridSpan w:val="2"/>
          </w:tcPr>
          <w:p w14:paraId="665B14DE" w14:textId="77777777" w:rsidR="00ED0D94" w:rsidRPr="004A2C5F" w:rsidRDefault="00ED0D94" w:rsidP="00362819">
            <w:pPr>
              <w:pStyle w:val="Sub-ClauseText"/>
              <w:numPr>
                <w:ilvl w:val="1"/>
                <w:numId w:val="78"/>
              </w:numPr>
              <w:spacing w:before="0" w:after="180"/>
            </w:pPr>
            <w:r w:rsidRPr="004A2C5F">
              <w:t>To establish Bidder’s eligibility in accordance with ITB 4, Bidd</w:t>
            </w:r>
            <w:bookmarkStart w:id="134" w:name="_Hlt438531784"/>
            <w:bookmarkEnd w:id="134"/>
            <w:r w:rsidRPr="004A2C5F">
              <w:t xml:space="preserve">ers shall complete the Letter of Bid, included in Section IV, Bidding Forms. </w:t>
            </w:r>
          </w:p>
          <w:p w14:paraId="4F3C893A" w14:textId="77777777" w:rsidR="00ED0D94" w:rsidRPr="004A2C5F" w:rsidRDefault="00ED0D94" w:rsidP="00362819">
            <w:pPr>
              <w:pStyle w:val="Sub-ClauseText"/>
              <w:numPr>
                <w:ilvl w:val="1"/>
                <w:numId w:val="78"/>
              </w:numPr>
              <w:spacing w:before="0" w:after="180"/>
              <w:outlineLvl w:val="1"/>
            </w:pPr>
            <w:r w:rsidRPr="004A2C5F">
              <w:rPr>
                <w:spacing w:val="0"/>
              </w:rPr>
              <w:t xml:space="preserve">The documentary evidence of the Bidder’s qualifications to perform the Contract if its </w:t>
            </w:r>
            <w:r w:rsidR="000E14F1" w:rsidRPr="004A2C5F">
              <w:rPr>
                <w:spacing w:val="0"/>
              </w:rPr>
              <w:t>Bid</w:t>
            </w:r>
            <w:r w:rsidRPr="004A2C5F">
              <w:rPr>
                <w:spacing w:val="0"/>
              </w:rPr>
              <w:t xml:space="preserve"> is accepted shall establish to the Purchaser’s satisfaction: </w:t>
            </w:r>
          </w:p>
          <w:p w14:paraId="60694438" w14:textId="77777777" w:rsidR="00ED0D94" w:rsidRPr="004A2C5F" w:rsidRDefault="00ED0D94" w:rsidP="00362819">
            <w:pPr>
              <w:pStyle w:val="Sub-ClauseText"/>
              <w:numPr>
                <w:ilvl w:val="2"/>
                <w:numId w:val="78"/>
              </w:numPr>
              <w:spacing w:before="0" w:after="180"/>
            </w:pPr>
            <w:r w:rsidRPr="004A2C5F">
              <w:rPr>
                <w:spacing w:val="0"/>
              </w:rPr>
              <w:lastRenderedPageBreak/>
              <w:t>that, i</w:t>
            </w:r>
            <w:r w:rsidRPr="004A2C5F">
              <w:t xml:space="preserve">f </w:t>
            </w:r>
            <w:r w:rsidRPr="004A2C5F">
              <w:rPr>
                <w:bCs/>
              </w:rPr>
              <w:t xml:space="preserve">required </w:t>
            </w:r>
            <w:r w:rsidRPr="004A2C5F">
              <w:rPr>
                <w:b/>
                <w:bCs/>
              </w:rPr>
              <w:t>in the</w:t>
            </w:r>
            <w:r w:rsidRPr="004A2C5F">
              <w:rPr>
                <w:b/>
              </w:rPr>
              <w:t xml:space="preserve"> BDS</w:t>
            </w:r>
            <w:r w:rsidRPr="004A2C5F">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416B037E" w14:textId="77777777" w:rsidR="00ED0D94" w:rsidRPr="004A2C5F" w:rsidRDefault="00ED0D94" w:rsidP="00362819">
            <w:pPr>
              <w:pStyle w:val="Sub-ClauseText"/>
              <w:numPr>
                <w:ilvl w:val="2"/>
                <w:numId w:val="78"/>
              </w:numPr>
              <w:tabs>
                <w:tab w:val="clear" w:pos="1152"/>
              </w:tabs>
              <w:spacing w:before="0" w:after="180"/>
              <w:ind w:left="1167" w:hanging="562"/>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w:t>
            </w:r>
            <w:r w:rsidRPr="004A2C5F">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4171C8DF" w14:textId="77777777" w:rsidR="00ED0D94" w:rsidRPr="004A2C5F" w:rsidRDefault="00ED0D94" w:rsidP="00362819">
            <w:pPr>
              <w:pStyle w:val="Sub-ClauseText"/>
              <w:numPr>
                <w:ilvl w:val="2"/>
                <w:numId w:val="78"/>
              </w:numPr>
              <w:tabs>
                <w:tab w:val="clear" w:pos="1152"/>
              </w:tabs>
              <w:spacing w:before="0" w:after="180"/>
              <w:ind w:left="1167" w:hanging="562"/>
            </w:pPr>
            <w:r w:rsidRPr="004A2C5F">
              <w:rPr>
                <w:spacing w:val="0"/>
              </w:rPr>
              <w:t>that the Bidder meets each of the qualification criterion specified in Section III, Evaluation and Qualification Criteria.</w:t>
            </w:r>
          </w:p>
        </w:tc>
      </w:tr>
      <w:tr w:rsidR="00ED0D94" w:rsidRPr="004A2C5F" w14:paraId="0A6D1359" w14:textId="77777777" w:rsidTr="00923342">
        <w:tc>
          <w:tcPr>
            <w:tcW w:w="2776" w:type="dxa"/>
          </w:tcPr>
          <w:p w14:paraId="75120D5B" w14:textId="77777777" w:rsidR="00ED0D94" w:rsidRPr="004A2C5F" w:rsidRDefault="00ED0D94" w:rsidP="002C65FC">
            <w:pPr>
              <w:pStyle w:val="Sec1-ClausesAfter10pt1"/>
            </w:pPr>
            <w:bookmarkStart w:id="135" w:name="_Toc438438841"/>
            <w:bookmarkStart w:id="136" w:name="_Toc438532604"/>
            <w:bookmarkStart w:id="137" w:name="_Toc438733985"/>
            <w:bookmarkStart w:id="138" w:name="_Toc438907024"/>
            <w:bookmarkStart w:id="139" w:name="_Toc438907223"/>
            <w:bookmarkStart w:id="140" w:name="_Toc348000801"/>
            <w:bookmarkStart w:id="141" w:name="_Toc2236512"/>
            <w:r w:rsidRPr="004A2C5F">
              <w:lastRenderedPageBreak/>
              <w:t>Period of Validity of Bids</w:t>
            </w:r>
            <w:bookmarkEnd w:id="135"/>
            <w:bookmarkEnd w:id="136"/>
            <w:bookmarkEnd w:id="137"/>
            <w:bookmarkEnd w:id="138"/>
            <w:bookmarkEnd w:id="139"/>
            <w:bookmarkEnd w:id="140"/>
            <w:bookmarkEnd w:id="141"/>
          </w:p>
        </w:tc>
        <w:tc>
          <w:tcPr>
            <w:tcW w:w="6584" w:type="dxa"/>
            <w:gridSpan w:val="2"/>
          </w:tcPr>
          <w:p w14:paraId="5097464E" w14:textId="77777777" w:rsidR="00ED0D94" w:rsidRPr="004A2C5F" w:rsidRDefault="00ED0D94" w:rsidP="006C3565">
            <w:pPr>
              <w:pStyle w:val="Sub-ClauseText"/>
              <w:numPr>
                <w:ilvl w:val="1"/>
                <w:numId w:val="27"/>
              </w:numPr>
              <w:spacing w:before="0" w:after="240"/>
              <w:ind w:left="605" w:hanging="605"/>
              <w:rPr>
                <w:spacing w:val="0"/>
              </w:rPr>
            </w:pPr>
            <w:r w:rsidRPr="004A2C5F">
              <w:rPr>
                <w:spacing w:val="0"/>
              </w:rPr>
              <w:t xml:space="preserve">Bids shall remain valid for the </w:t>
            </w:r>
            <w:r w:rsidR="000D4296" w:rsidRPr="004A2C5F">
              <w:rPr>
                <w:spacing w:val="0"/>
              </w:rPr>
              <w:t xml:space="preserve">Bid Validity period </w:t>
            </w:r>
            <w:r w:rsidR="000D4296" w:rsidRPr="004A2C5F">
              <w:rPr>
                <w:bCs/>
                <w:spacing w:val="0"/>
              </w:rPr>
              <w:t>specified</w:t>
            </w:r>
            <w:r w:rsidR="000D4296" w:rsidRPr="004A2C5F">
              <w:rPr>
                <w:b/>
                <w:bCs/>
                <w:spacing w:val="0"/>
              </w:rPr>
              <w:t xml:space="preserve"> in the</w:t>
            </w:r>
            <w:r w:rsidR="000D4296" w:rsidRPr="004A2C5F">
              <w:rPr>
                <w:spacing w:val="0"/>
              </w:rPr>
              <w:t xml:space="preserve"> </w:t>
            </w:r>
            <w:r w:rsidR="000D4296" w:rsidRPr="004A2C5F">
              <w:rPr>
                <w:b/>
                <w:spacing w:val="0"/>
              </w:rPr>
              <w:t>BDS</w:t>
            </w:r>
            <w:r w:rsidR="000D4296" w:rsidRPr="004A2C5F">
              <w:rPr>
                <w:spacing w:val="0"/>
              </w:rPr>
              <w:t xml:space="preserve">. The Bid Validity period </w:t>
            </w:r>
            <w:r w:rsidR="00556DC6" w:rsidRPr="004A2C5F">
              <w:rPr>
                <w:spacing w:val="0"/>
              </w:rPr>
              <w:t xml:space="preserve">starts </w:t>
            </w:r>
            <w:r w:rsidR="000D4296" w:rsidRPr="004A2C5F">
              <w:rPr>
                <w:spacing w:val="0"/>
              </w:rPr>
              <w:t>from the date fixed for the Bid submission deadline (as prescribed by the Purchaser in accordance with ITB 22.1</w:t>
            </w:r>
            <w:r w:rsidR="00913434" w:rsidRPr="004A2C5F">
              <w:rPr>
                <w:spacing w:val="0"/>
              </w:rPr>
              <w:t>). A</w:t>
            </w:r>
            <w:r w:rsidRPr="004A2C5F">
              <w:rPr>
                <w:spacing w:val="0"/>
              </w:rPr>
              <w:t xml:space="preserve"> </w:t>
            </w:r>
            <w:r w:rsidR="000E14F1" w:rsidRPr="004A2C5F">
              <w:rPr>
                <w:spacing w:val="0"/>
              </w:rPr>
              <w:t>Bid</w:t>
            </w:r>
            <w:r w:rsidRPr="004A2C5F">
              <w:rPr>
                <w:spacing w:val="0"/>
              </w:rPr>
              <w:t xml:space="preserve"> valid for a shorter period shall be rejected by the Purchaser as nonresponsive.</w:t>
            </w:r>
          </w:p>
          <w:p w14:paraId="56710E0E" w14:textId="77777777" w:rsidR="00ED0D94" w:rsidRPr="004A2C5F" w:rsidRDefault="00ED0D94" w:rsidP="006C3565">
            <w:pPr>
              <w:pStyle w:val="Sub-ClauseText"/>
              <w:numPr>
                <w:ilvl w:val="1"/>
                <w:numId w:val="27"/>
              </w:numPr>
              <w:spacing w:before="0" w:after="240"/>
              <w:ind w:left="605" w:hanging="605"/>
              <w:rPr>
                <w:spacing w:val="0"/>
              </w:rPr>
            </w:pPr>
            <w:r w:rsidRPr="004A2C5F">
              <w:rPr>
                <w:spacing w:val="0"/>
              </w:rPr>
              <w:t xml:space="preserve">In exceptional circumstances, prior to the expiration of the </w:t>
            </w:r>
            <w:r w:rsidR="000E14F1" w:rsidRPr="004A2C5F">
              <w:rPr>
                <w:spacing w:val="0"/>
              </w:rPr>
              <w:t>Bid</w:t>
            </w:r>
            <w:r w:rsidRPr="004A2C5F">
              <w:rPr>
                <w:spacing w:val="0"/>
              </w:rPr>
              <w:t xml:space="preserve"> validity period, the Purchaser may request </w:t>
            </w:r>
            <w:r w:rsidR="00EE153E" w:rsidRPr="004A2C5F">
              <w:rPr>
                <w:spacing w:val="0"/>
              </w:rPr>
              <w:t>Bidder</w:t>
            </w:r>
            <w:r w:rsidRPr="004A2C5F">
              <w:rPr>
                <w:spacing w:val="0"/>
              </w:rPr>
              <w:t xml:space="preserve">s to extend the period of validity of their </w:t>
            </w:r>
            <w:r w:rsidR="000E14F1" w:rsidRPr="004A2C5F">
              <w:rPr>
                <w:spacing w:val="0"/>
              </w:rPr>
              <w:t>Bid</w:t>
            </w:r>
            <w:r w:rsidRPr="004A2C5F">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w:t>
            </w:r>
            <w:r w:rsidR="000E14F1" w:rsidRPr="004A2C5F">
              <w:rPr>
                <w:spacing w:val="0"/>
              </w:rPr>
              <w:t>Bid</w:t>
            </w:r>
            <w:r w:rsidRPr="004A2C5F">
              <w:rPr>
                <w:spacing w:val="0"/>
              </w:rPr>
              <w:t>, except as provided in ITB 18.3.</w:t>
            </w:r>
          </w:p>
          <w:p w14:paraId="4A350242" w14:textId="77777777" w:rsidR="00ED0D94" w:rsidRPr="004A2C5F" w:rsidRDefault="00ED0D94" w:rsidP="006C3565">
            <w:pPr>
              <w:pStyle w:val="Sub-ClauseText"/>
              <w:numPr>
                <w:ilvl w:val="1"/>
                <w:numId w:val="27"/>
              </w:numPr>
              <w:spacing w:before="0" w:after="240"/>
              <w:ind w:left="605" w:hanging="605"/>
              <w:rPr>
                <w:spacing w:val="0"/>
              </w:rPr>
            </w:pPr>
            <w:r w:rsidRPr="004A2C5F">
              <w:t xml:space="preserve">If the award is delayed by a period exceeding fifty-six (56) days beyond the expiry of the initial </w:t>
            </w:r>
            <w:r w:rsidR="000E14F1" w:rsidRPr="004A2C5F">
              <w:t>Bid</w:t>
            </w:r>
            <w:r w:rsidRPr="004A2C5F">
              <w:t xml:space="preserve"> validity period, the Contract price shall be determined as follows: </w:t>
            </w:r>
          </w:p>
          <w:p w14:paraId="6EA46947" w14:textId="77777777" w:rsidR="00ED0D94" w:rsidRPr="004A2C5F" w:rsidRDefault="00DE007D" w:rsidP="00362819">
            <w:pPr>
              <w:pStyle w:val="StyleHeader1-ClausesAfter0pt"/>
              <w:numPr>
                <w:ilvl w:val="2"/>
                <w:numId w:val="68"/>
              </w:numPr>
              <w:tabs>
                <w:tab w:val="left" w:pos="576"/>
                <w:tab w:val="left" w:pos="1062"/>
              </w:tabs>
              <w:ind w:left="1062" w:hanging="450"/>
              <w:rPr>
                <w:lang w:val="en-US"/>
              </w:rPr>
            </w:pPr>
            <w:r w:rsidRPr="004A2C5F">
              <w:rPr>
                <w:lang w:val="en-US"/>
              </w:rPr>
              <w:t>i</w:t>
            </w:r>
            <w:r w:rsidR="00ED0D94" w:rsidRPr="004A2C5F">
              <w:rPr>
                <w:lang w:val="en-US"/>
              </w:rPr>
              <w:t xml:space="preserve">n the case of fixed price contracts, the Contract price shall be the </w:t>
            </w:r>
            <w:r w:rsidR="000E14F1" w:rsidRPr="004A2C5F">
              <w:rPr>
                <w:lang w:val="en-US"/>
              </w:rPr>
              <w:t>Bid</w:t>
            </w:r>
            <w:r w:rsidR="00ED0D94" w:rsidRPr="004A2C5F">
              <w:rPr>
                <w:lang w:val="en-US"/>
              </w:rPr>
              <w:t xml:space="preserve"> price adjusted by the factor specified</w:t>
            </w:r>
            <w:r w:rsidR="00ED0D94" w:rsidRPr="004A2C5F">
              <w:rPr>
                <w:b/>
                <w:lang w:val="en-US"/>
              </w:rPr>
              <w:t xml:space="preserve"> in the</w:t>
            </w:r>
            <w:r w:rsidR="00ED0D94" w:rsidRPr="004A2C5F">
              <w:rPr>
                <w:lang w:val="en-US"/>
              </w:rPr>
              <w:t xml:space="preserve"> </w:t>
            </w:r>
            <w:r w:rsidR="00ED0D94" w:rsidRPr="004A2C5F">
              <w:rPr>
                <w:b/>
                <w:lang w:val="en-US"/>
              </w:rPr>
              <w:t>BDS</w:t>
            </w:r>
            <w:r w:rsidRPr="004A2C5F">
              <w:rPr>
                <w:lang w:val="en-US"/>
              </w:rPr>
              <w:t>;</w:t>
            </w:r>
            <w:r w:rsidR="00ED0D94" w:rsidRPr="004A2C5F">
              <w:rPr>
                <w:lang w:val="en-US"/>
              </w:rPr>
              <w:t xml:space="preserve"> </w:t>
            </w:r>
          </w:p>
          <w:p w14:paraId="3467B7B0" w14:textId="77777777" w:rsidR="00ED0D94" w:rsidRPr="004A2C5F" w:rsidRDefault="00DE007D" w:rsidP="00362819">
            <w:pPr>
              <w:pStyle w:val="StyleHeader1-ClausesAfter0pt"/>
              <w:numPr>
                <w:ilvl w:val="2"/>
                <w:numId w:val="68"/>
              </w:numPr>
              <w:tabs>
                <w:tab w:val="left" w:pos="576"/>
                <w:tab w:val="left" w:pos="1062"/>
              </w:tabs>
              <w:ind w:left="1062" w:hanging="450"/>
              <w:rPr>
                <w:lang w:val="en-US"/>
              </w:rPr>
            </w:pPr>
            <w:r w:rsidRPr="004A2C5F">
              <w:rPr>
                <w:lang w:val="en-US"/>
              </w:rPr>
              <w:lastRenderedPageBreak/>
              <w:t>i</w:t>
            </w:r>
            <w:r w:rsidR="00ED0D94" w:rsidRPr="004A2C5F">
              <w:rPr>
                <w:lang w:val="en-US"/>
              </w:rPr>
              <w:t>n the case of adjustable price contracts, no adjust</w:t>
            </w:r>
            <w:r w:rsidRPr="004A2C5F">
              <w:rPr>
                <w:lang w:val="en-US"/>
              </w:rPr>
              <w:t>ment shall be made;</w:t>
            </w:r>
          </w:p>
          <w:p w14:paraId="09FEAE30" w14:textId="77777777" w:rsidR="00ED0D94" w:rsidRPr="004A2C5F" w:rsidRDefault="00DE007D" w:rsidP="00362819">
            <w:pPr>
              <w:pStyle w:val="StyleHeader1-ClausesAfter0pt"/>
              <w:numPr>
                <w:ilvl w:val="2"/>
                <w:numId w:val="68"/>
              </w:numPr>
              <w:tabs>
                <w:tab w:val="left" w:pos="576"/>
                <w:tab w:val="left" w:pos="1062"/>
              </w:tabs>
              <w:ind w:left="1062" w:hanging="450"/>
              <w:rPr>
                <w:lang w:val="en-US"/>
              </w:rPr>
            </w:pPr>
            <w:r w:rsidRPr="004A2C5F">
              <w:rPr>
                <w:lang w:val="en-US"/>
              </w:rPr>
              <w:t>i</w:t>
            </w:r>
            <w:r w:rsidR="00ED0D94" w:rsidRPr="004A2C5F">
              <w:rPr>
                <w:lang w:val="en-US"/>
              </w:rPr>
              <w:t xml:space="preserve">n any case, </w:t>
            </w:r>
            <w:r w:rsidR="000E14F1" w:rsidRPr="004A2C5F">
              <w:rPr>
                <w:lang w:val="en-US"/>
              </w:rPr>
              <w:t>Bid</w:t>
            </w:r>
            <w:r w:rsidR="00ED0D94" w:rsidRPr="004A2C5F">
              <w:rPr>
                <w:lang w:val="en-US"/>
              </w:rPr>
              <w:t xml:space="preserve"> evaluation shall be based on the </w:t>
            </w:r>
            <w:r w:rsidR="000E14F1" w:rsidRPr="004A2C5F">
              <w:rPr>
                <w:lang w:val="en-US"/>
              </w:rPr>
              <w:t>Bid</w:t>
            </w:r>
            <w:r w:rsidR="00ED0D94" w:rsidRPr="004A2C5F">
              <w:rPr>
                <w:lang w:val="en-US"/>
              </w:rPr>
              <w:t xml:space="preserve"> price without taking into consideration the applicable correction from those indicated above.</w:t>
            </w:r>
          </w:p>
        </w:tc>
      </w:tr>
      <w:tr w:rsidR="00ED0D94" w:rsidRPr="004A2C5F" w14:paraId="5AE3093B" w14:textId="77777777" w:rsidTr="00923342">
        <w:tc>
          <w:tcPr>
            <w:tcW w:w="2776" w:type="dxa"/>
          </w:tcPr>
          <w:p w14:paraId="158C01BF" w14:textId="77777777" w:rsidR="00ED0D94" w:rsidRPr="004A2C5F" w:rsidRDefault="00ED0D94" w:rsidP="002C65FC">
            <w:pPr>
              <w:pStyle w:val="Sec1-ClausesAfter10pt1"/>
            </w:pPr>
            <w:bookmarkStart w:id="142" w:name="_Toc438438842"/>
            <w:bookmarkStart w:id="143" w:name="_Toc438532605"/>
            <w:bookmarkStart w:id="144" w:name="_Toc438733986"/>
            <w:bookmarkStart w:id="145" w:name="_Toc438907025"/>
            <w:bookmarkStart w:id="146" w:name="_Toc438907224"/>
            <w:bookmarkStart w:id="147" w:name="_Toc348000802"/>
            <w:bookmarkStart w:id="148" w:name="_Toc2236513"/>
            <w:r w:rsidRPr="004A2C5F">
              <w:lastRenderedPageBreak/>
              <w:t>Bid Security</w:t>
            </w:r>
            <w:bookmarkEnd w:id="142"/>
            <w:bookmarkEnd w:id="143"/>
            <w:bookmarkEnd w:id="144"/>
            <w:bookmarkEnd w:id="145"/>
            <w:bookmarkEnd w:id="146"/>
            <w:bookmarkEnd w:id="147"/>
            <w:bookmarkEnd w:id="148"/>
          </w:p>
        </w:tc>
        <w:tc>
          <w:tcPr>
            <w:tcW w:w="6584" w:type="dxa"/>
            <w:gridSpan w:val="2"/>
          </w:tcPr>
          <w:p w14:paraId="372BA9A5" w14:textId="77777777" w:rsidR="00ED0D94" w:rsidRPr="004A2C5F" w:rsidRDefault="00ED0D94" w:rsidP="006C3565">
            <w:pPr>
              <w:pStyle w:val="Sub-ClauseText"/>
              <w:numPr>
                <w:ilvl w:val="1"/>
                <w:numId w:val="28"/>
              </w:numPr>
              <w:spacing w:before="0" w:after="200"/>
              <w:rPr>
                <w:spacing w:val="0"/>
              </w:rPr>
            </w:pPr>
            <w:r w:rsidRPr="004A2C5F">
              <w:rPr>
                <w:spacing w:val="0"/>
              </w:rPr>
              <w:t xml:space="preserve">The Bidder shall furnish as part of its </w:t>
            </w:r>
            <w:r w:rsidR="000E14F1" w:rsidRPr="004A2C5F">
              <w:rPr>
                <w:spacing w:val="0"/>
              </w:rPr>
              <w:t>Bid</w:t>
            </w:r>
            <w:r w:rsidRPr="004A2C5F">
              <w:rPr>
                <w:spacing w:val="0"/>
              </w:rPr>
              <w:t xml:space="preserve">, either a Bid-Securing Declaration or a </w:t>
            </w:r>
            <w:r w:rsidR="0002797D" w:rsidRPr="004A2C5F">
              <w:rPr>
                <w:spacing w:val="0"/>
              </w:rPr>
              <w:t>Bid Security</w:t>
            </w:r>
            <w:r w:rsidRPr="004A2C5F">
              <w:rPr>
                <w:spacing w:val="0"/>
              </w:rPr>
              <w:t xml:space="preserv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 xml:space="preserve">BDS, </w:t>
            </w:r>
            <w:r w:rsidRPr="004A2C5F">
              <w:rPr>
                <w:spacing w:val="0"/>
              </w:rPr>
              <w:t xml:space="preserve">in original form and, in the case of a </w:t>
            </w:r>
            <w:r w:rsidR="0002797D" w:rsidRPr="004A2C5F">
              <w:rPr>
                <w:spacing w:val="0"/>
              </w:rPr>
              <w:t>Bid Security</w:t>
            </w:r>
            <w:r w:rsidRPr="004A2C5F">
              <w:rPr>
                <w:b/>
                <w:spacing w:val="0"/>
              </w:rPr>
              <w:t>,</w:t>
            </w:r>
            <w:r w:rsidRPr="004A2C5F">
              <w:rPr>
                <w:spacing w:val="0"/>
              </w:rPr>
              <w:t xml:space="preserve"> in the amount and currency specified </w:t>
            </w:r>
            <w:r w:rsidRPr="004A2C5F">
              <w:rPr>
                <w:b/>
                <w:spacing w:val="0"/>
              </w:rPr>
              <w:t>in the BDS.</w:t>
            </w:r>
          </w:p>
          <w:p w14:paraId="2117EDB1" w14:textId="77777777" w:rsidR="00ED0D94" w:rsidRPr="004A2C5F" w:rsidRDefault="00ED0D94" w:rsidP="006C3565">
            <w:pPr>
              <w:pStyle w:val="Sub-ClauseText"/>
              <w:numPr>
                <w:ilvl w:val="1"/>
                <w:numId w:val="28"/>
              </w:numPr>
              <w:spacing w:before="0" w:after="200"/>
              <w:rPr>
                <w:spacing w:val="0"/>
              </w:rPr>
            </w:pPr>
            <w:r w:rsidRPr="004A2C5F">
              <w:rPr>
                <w:spacing w:val="0"/>
              </w:rPr>
              <w:t>A Bid Securing Declaration shall use the form included in Section IV, Bidding Forms.</w:t>
            </w:r>
          </w:p>
          <w:p w14:paraId="2E067578"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If a </w:t>
            </w:r>
            <w:r w:rsidR="0002797D" w:rsidRPr="004A2C5F">
              <w:rPr>
                <w:spacing w:val="0"/>
              </w:rPr>
              <w:t>Bid Security</w:t>
            </w:r>
            <w:r w:rsidRPr="004A2C5F">
              <w:rPr>
                <w:spacing w:val="0"/>
              </w:rPr>
              <w:t xml:space="preserve"> is specified pursuant to ITB 19.1, the </w:t>
            </w:r>
            <w:r w:rsidR="0002797D" w:rsidRPr="004A2C5F">
              <w:rPr>
                <w:spacing w:val="0"/>
              </w:rPr>
              <w:t>Bid Security</w:t>
            </w:r>
            <w:r w:rsidRPr="004A2C5F">
              <w:rPr>
                <w:spacing w:val="0"/>
              </w:rPr>
              <w:t xml:space="preserve"> shall be a demand guarantee in any of the following forms at the Bidder’s option:</w:t>
            </w:r>
          </w:p>
          <w:p w14:paraId="48D55216" w14:textId="77777777" w:rsidR="00ED0D94" w:rsidRPr="004A2C5F" w:rsidRDefault="00ED0D94" w:rsidP="006C3565">
            <w:pPr>
              <w:pStyle w:val="Heading3"/>
              <w:numPr>
                <w:ilvl w:val="2"/>
                <w:numId w:val="43"/>
              </w:numPr>
              <w:spacing w:after="220"/>
            </w:pPr>
            <w:r w:rsidRPr="004A2C5F">
              <w:t>an unconditional guarantee issued by a bank or</w:t>
            </w:r>
            <w:r w:rsidR="00FC228B" w:rsidRPr="004A2C5F">
              <w:t xml:space="preserve"> non-bank</w:t>
            </w:r>
            <w:r w:rsidRPr="004A2C5F">
              <w:t xml:space="preserve"> financial institution (such as an insurance, bonding or surety company);</w:t>
            </w:r>
          </w:p>
          <w:p w14:paraId="3ABAF97F" w14:textId="77777777" w:rsidR="00ED0D94" w:rsidRPr="004A2C5F" w:rsidRDefault="00ED0D94" w:rsidP="006C3565">
            <w:pPr>
              <w:pStyle w:val="Heading3"/>
              <w:numPr>
                <w:ilvl w:val="2"/>
                <w:numId w:val="43"/>
              </w:numPr>
              <w:spacing w:after="220"/>
            </w:pPr>
            <w:r w:rsidRPr="004A2C5F">
              <w:t>an irrevocable letter of credit;</w:t>
            </w:r>
          </w:p>
          <w:p w14:paraId="32025F5E" w14:textId="77777777" w:rsidR="00ED0D94" w:rsidRPr="004A2C5F" w:rsidRDefault="00ED0D94" w:rsidP="006C3565">
            <w:pPr>
              <w:pStyle w:val="Heading3"/>
              <w:numPr>
                <w:ilvl w:val="2"/>
                <w:numId w:val="43"/>
              </w:numPr>
              <w:spacing w:after="220"/>
            </w:pPr>
            <w:r w:rsidRPr="004A2C5F">
              <w:t>a cashier’s or certified check; or</w:t>
            </w:r>
          </w:p>
          <w:p w14:paraId="20117803" w14:textId="77777777" w:rsidR="00ED0D94" w:rsidRPr="004A2C5F" w:rsidRDefault="00ED0D94" w:rsidP="006C3565">
            <w:pPr>
              <w:pStyle w:val="Heading3"/>
              <w:numPr>
                <w:ilvl w:val="2"/>
                <w:numId w:val="43"/>
              </w:numPr>
              <w:spacing w:after="220"/>
            </w:pPr>
            <w:r w:rsidRPr="004A2C5F">
              <w:t xml:space="preserve">another security </w:t>
            </w:r>
            <w:r w:rsidRPr="004A2C5F">
              <w:rPr>
                <w:bCs/>
              </w:rPr>
              <w:t>specified</w:t>
            </w:r>
            <w:r w:rsidRPr="004A2C5F">
              <w:rPr>
                <w:b/>
                <w:bCs/>
              </w:rPr>
              <w:t xml:space="preserve"> in the BDS</w:t>
            </w:r>
            <w:r w:rsidR="00FC228B" w:rsidRPr="004A2C5F">
              <w:rPr>
                <w:bCs/>
              </w:rPr>
              <w:t>,</w:t>
            </w:r>
          </w:p>
          <w:p w14:paraId="5935BCEA" w14:textId="77777777" w:rsidR="00ED0D94" w:rsidRPr="004A2C5F" w:rsidRDefault="009F103D" w:rsidP="00076478">
            <w:pPr>
              <w:pStyle w:val="Sub-ClauseText"/>
              <w:spacing w:before="0" w:after="200"/>
              <w:ind w:left="605"/>
            </w:pPr>
            <w:r w:rsidRPr="004A2C5F">
              <w:rPr>
                <w:spacing w:val="0"/>
              </w:rPr>
              <w:t xml:space="preserve">from a reputable source, and an eligible country. </w:t>
            </w:r>
            <w:r w:rsidR="00ED0D94" w:rsidRPr="004A2C5F">
              <w:rPr>
                <w:bCs/>
              </w:rPr>
              <w:t xml:space="preserve">If an unconditional guarantee is issued by a </w:t>
            </w:r>
            <w:r w:rsidR="001F6F81" w:rsidRPr="004A2C5F">
              <w:rPr>
                <w:bCs/>
              </w:rPr>
              <w:t xml:space="preserve">non-bank </w:t>
            </w:r>
            <w:r w:rsidR="00ED0D94" w:rsidRPr="004A2C5F">
              <w:rPr>
                <w:bCs/>
              </w:rPr>
              <w:t>financial institution located outside the Purchaser’s Country</w:t>
            </w:r>
            <w:r w:rsidR="0002337C" w:rsidRPr="004A2C5F">
              <w:rPr>
                <w:bCs/>
              </w:rPr>
              <w:t>,</w:t>
            </w:r>
            <w:r w:rsidR="00ED0D94" w:rsidRPr="004A2C5F">
              <w:rPr>
                <w:bCs/>
              </w:rPr>
              <w:t xml:space="preserve"> the issuing </w:t>
            </w:r>
            <w:r w:rsidR="001F6F81" w:rsidRPr="004A2C5F">
              <w:rPr>
                <w:color w:val="000000" w:themeColor="text1"/>
              </w:rPr>
              <w:t xml:space="preserve">non-bank </w:t>
            </w:r>
            <w:r w:rsidR="00ED0D94" w:rsidRPr="004A2C5F">
              <w:rPr>
                <w:bCs/>
              </w:rPr>
              <w:t xml:space="preserve">financial institution shall have a correspondent financial institution located in the Purchaser’s Country to make it enforceable unless the Purchaser has agreed in writing, prior to </w:t>
            </w:r>
            <w:r w:rsidR="000E14F1" w:rsidRPr="004A2C5F">
              <w:rPr>
                <w:bCs/>
              </w:rPr>
              <w:t>Bid</w:t>
            </w:r>
            <w:r w:rsidR="00ED0D94" w:rsidRPr="004A2C5F">
              <w:rPr>
                <w:bCs/>
              </w:rPr>
              <w:t xml:space="preserve"> submission, that a correspondent financial institution is not required. In the case of a bank guarantee, the </w:t>
            </w:r>
            <w:r w:rsidR="0002797D" w:rsidRPr="004A2C5F">
              <w:rPr>
                <w:bCs/>
              </w:rPr>
              <w:t>Bid Security</w:t>
            </w:r>
            <w:r w:rsidR="00ED0D94" w:rsidRPr="004A2C5F">
              <w:rPr>
                <w:bCs/>
              </w:rPr>
              <w:t xml:space="preserve"> shall be submitted either using the Bid Security Form included in Section IV, Bidding Forms, or in another substantially similar format approved by the Purchaser prior to </w:t>
            </w:r>
            <w:r w:rsidR="000E14F1" w:rsidRPr="004A2C5F">
              <w:rPr>
                <w:bCs/>
              </w:rPr>
              <w:t>Bid</w:t>
            </w:r>
            <w:r w:rsidR="00ED0D94" w:rsidRPr="004A2C5F">
              <w:rPr>
                <w:bCs/>
              </w:rPr>
              <w:t xml:space="preserve"> submission. The </w:t>
            </w:r>
            <w:r w:rsidR="0002797D" w:rsidRPr="004A2C5F">
              <w:rPr>
                <w:bCs/>
              </w:rPr>
              <w:t>Bid Security</w:t>
            </w:r>
            <w:r w:rsidR="00ED0D94" w:rsidRPr="004A2C5F">
              <w:rPr>
                <w:bCs/>
              </w:rPr>
              <w:t xml:space="preserve"> shall be valid for twenty-eight (28) days beyond the original validity period of the </w:t>
            </w:r>
            <w:r w:rsidR="000E14F1" w:rsidRPr="004A2C5F">
              <w:rPr>
                <w:bCs/>
              </w:rPr>
              <w:t>Bid</w:t>
            </w:r>
            <w:r w:rsidR="00ED0D94" w:rsidRPr="004A2C5F">
              <w:rPr>
                <w:bCs/>
              </w:rPr>
              <w:t>, or beyond any period of extension if requested under ITB 18</w:t>
            </w:r>
            <w:r w:rsidR="00ED0D94" w:rsidRPr="004A2C5F">
              <w:t>.2.</w:t>
            </w:r>
          </w:p>
          <w:p w14:paraId="7D9D5530" w14:textId="77777777" w:rsidR="00ED0D94" w:rsidRPr="004A2C5F" w:rsidRDefault="00ED0D94" w:rsidP="006C3565">
            <w:pPr>
              <w:pStyle w:val="Sub-ClauseText"/>
              <w:numPr>
                <w:ilvl w:val="1"/>
                <w:numId w:val="28"/>
              </w:numPr>
              <w:spacing w:before="0" w:after="200"/>
              <w:ind w:left="605" w:hanging="605"/>
              <w:jc w:val="left"/>
              <w:rPr>
                <w:spacing w:val="0"/>
              </w:rPr>
            </w:pPr>
            <w:r w:rsidRPr="004A2C5F">
              <w:rPr>
                <w:spacing w:val="0"/>
              </w:rPr>
              <w:t xml:space="preserve">If a Bid Security is specified pursuant to ITB 19.1, any </w:t>
            </w:r>
            <w:r w:rsidR="000E14F1" w:rsidRPr="004A2C5F">
              <w:rPr>
                <w:spacing w:val="0"/>
              </w:rPr>
              <w:t>Bid</w:t>
            </w:r>
            <w:r w:rsidRPr="004A2C5F">
              <w:rPr>
                <w:spacing w:val="0"/>
              </w:rPr>
              <w:t xml:space="preserve"> not accompanied by a substantially responsive Bid Security shall be rejected by the Purchaser as non-responsive.</w:t>
            </w:r>
          </w:p>
          <w:p w14:paraId="17DA2021"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lastRenderedPageBreak/>
              <w:t xml:space="preserve">If a Bid Security is specified pursuant to ITB 19.1, the Bid Security of unsuccessful Bidders shall be returned as promptly as possible upon the successful Bidder’s signing the </w:t>
            </w:r>
            <w:r w:rsidR="0002337C" w:rsidRPr="004A2C5F">
              <w:rPr>
                <w:spacing w:val="0"/>
              </w:rPr>
              <w:t xml:space="preserve">Contract </w:t>
            </w:r>
            <w:r w:rsidRPr="004A2C5F">
              <w:rPr>
                <w:spacing w:val="0"/>
              </w:rPr>
              <w:t xml:space="preserve">and furnishing the Performance Security pursuant to ITB </w:t>
            </w:r>
            <w:r w:rsidR="005257E8" w:rsidRPr="004A2C5F">
              <w:rPr>
                <w:spacing w:val="0"/>
              </w:rPr>
              <w:t>46</w:t>
            </w:r>
            <w:r w:rsidRPr="004A2C5F">
              <w:rPr>
                <w:spacing w:val="0"/>
              </w:rPr>
              <w:t>.</w:t>
            </w:r>
          </w:p>
          <w:p w14:paraId="260F580C"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The Bid Security of the successful Bidder shall be returned as promptly as possible once the successful Bidder has signed the Contract and furnished the required </w:t>
            </w:r>
            <w:r w:rsidR="0002337C" w:rsidRPr="004A2C5F">
              <w:rPr>
                <w:spacing w:val="0"/>
              </w:rPr>
              <w:t>Performance Security</w:t>
            </w:r>
            <w:r w:rsidRPr="004A2C5F">
              <w:rPr>
                <w:spacing w:val="0"/>
              </w:rPr>
              <w:t>.</w:t>
            </w:r>
          </w:p>
          <w:p w14:paraId="35B197D5"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The Bid Security may be forfeited or the Bid Securing Declaration executed:</w:t>
            </w:r>
          </w:p>
          <w:p w14:paraId="791A8730" w14:textId="77777777" w:rsidR="00ED0D94" w:rsidRPr="004A2C5F" w:rsidRDefault="00ED0D94" w:rsidP="006C3565">
            <w:pPr>
              <w:pStyle w:val="Heading3"/>
              <w:numPr>
                <w:ilvl w:val="2"/>
                <w:numId w:val="44"/>
              </w:numPr>
              <w:spacing w:after="220"/>
            </w:pPr>
            <w:r w:rsidRPr="004A2C5F">
              <w:t>if a Bidder</w:t>
            </w:r>
            <w:bookmarkStart w:id="149" w:name="_Toc438267890"/>
            <w:r w:rsidRPr="004A2C5F">
              <w:t xml:space="preserve"> withdraws its </w:t>
            </w:r>
            <w:r w:rsidR="000E14F1" w:rsidRPr="004A2C5F">
              <w:t>Bid</w:t>
            </w:r>
            <w:r w:rsidRPr="004A2C5F">
              <w:t xml:space="preserve"> during the period of </w:t>
            </w:r>
            <w:r w:rsidR="000E14F1" w:rsidRPr="004A2C5F">
              <w:t>Bid</w:t>
            </w:r>
            <w:r w:rsidRPr="004A2C5F">
              <w:t xml:space="preserve"> va</w:t>
            </w:r>
            <w:r w:rsidR="0088048B" w:rsidRPr="004A2C5F">
              <w:t>lidity specified by the Bidder i</w:t>
            </w:r>
            <w:r w:rsidRPr="004A2C5F">
              <w:t xml:space="preserve">n the Letter of Bid, or any extension thereto provided </w:t>
            </w:r>
            <w:r w:rsidR="008148E9" w:rsidRPr="004A2C5F">
              <w:t>by the Bidder</w:t>
            </w:r>
            <w:r w:rsidRPr="004A2C5F">
              <w:t>; or</w:t>
            </w:r>
            <w:bookmarkEnd w:id="149"/>
          </w:p>
          <w:p w14:paraId="09C14137" w14:textId="77777777" w:rsidR="00ED0D94" w:rsidRPr="004A2C5F" w:rsidRDefault="00ED0D94" w:rsidP="006C3565">
            <w:pPr>
              <w:pStyle w:val="Heading3"/>
              <w:numPr>
                <w:ilvl w:val="2"/>
                <w:numId w:val="44"/>
              </w:numPr>
              <w:spacing w:after="220"/>
            </w:pPr>
            <w:r w:rsidRPr="004A2C5F">
              <w:t>if the successful Bidder fails to:</w:t>
            </w:r>
            <w:bookmarkStart w:id="150" w:name="_Toc438267892"/>
            <w:r w:rsidRPr="004A2C5F">
              <w:t xml:space="preserve"> </w:t>
            </w:r>
            <w:bookmarkEnd w:id="150"/>
          </w:p>
          <w:p w14:paraId="55EF895C" w14:textId="77777777" w:rsidR="00ED0D94" w:rsidRPr="004A2C5F" w:rsidRDefault="00ED0D94" w:rsidP="006C3565">
            <w:pPr>
              <w:pStyle w:val="Heading3"/>
              <w:numPr>
                <w:ilvl w:val="3"/>
                <w:numId w:val="44"/>
              </w:numPr>
              <w:tabs>
                <w:tab w:val="clear" w:pos="1901"/>
              </w:tabs>
              <w:spacing w:after="220"/>
              <w:ind w:left="1711" w:hanging="530"/>
            </w:pPr>
            <w:r w:rsidRPr="004A2C5F">
              <w:t>sign the Contract in accordance with</w:t>
            </w:r>
            <w:r w:rsidR="00FC228B" w:rsidRPr="004A2C5F">
              <w:t xml:space="preserve"> ITB</w:t>
            </w:r>
            <w:r w:rsidRPr="004A2C5F">
              <w:t xml:space="preserve"> </w:t>
            </w:r>
            <w:r w:rsidR="005257E8" w:rsidRPr="004A2C5F">
              <w:t>45</w:t>
            </w:r>
            <w:r w:rsidRPr="004A2C5F">
              <w:t xml:space="preserve">; or </w:t>
            </w:r>
          </w:p>
          <w:p w14:paraId="617578F8" w14:textId="77777777" w:rsidR="00ED0D94" w:rsidRPr="004A2C5F" w:rsidRDefault="00ED0D94" w:rsidP="001151E5">
            <w:pPr>
              <w:pStyle w:val="Heading3"/>
              <w:numPr>
                <w:ilvl w:val="3"/>
                <w:numId w:val="44"/>
              </w:numPr>
              <w:spacing w:after="220"/>
              <w:ind w:left="1711" w:hanging="530"/>
              <w:jc w:val="left"/>
            </w:pPr>
            <w:bookmarkStart w:id="151" w:name="_Toc438267893"/>
            <w:r w:rsidRPr="004A2C5F">
              <w:t xml:space="preserve">furnish a </w:t>
            </w:r>
            <w:r w:rsidR="0002337C" w:rsidRPr="004A2C5F">
              <w:t xml:space="preserve">Performance Security </w:t>
            </w:r>
            <w:r w:rsidRPr="004A2C5F">
              <w:t xml:space="preserve">in accordance with ITB </w:t>
            </w:r>
            <w:r w:rsidR="005257E8" w:rsidRPr="004A2C5F">
              <w:t>46</w:t>
            </w:r>
            <w:r w:rsidRPr="004A2C5F">
              <w:t>.</w:t>
            </w:r>
            <w:bookmarkStart w:id="152" w:name="_Toc438267894"/>
            <w:bookmarkEnd w:id="151"/>
          </w:p>
          <w:bookmarkEnd w:id="152"/>
          <w:p w14:paraId="72AEA72B"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The </w:t>
            </w:r>
            <w:r w:rsidR="0002797D" w:rsidRPr="004A2C5F">
              <w:rPr>
                <w:spacing w:val="0"/>
              </w:rPr>
              <w:t>Bid Security</w:t>
            </w:r>
            <w:r w:rsidRPr="004A2C5F">
              <w:rPr>
                <w:spacing w:val="0"/>
              </w:rPr>
              <w:t xml:space="preserve"> or Bid- Securing Declaration of a JV must be in the name of the JV that submits the </w:t>
            </w:r>
            <w:r w:rsidR="000E14F1" w:rsidRPr="004A2C5F">
              <w:rPr>
                <w:spacing w:val="0"/>
              </w:rPr>
              <w:t>Bid</w:t>
            </w:r>
            <w:r w:rsidRPr="004A2C5F">
              <w:rPr>
                <w:spacing w:val="0"/>
              </w:rPr>
              <w:t xml:space="preserve">. If the JV has not been legally constituted into a legally enforceable JV at the time of </w:t>
            </w:r>
            <w:r w:rsidR="000E14F1" w:rsidRPr="004A2C5F">
              <w:rPr>
                <w:spacing w:val="0"/>
              </w:rPr>
              <w:t>Bid</w:t>
            </w:r>
            <w:r w:rsidRPr="004A2C5F">
              <w:rPr>
                <w:spacing w:val="0"/>
              </w:rPr>
              <w:t xml:space="preserve">ding, the </w:t>
            </w:r>
            <w:r w:rsidR="0002797D" w:rsidRPr="004A2C5F">
              <w:rPr>
                <w:spacing w:val="0"/>
              </w:rPr>
              <w:t>Bid Security</w:t>
            </w:r>
            <w:r w:rsidRPr="004A2C5F">
              <w:rPr>
                <w:spacing w:val="0"/>
              </w:rPr>
              <w:t xml:space="preserve"> or Bid-Securing Declaration shall be in the names of all future members as named in the letter of intent referred to in ITB 4.1 and ITB 11.2.</w:t>
            </w:r>
          </w:p>
          <w:p w14:paraId="31501E19" w14:textId="77777777" w:rsidR="00ED0D94" w:rsidRPr="004A2C5F" w:rsidRDefault="00ED0D94" w:rsidP="006C3565">
            <w:pPr>
              <w:pStyle w:val="Sub-ClauseText"/>
              <w:numPr>
                <w:ilvl w:val="1"/>
                <w:numId w:val="28"/>
              </w:numPr>
              <w:spacing w:before="0" w:after="200"/>
              <w:ind w:left="607" w:hanging="607"/>
              <w:rPr>
                <w:kern w:val="28"/>
              </w:rPr>
            </w:pPr>
            <w:r w:rsidRPr="004A2C5F">
              <w:rPr>
                <w:spacing w:val="0"/>
              </w:rPr>
              <w:t>If</w:t>
            </w:r>
            <w:r w:rsidRPr="004A2C5F">
              <w:t xml:space="preserve"> a </w:t>
            </w:r>
            <w:r w:rsidR="0002797D" w:rsidRPr="004A2C5F">
              <w:t>Bid Security</w:t>
            </w:r>
            <w:r w:rsidRPr="004A2C5F">
              <w:t xml:space="preserve"> is </w:t>
            </w:r>
            <w:r w:rsidRPr="004A2C5F">
              <w:rPr>
                <w:rStyle w:val="StyleHeader2-SubClausesBoldChar"/>
                <w:b w:val="0"/>
                <w:lang w:val="en-US"/>
              </w:rPr>
              <w:t>not required</w:t>
            </w:r>
            <w:r w:rsidRPr="004A2C5F">
              <w:rPr>
                <w:rStyle w:val="StyleHeader2-SubClausesBoldChar"/>
                <w:lang w:val="en-US"/>
              </w:rPr>
              <w:t xml:space="preserve"> in the BDS</w:t>
            </w:r>
            <w:r w:rsidRPr="004A2C5F">
              <w:t>, pursuant to ITB 19.1, and</w:t>
            </w:r>
          </w:p>
          <w:p w14:paraId="699F7A20" w14:textId="77777777" w:rsidR="00ED0D94" w:rsidRPr="004A2C5F" w:rsidRDefault="00ED0D94" w:rsidP="00362819">
            <w:pPr>
              <w:pStyle w:val="P3Header1-Clauses"/>
              <w:numPr>
                <w:ilvl w:val="1"/>
                <w:numId w:val="66"/>
              </w:numPr>
              <w:tabs>
                <w:tab w:val="clear" w:pos="936"/>
                <w:tab w:val="num" w:pos="1080"/>
              </w:tabs>
              <w:spacing w:before="0" w:after="200"/>
              <w:ind w:left="1080" w:hanging="540"/>
              <w:jc w:val="both"/>
            </w:pPr>
            <w:r w:rsidRPr="004A2C5F">
              <w:t xml:space="preserve">if a Bidder withdraws its </w:t>
            </w:r>
            <w:r w:rsidR="000E14F1" w:rsidRPr="004A2C5F">
              <w:t>Bid</w:t>
            </w:r>
            <w:r w:rsidRPr="004A2C5F">
              <w:t xml:space="preserve"> during the period of </w:t>
            </w:r>
            <w:r w:rsidR="000E14F1" w:rsidRPr="004A2C5F">
              <w:t>Bid</w:t>
            </w:r>
            <w:r w:rsidRPr="004A2C5F">
              <w:t xml:space="preserve"> validity specified by </w:t>
            </w:r>
            <w:r w:rsidR="00DE007D" w:rsidRPr="004A2C5F">
              <w:t>the Bidder on the Letter of Bid;</w:t>
            </w:r>
            <w:r w:rsidRPr="004A2C5F">
              <w:t xml:space="preserve"> or</w:t>
            </w:r>
          </w:p>
          <w:p w14:paraId="261CFDAF" w14:textId="77777777" w:rsidR="00ED0D94" w:rsidRPr="004A2C5F" w:rsidRDefault="00ED0D94" w:rsidP="00362819">
            <w:pPr>
              <w:pStyle w:val="P3Header1-Clauses"/>
              <w:numPr>
                <w:ilvl w:val="1"/>
                <w:numId w:val="66"/>
              </w:numPr>
              <w:tabs>
                <w:tab w:val="clear" w:pos="936"/>
                <w:tab w:val="num" w:pos="1080"/>
              </w:tabs>
              <w:spacing w:before="0" w:after="200"/>
              <w:ind w:left="1080" w:hanging="540"/>
              <w:jc w:val="both"/>
              <w:rPr>
                <w:iCs/>
              </w:rPr>
            </w:pPr>
            <w:r w:rsidRPr="004A2C5F">
              <w:t xml:space="preserve">if the successful Bidder fails to: sign the Contract in accordance with ITB </w:t>
            </w:r>
            <w:r w:rsidR="005257E8" w:rsidRPr="004A2C5F">
              <w:t>45</w:t>
            </w:r>
            <w:r w:rsidRPr="004A2C5F">
              <w:t xml:space="preserve">; or furnish a performance security in accordance with ITB </w:t>
            </w:r>
            <w:r w:rsidR="005257E8" w:rsidRPr="004A2C5F">
              <w:t>46</w:t>
            </w:r>
            <w:r w:rsidR="00DE007D" w:rsidRPr="004A2C5F">
              <w:t>;</w:t>
            </w:r>
          </w:p>
          <w:p w14:paraId="413CF72B" w14:textId="77777777" w:rsidR="00ED0D94" w:rsidRPr="004A2C5F" w:rsidRDefault="00ED0D94">
            <w:pPr>
              <w:pStyle w:val="StyleHeader1-ClausesAfter0pt"/>
              <w:tabs>
                <w:tab w:val="left" w:pos="720"/>
              </w:tabs>
              <w:ind w:left="576" w:hanging="576"/>
              <w:rPr>
                <w:lang w:val="en-US"/>
              </w:rPr>
            </w:pPr>
            <w:r w:rsidRPr="004A2C5F">
              <w:rPr>
                <w:lang w:val="en-US"/>
              </w:rPr>
              <w:tab/>
              <w:t>the Borrower may, if provided for</w:t>
            </w:r>
            <w:r w:rsidRPr="004A2C5F">
              <w:rPr>
                <w:b/>
                <w:lang w:val="en-US"/>
              </w:rPr>
              <w:t xml:space="preserve"> in the BDS</w:t>
            </w:r>
            <w:r w:rsidRPr="004A2C5F">
              <w:rPr>
                <w:lang w:val="en-US"/>
              </w:rPr>
              <w:t>, declare the Bidder ineligible to be awarded a contract by the Purchaser for a period of time as stated</w:t>
            </w:r>
            <w:r w:rsidRPr="004A2C5F">
              <w:rPr>
                <w:b/>
                <w:lang w:val="en-US"/>
              </w:rPr>
              <w:t xml:space="preserve"> in the BDS</w:t>
            </w:r>
            <w:r w:rsidRPr="004A2C5F">
              <w:rPr>
                <w:lang w:val="en-US"/>
              </w:rPr>
              <w:t>.</w:t>
            </w:r>
          </w:p>
        </w:tc>
      </w:tr>
      <w:tr w:rsidR="00ED0D94" w:rsidRPr="004A2C5F" w14:paraId="32B89B28" w14:textId="77777777" w:rsidTr="00923342">
        <w:tc>
          <w:tcPr>
            <w:tcW w:w="2776" w:type="dxa"/>
          </w:tcPr>
          <w:p w14:paraId="52E609C1" w14:textId="77777777" w:rsidR="00ED0D94" w:rsidRPr="004A2C5F" w:rsidRDefault="00ED0D94" w:rsidP="002C65FC">
            <w:pPr>
              <w:pStyle w:val="Sec1-ClausesAfter10pt1"/>
            </w:pPr>
            <w:bookmarkStart w:id="153" w:name="_Toc438438843"/>
            <w:bookmarkStart w:id="154" w:name="_Toc438532612"/>
            <w:bookmarkStart w:id="155" w:name="_Toc438733987"/>
            <w:bookmarkStart w:id="156" w:name="_Toc438907026"/>
            <w:bookmarkStart w:id="157" w:name="_Toc438907225"/>
            <w:bookmarkStart w:id="158" w:name="_Toc348000803"/>
            <w:bookmarkStart w:id="159" w:name="_Toc2236514"/>
            <w:r w:rsidRPr="004A2C5F">
              <w:lastRenderedPageBreak/>
              <w:t>Format and Signing of Bid</w:t>
            </w:r>
            <w:bookmarkEnd w:id="153"/>
            <w:bookmarkEnd w:id="154"/>
            <w:bookmarkEnd w:id="155"/>
            <w:bookmarkEnd w:id="156"/>
            <w:bookmarkEnd w:id="157"/>
            <w:bookmarkEnd w:id="158"/>
            <w:bookmarkEnd w:id="159"/>
          </w:p>
          <w:p w14:paraId="5E110B7A" w14:textId="77777777" w:rsidR="00ED0D94" w:rsidRPr="004A2C5F" w:rsidRDefault="00ED0D94" w:rsidP="00ED0D94">
            <w:pPr>
              <w:pStyle w:val="Sec1-Clauses"/>
              <w:tabs>
                <w:tab w:val="clear" w:pos="360"/>
              </w:tabs>
              <w:spacing w:before="0" w:after="200"/>
              <w:ind w:left="0" w:firstLine="0"/>
            </w:pPr>
          </w:p>
        </w:tc>
        <w:tc>
          <w:tcPr>
            <w:tcW w:w="6584" w:type="dxa"/>
            <w:gridSpan w:val="2"/>
          </w:tcPr>
          <w:p w14:paraId="4EF22368" w14:textId="77777777" w:rsidR="00ED0D94" w:rsidRPr="004A2C5F" w:rsidRDefault="00ED0D94" w:rsidP="006C3565">
            <w:pPr>
              <w:pStyle w:val="Sub-ClauseText"/>
              <w:numPr>
                <w:ilvl w:val="1"/>
                <w:numId w:val="29"/>
              </w:numPr>
              <w:spacing w:before="0" w:after="180"/>
              <w:ind w:left="605" w:hanging="605"/>
              <w:rPr>
                <w:spacing w:val="0"/>
              </w:rPr>
            </w:pPr>
            <w:r w:rsidRPr="004A2C5F">
              <w:rPr>
                <w:spacing w:val="0"/>
              </w:rPr>
              <w:lastRenderedPageBreak/>
              <w:t xml:space="preserve">The Bidder shall prepare one original of the documents comprising the </w:t>
            </w:r>
            <w:r w:rsidR="000E14F1" w:rsidRPr="004A2C5F">
              <w:rPr>
                <w:spacing w:val="0"/>
              </w:rPr>
              <w:t>Bid</w:t>
            </w:r>
            <w:r w:rsidRPr="004A2C5F">
              <w:rPr>
                <w:spacing w:val="0"/>
              </w:rPr>
              <w:t xml:space="preserve"> as described in ITB 11 and clearly mark </w:t>
            </w:r>
            <w:r w:rsidRPr="004A2C5F">
              <w:rPr>
                <w:spacing w:val="0"/>
              </w:rPr>
              <w:lastRenderedPageBreak/>
              <w:t>it “</w:t>
            </w:r>
            <w:r w:rsidRPr="004A2C5F">
              <w:rPr>
                <w:smallCaps/>
                <w:spacing w:val="0"/>
              </w:rPr>
              <w:t>Original</w:t>
            </w:r>
            <w:r w:rsidRPr="004A2C5F">
              <w:rPr>
                <w:spacing w:val="0"/>
              </w:rPr>
              <w:t xml:space="preserve">.” </w:t>
            </w:r>
            <w:r w:rsidRPr="004A2C5F">
              <w:t xml:space="preserve">Alternative </w:t>
            </w:r>
            <w:r w:rsidR="000E14F1" w:rsidRPr="004A2C5F">
              <w:t>Bid</w:t>
            </w:r>
            <w:r w:rsidRPr="004A2C5F">
              <w:t>s, if permitted in accordance with ITB 13, shall be clearly marked “</w:t>
            </w:r>
            <w:r w:rsidRPr="004A2C5F">
              <w:rPr>
                <w:smallCaps/>
              </w:rPr>
              <w:t>Alternative</w:t>
            </w:r>
            <w:r w:rsidRPr="004A2C5F">
              <w:t xml:space="preserve">.” In addition, the Bidder shall submit copies of the </w:t>
            </w:r>
            <w:r w:rsidR="000E14F1" w:rsidRPr="004A2C5F">
              <w:t>Bid</w:t>
            </w:r>
            <w:r w:rsidRPr="004A2C5F">
              <w:t xml:space="preserve">, in the number </w:t>
            </w:r>
            <w:r w:rsidRPr="004A2C5F">
              <w:rPr>
                <w:rStyle w:val="StyleHeader2-SubClausesBoldChar"/>
                <w:lang w:val="en-US"/>
              </w:rPr>
              <w:t>specified in the BDS</w:t>
            </w:r>
            <w:r w:rsidRPr="004A2C5F">
              <w:t xml:space="preserve"> and clearly mark them “</w:t>
            </w:r>
            <w:r w:rsidRPr="004A2C5F">
              <w:rPr>
                <w:smallCaps/>
              </w:rPr>
              <w:t>Copy</w:t>
            </w:r>
            <w:r w:rsidRPr="004A2C5F">
              <w:t>.”  In the event of any discrepancy between the original and the copies, the original shall prevail.</w:t>
            </w:r>
            <w:r w:rsidRPr="004A2C5F">
              <w:rPr>
                <w:spacing w:val="0"/>
              </w:rPr>
              <w:t xml:space="preserve"> </w:t>
            </w:r>
          </w:p>
          <w:p w14:paraId="3A452FB0" w14:textId="77777777" w:rsidR="000D4296" w:rsidRPr="004A2C5F" w:rsidRDefault="002B6852" w:rsidP="006C3565">
            <w:pPr>
              <w:pStyle w:val="Sub-ClauseText"/>
              <w:numPr>
                <w:ilvl w:val="1"/>
                <w:numId w:val="29"/>
              </w:numPr>
              <w:spacing w:before="0" w:after="180"/>
              <w:ind w:left="605" w:hanging="605"/>
              <w:rPr>
                <w:spacing w:val="0"/>
              </w:rPr>
            </w:pPr>
            <w:r w:rsidRPr="004A2C5F">
              <w:rPr>
                <w:color w:val="000000" w:themeColor="text1"/>
              </w:rPr>
              <w:t>Bidders shall mark as “CONFIDENTIAL” information in their Bids which is confidential to their business</w:t>
            </w:r>
            <w:r w:rsidR="00007A9D" w:rsidRPr="004A2C5F">
              <w:rPr>
                <w:color w:val="000000" w:themeColor="text1"/>
              </w:rPr>
              <w:t>.</w:t>
            </w:r>
            <w:r w:rsidRPr="004A2C5F">
              <w:rPr>
                <w:color w:val="000000" w:themeColor="text1"/>
              </w:rPr>
              <w:t xml:space="preserve"> </w:t>
            </w:r>
            <w:r w:rsidR="00007A9D" w:rsidRPr="004A2C5F">
              <w:rPr>
                <w:color w:val="000000" w:themeColor="text1"/>
              </w:rPr>
              <w:t>T</w:t>
            </w:r>
            <w:r w:rsidRPr="004A2C5F">
              <w:rPr>
                <w:color w:val="000000" w:themeColor="text1"/>
              </w:rPr>
              <w:t>his may include proprietary information, trade secrets, or commercial or financially sensitive information.</w:t>
            </w:r>
          </w:p>
          <w:p w14:paraId="0B4343CA" w14:textId="77777777"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The original and all copies of the </w:t>
            </w:r>
            <w:r w:rsidR="000E14F1" w:rsidRPr="004A2C5F">
              <w:rPr>
                <w:spacing w:val="0"/>
              </w:rPr>
              <w:t>Bid</w:t>
            </w:r>
            <w:r w:rsidRPr="004A2C5F">
              <w:rPr>
                <w:spacing w:val="0"/>
              </w:rPr>
              <w:t xml:space="preserve"> shall be typed or written in indelible ink and shall be signed by a person duly authorized to sign on behalf of the Bidder. </w:t>
            </w:r>
            <w:r w:rsidRPr="004A2C5F">
              <w:t xml:space="preserve">This authorization shall consist of a written confirmation </w:t>
            </w:r>
            <w:r w:rsidRPr="004A2C5F">
              <w:rPr>
                <w:rStyle w:val="StyleHeader2-SubClausesBoldChar"/>
                <w:b w:val="0"/>
                <w:lang w:val="en-US"/>
              </w:rPr>
              <w:t xml:space="preserve">as specified </w:t>
            </w:r>
            <w:r w:rsidRPr="004A2C5F">
              <w:rPr>
                <w:rStyle w:val="StyleHeader2-SubClausesBoldChar"/>
                <w:lang w:val="en-US"/>
              </w:rPr>
              <w:t>in the BDS</w:t>
            </w:r>
            <w:r w:rsidRPr="004A2C5F">
              <w:t xml:space="preserve"> and shall be attached to the </w:t>
            </w:r>
            <w:r w:rsidR="000E14F1" w:rsidRPr="004A2C5F">
              <w:t>Bid</w:t>
            </w:r>
            <w:r w:rsidRPr="004A2C5F">
              <w:t xml:space="preserve">.  The name and position held by each person signing the authorization must be typed or printed below the signature. </w:t>
            </w:r>
            <w:r w:rsidRPr="004A2C5F">
              <w:rPr>
                <w:iCs/>
              </w:rPr>
              <w:t xml:space="preserve">All pages of the </w:t>
            </w:r>
            <w:r w:rsidR="000E14F1" w:rsidRPr="004A2C5F">
              <w:rPr>
                <w:iCs/>
              </w:rPr>
              <w:t>Bid</w:t>
            </w:r>
            <w:r w:rsidRPr="004A2C5F">
              <w:rPr>
                <w:iCs/>
              </w:rPr>
              <w:t xml:space="preserve"> where entries or amendments have been made shall be signed or initialed by the person signing the </w:t>
            </w:r>
            <w:r w:rsidR="000E14F1" w:rsidRPr="004A2C5F">
              <w:rPr>
                <w:iCs/>
              </w:rPr>
              <w:t>Bid</w:t>
            </w:r>
            <w:r w:rsidRPr="004A2C5F">
              <w:rPr>
                <w:iCs/>
              </w:rPr>
              <w:t>.</w:t>
            </w:r>
          </w:p>
          <w:p w14:paraId="2E8C4F7C" w14:textId="77777777" w:rsidR="00ED0D94" w:rsidRPr="004A2C5F" w:rsidRDefault="00ED0D94" w:rsidP="006C3565">
            <w:pPr>
              <w:pStyle w:val="Sub-ClauseText"/>
              <w:numPr>
                <w:ilvl w:val="1"/>
                <w:numId w:val="29"/>
              </w:numPr>
              <w:spacing w:before="0" w:after="180"/>
              <w:ind w:left="605" w:hanging="605"/>
              <w:rPr>
                <w:spacing w:val="0"/>
              </w:rPr>
            </w:pPr>
            <w:r w:rsidRPr="004A2C5F">
              <w:t>In case the Bidder is a JV, the Bid shall be signed by an authorized representative of the JV on behalf of the JV, and so as to be legally binding on all the members as evidenced by a power of attorney signed by their legally authorized representatives.</w:t>
            </w:r>
          </w:p>
          <w:p w14:paraId="57D21D3D" w14:textId="77777777"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Any inter-lineation, erasures, or overwriting shall be valid only if they are signed or initialed by the person signing the </w:t>
            </w:r>
            <w:r w:rsidR="000E14F1" w:rsidRPr="004A2C5F">
              <w:rPr>
                <w:spacing w:val="0"/>
              </w:rPr>
              <w:t>Bid</w:t>
            </w:r>
            <w:r w:rsidRPr="004A2C5F">
              <w:rPr>
                <w:spacing w:val="0"/>
              </w:rPr>
              <w:t>.</w:t>
            </w:r>
          </w:p>
        </w:tc>
      </w:tr>
      <w:tr w:rsidR="00ED0D94" w:rsidRPr="004A2C5F" w14:paraId="3970254B" w14:textId="77777777" w:rsidTr="00923342">
        <w:tc>
          <w:tcPr>
            <w:tcW w:w="2776" w:type="dxa"/>
          </w:tcPr>
          <w:p w14:paraId="6F2519E1" w14:textId="77777777" w:rsidR="00ED0D94" w:rsidRPr="004A2C5F" w:rsidRDefault="00ED0D94" w:rsidP="00F50BB9">
            <w:pPr>
              <w:pageBreakBefore/>
            </w:pPr>
          </w:p>
        </w:tc>
        <w:tc>
          <w:tcPr>
            <w:tcW w:w="6584" w:type="dxa"/>
            <w:gridSpan w:val="2"/>
          </w:tcPr>
          <w:p w14:paraId="7D5ED075" w14:textId="77777777" w:rsidR="00ED0D94" w:rsidRPr="004A2C5F" w:rsidRDefault="00ED0D94" w:rsidP="00F50BB9">
            <w:pPr>
              <w:pStyle w:val="BodyText2"/>
              <w:keepNext/>
              <w:keepLines/>
              <w:spacing w:before="0" w:after="200"/>
            </w:pPr>
            <w:bookmarkStart w:id="160" w:name="_Toc505659526"/>
            <w:bookmarkStart w:id="161" w:name="_Toc348000804"/>
            <w:bookmarkStart w:id="162" w:name="_Toc451286565"/>
            <w:bookmarkStart w:id="163" w:name="_Toc2236515"/>
            <w:r w:rsidRPr="004A2C5F">
              <w:t>D. Submission and Opening of Bids</w:t>
            </w:r>
            <w:bookmarkEnd w:id="160"/>
            <w:bookmarkEnd w:id="161"/>
            <w:bookmarkEnd w:id="162"/>
            <w:bookmarkEnd w:id="163"/>
          </w:p>
        </w:tc>
      </w:tr>
      <w:tr w:rsidR="00ED0D94" w:rsidRPr="004A2C5F" w14:paraId="62454231" w14:textId="77777777" w:rsidTr="00923342">
        <w:tc>
          <w:tcPr>
            <w:tcW w:w="2776" w:type="dxa"/>
          </w:tcPr>
          <w:p w14:paraId="1E5393C7" w14:textId="77777777" w:rsidR="00ED0D94" w:rsidRPr="004A2C5F" w:rsidRDefault="00ED0D94" w:rsidP="002C65FC">
            <w:pPr>
              <w:pStyle w:val="Sec1-ClausesAfter10pt1"/>
            </w:pPr>
            <w:bookmarkStart w:id="164" w:name="_Toc438438845"/>
            <w:bookmarkStart w:id="165" w:name="_Toc438532614"/>
            <w:bookmarkStart w:id="166" w:name="_Toc438733989"/>
            <w:bookmarkStart w:id="167" w:name="_Toc438907027"/>
            <w:bookmarkStart w:id="168" w:name="_Toc438907226"/>
            <w:bookmarkStart w:id="169" w:name="_Toc348000805"/>
            <w:bookmarkStart w:id="170" w:name="_Toc2236516"/>
            <w:r w:rsidRPr="004A2C5F">
              <w:t>Sealing and Marking of Bids</w:t>
            </w:r>
            <w:bookmarkEnd w:id="164"/>
            <w:bookmarkEnd w:id="165"/>
            <w:bookmarkEnd w:id="166"/>
            <w:bookmarkEnd w:id="167"/>
            <w:bookmarkEnd w:id="168"/>
            <w:bookmarkEnd w:id="169"/>
            <w:bookmarkEnd w:id="170"/>
            <w:r w:rsidR="00CE0657" w:rsidRPr="004A2C5F">
              <w:t xml:space="preserve"> </w:t>
            </w:r>
          </w:p>
        </w:tc>
        <w:tc>
          <w:tcPr>
            <w:tcW w:w="6584" w:type="dxa"/>
            <w:gridSpan w:val="2"/>
          </w:tcPr>
          <w:p w14:paraId="0758F17E" w14:textId="77777777" w:rsidR="00ED0D94" w:rsidRPr="004A2C5F" w:rsidRDefault="00ED0D94" w:rsidP="006C3565">
            <w:pPr>
              <w:pStyle w:val="Sub-ClauseText"/>
              <w:numPr>
                <w:ilvl w:val="1"/>
                <w:numId w:val="30"/>
              </w:numPr>
              <w:spacing w:before="0" w:after="180"/>
              <w:rPr>
                <w:spacing w:val="0"/>
              </w:rPr>
            </w:pPr>
            <w:r w:rsidRPr="004A2C5F">
              <w:t xml:space="preserve">The Bidder shall deliver the </w:t>
            </w:r>
            <w:r w:rsidR="000E14F1" w:rsidRPr="004A2C5F">
              <w:t>B</w:t>
            </w:r>
            <w:r w:rsidRPr="004A2C5F">
              <w:t>id in a single, sealed envelope (one</w:t>
            </w:r>
            <w:r w:rsidR="003851FC" w:rsidRPr="004A2C5F">
              <w:t>-</w:t>
            </w:r>
            <w:r w:rsidRPr="004A2C5F">
              <w:t xml:space="preserve">envelope </w:t>
            </w:r>
            <w:r w:rsidR="003851FC" w:rsidRPr="004A2C5F">
              <w:t xml:space="preserve">Bidding </w:t>
            </w:r>
            <w:r w:rsidRPr="004A2C5F">
              <w:t>process). Within the single envelope the Bidder shall place the following separate, sealed envelopes:</w:t>
            </w:r>
          </w:p>
          <w:p w14:paraId="7A352B16" w14:textId="77777777" w:rsidR="00ED0D94" w:rsidRPr="004A2C5F" w:rsidRDefault="00ED0D94" w:rsidP="006C3565">
            <w:pPr>
              <w:pStyle w:val="Sub-ClauseText"/>
              <w:numPr>
                <w:ilvl w:val="2"/>
                <w:numId w:val="30"/>
              </w:numPr>
              <w:spacing w:before="0" w:after="180"/>
            </w:pPr>
            <w:r w:rsidRPr="004A2C5F">
              <w:t>in an envelope marked “</w:t>
            </w:r>
            <w:r w:rsidR="00726F41" w:rsidRPr="004A2C5F">
              <w:rPr>
                <w:smallCaps/>
              </w:rPr>
              <w:t>Original</w:t>
            </w:r>
            <w:r w:rsidRPr="004A2C5F">
              <w:t xml:space="preserve">”, all documents comprising the </w:t>
            </w:r>
            <w:r w:rsidR="000E14F1" w:rsidRPr="004A2C5F">
              <w:t>Bid</w:t>
            </w:r>
            <w:r w:rsidRPr="004A2C5F">
              <w:t xml:space="preserve">, as described in ITB 11; and </w:t>
            </w:r>
          </w:p>
          <w:p w14:paraId="64C2F3A9" w14:textId="77777777" w:rsidR="00ED0D94" w:rsidRPr="004A2C5F" w:rsidRDefault="00ED0D94" w:rsidP="006C3565">
            <w:pPr>
              <w:pStyle w:val="Sub-ClauseText"/>
              <w:numPr>
                <w:ilvl w:val="2"/>
                <w:numId w:val="30"/>
              </w:numPr>
              <w:spacing w:before="0" w:after="180"/>
              <w:rPr>
                <w:spacing w:val="0"/>
              </w:rPr>
            </w:pPr>
            <w:r w:rsidRPr="004A2C5F">
              <w:t>in an envelope marked “</w:t>
            </w:r>
            <w:r w:rsidR="00726F41" w:rsidRPr="004A2C5F">
              <w:rPr>
                <w:smallCaps/>
              </w:rPr>
              <w:t>Copies</w:t>
            </w:r>
            <w:r w:rsidRPr="004A2C5F">
              <w:t xml:space="preserve">”, all required copies of the </w:t>
            </w:r>
            <w:r w:rsidR="000E14F1" w:rsidRPr="004A2C5F">
              <w:t>Bid</w:t>
            </w:r>
            <w:r w:rsidRPr="004A2C5F">
              <w:t xml:space="preserve">; and, </w:t>
            </w:r>
          </w:p>
          <w:p w14:paraId="260A8039" w14:textId="77777777" w:rsidR="000140CE" w:rsidRPr="004A2C5F" w:rsidRDefault="00ED0D94" w:rsidP="006C3565">
            <w:pPr>
              <w:pStyle w:val="Sub-ClauseText"/>
              <w:numPr>
                <w:ilvl w:val="2"/>
                <w:numId w:val="30"/>
              </w:numPr>
              <w:spacing w:before="0" w:after="180"/>
              <w:rPr>
                <w:spacing w:val="0"/>
              </w:rPr>
            </w:pPr>
            <w:r w:rsidRPr="004A2C5F">
              <w:t xml:space="preserve">if alternative </w:t>
            </w:r>
            <w:r w:rsidR="000E14F1" w:rsidRPr="004A2C5F">
              <w:t>Bid</w:t>
            </w:r>
            <w:r w:rsidRPr="004A2C5F">
              <w:t xml:space="preserve">s are permitted in accordance with ITB 13, </w:t>
            </w:r>
            <w:r w:rsidR="000140CE" w:rsidRPr="004A2C5F">
              <w:t xml:space="preserve">and </w:t>
            </w:r>
            <w:r w:rsidR="00FB4677" w:rsidRPr="004A2C5F">
              <w:t xml:space="preserve">if </w:t>
            </w:r>
            <w:r w:rsidR="000140CE" w:rsidRPr="004A2C5F">
              <w:t>relevant:</w:t>
            </w:r>
          </w:p>
          <w:p w14:paraId="7BE5DEC6" w14:textId="77777777" w:rsidR="000140CE" w:rsidRPr="004A2C5F" w:rsidRDefault="000140CE" w:rsidP="000140CE">
            <w:pPr>
              <w:pStyle w:val="Sub-ClauseText"/>
              <w:spacing w:before="0" w:after="180"/>
              <w:ind w:left="1470" w:hanging="270"/>
            </w:pPr>
            <w:r w:rsidRPr="004A2C5F">
              <w:t>i.</w:t>
            </w:r>
            <w:r w:rsidRPr="004A2C5F">
              <w:tab/>
              <w:t>in an envelope marked “</w:t>
            </w:r>
            <w:r w:rsidR="00726F41" w:rsidRPr="004A2C5F">
              <w:rPr>
                <w:smallCaps/>
              </w:rPr>
              <w:t>Original -Alternative</w:t>
            </w:r>
            <w:r w:rsidRPr="004A2C5F">
              <w:t>”, the alternative Bid; and</w:t>
            </w:r>
          </w:p>
          <w:p w14:paraId="3CA04A7D" w14:textId="77777777" w:rsidR="00ED0D94" w:rsidRPr="004A2C5F" w:rsidRDefault="000140CE" w:rsidP="000140CE">
            <w:pPr>
              <w:pStyle w:val="Sub-ClauseText"/>
              <w:spacing w:before="0" w:after="180"/>
              <w:ind w:left="1470" w:hanging="270"/>
              <w:rPr>
                <w:spacing w:val="0"/>
              </w:rPr>
            </w:pPr>
            <w:r w:rsidRPr="004A2C5F">
              <w:t>ii.</w:t>
            </w:r>
            <w:r w:rsidR="00ED0D94" w:rsidRPr="004A2C5F">
              <w:t xml:space="preserve"> </w:t>
            </w:r>
            <w:r w:rsidRPr="004A2C5F">
              <w:tab/>
              <w:t>in the envelope marked “</w:t>
            </w:r>
            <w:r w:rsidR="00726F41" w:rsidRPr="004A2C5F">
              <w:rPr>
                <w:smallCaps/>
              </w:rPr>
              <w:t>Copies – Alternative Bid</w:t>
            </w:r>
            <w:r w:rsidRPr="004A2C5F">
              <w:t>” all required copies of the alternative Bid.</w:t>
            </w:r>
          </w:p>
          <w:p w14:paraId="6C56814A" w14:textId="77777777" w:rsidR="00ED0D94" w:rsidRPr="004A2C5F" w:rsidRDefault="00ED0D94" w:rsidP="006C3565">
            <w:pPr>
              <w:pStyle w:val="Sub-ClauseText"/>
              <w:numPr>
                <w:ilvl w:val="1"/>
                <w:numId w:val="30"/>
              </w:numPr>
              <w:spacing w:before="0" w:after="180"/>
              <w:rPr>
                <w:spacing w:val="0"/>
              </w:rPr>
            </w:pPr>
            <w:r w:rsidRPr="004A2C5F">
              <w:rPr>
                <w:spacing w:val="0"/>
              </w:rPr>
              <w:t>The inner and outer envelopes, shall:</w:t>
            </w:r>
          </w:p>
          <w:p w14:paraId="4DAAD297" w14:textId="77777777" w:rsidR="00ED0D94" w:rsidRPr="004A2C5F" w:rsidRDefault="00ED0D94" w:rsidP="005D24D1">
            <w:pPr>
              <w:pStyle w:val="Heading3"/>
              <w:numPr>
                <w:ilvl w:val="2"/>
                <w:numId w:val="63"/>
              </w:numPr>
              <w:spacing w:after="180"/>
            </w:pPr>
            <w:r w:rsidRPr="004A2C5F">
              <w:t>bear the name and address of the Bidder;</w:t>
            </w:r>
          </w:p>
          <w:p w14:paraId="2D5DDB79" w14:textId="77777777" w:rsidR="00ED0D94" w:rsidRPr="004A2C5F" w:rsidRDefault="00ED0D94" w:rsidP="005D24D1">
            <w:pPr>
              <w:pStyle w:val="Heading3"/>
              <w:numPr>
                <w:ilvl w:val="2"/>
                <w:numId w:val="63"/>
              </w:numPr>
              <w:spacing w:after="180"/>
            </w:pPr>
            <w:r w:rsidRPr="004A2C5F">
              <w:t>be addressed to the Purchaser in accordance with ITB</w:t>
            </w:r>
            <w:r w:rsidR="00E02AD0" w:rsidRPr="004A2C5F">
              <w:t xml:space="preserve"> </w:t>
            </w:r>
            <w:r w:rsidR="008D216A" w:rsidRPr="004A2C5F">
              <w:t>22.1</w:t>
            </w:r>
            <w:r w:rsidRPr="004A2C5F">
              <w:t>;</w:t>
            </w:r>
          </w:p>
          <w:p w14:paraId="04B98B06" w14:textId="77777777" w:rsidR="00ED0D94" w:rsidRPr="004A2C5F" w:rsidRDefault="00ED0D94" w:rsidP="005D24D1">
            <w:pPr>
              <w:pStyle w:val="Heading3"/>
              <w:numPr>
                <w:ilvl w:val="2"/>
                <w:numId w:val="63"/>
              </w:numPr>
              <w:spacing w:after="180"/>
            </w:pPr>
            <w:r w:rsidRPr="004A2C5F">
              <w:t xml:space="preserve">bear the specific identification of this </w:t>
            </w:r>
            <w:r w:rsidR="000E14F1" w:rsidRPr="004A2C5F">
              <w:t>Bid</w:t>
            </w:r>
            <w:r w:rsidRPr="004A2C5F">
              <w:t>ding process indicated in ITB 1.1; and</w:t>
            </w:r>
          </w:p>
          <w:p w14:paraId="5D172564" w14:textId="77777777" w:rsidR="00ED0D94" w:rsidRPr="004A2C5F" w:rsidRDefault="00ED0D94" w:rsidP="005D24D1">
            <w:pPr>
              <w:pStyle w:val="Heading3"/>
              <w:numPr>
                <w:ilvl w:val="2"/>
                <w:numId w:val="63"/>
              </w:numPr>
              <w:spacing w:after="180"/>
            </w:pPr>
            <w:r w:rsidRPr="004A2C5F">
              <w:t xml:space="preserve">bear a warning not to open before the time and date for </w:t>
            </w:r>
            <w:r w:rsidR="000E14F1" w:rsidRPr="004A2C5F">
              <w:t>Bid</w:t>
            </w:r>
            <w:r w:rsidRPr="004A2C5F">
              <w:t xml:space="preserve"> opening.</w:t>
            </w:r>
          </w:p>
          <w:p w14:paraId="5C0260B7" w14:textId="77777777" w:rsidR="00ED0D94" w:rsidRPr="004A2C5F" w:rsidRDefault="00ED0D94" w:rsidP="00362819">
            <w:pPr>
              <w:pStyle w:val="Sub-ClauseText"/>
              <w:numPr>
                <w:ilvl w:val="1"/>
                <w:numId w:val="82"/>
              </w:numPr>
              <w:spacing w:before="0" w:after="180"/>
              <w:ind w:left="612" w:hanging="612"/>
              <w:rPr>
                <w:spacing w:val="0"/>
              </w:rPr>
            </w:pPr>
            <w:r w:rsidRPr="004A2C5F">
              <w:rPr>
                <w:spacing w:val="0"/>
              </w:rPr>
              <w:t xml:space="preserve">If all envelopes are not sealed and marked as required, the Purchaser will assume no responsibility for the misplacement or premature opening of the </w:t>
            </w:r>
            <w:r w:rsidR="000E14F1" w:rsidRPr="004A2C5F">
              <w:rPr>
                <w:spacing w:val="0"/>
              </w:rPr>
              <w:t>Bid</w:t>
            </w:r>
            <w:r w:rsidRPr="004A2C5F">
              <w:rPr>
                <w:spacing w:val="0"/>
              </w:rPr>
              <w:t>.</w:t>
            </w:r>
          </w:p>
        </w:tc>
      </w:tr>
      <w:tr w:rsidR="00ED0D94" w:rsidRPr="004A2C5F" w14:paraId="722C8AE8" w14:textId="77777777" w:rsidTr="00923342">
        <w:tc>
          <w:tcPr>
            <w:tcW w:w="2776" w:type="dxa"/>
          </w:tcPr>
          <w:p w14:paraId="1609395B" w14:textId="77777777" w:rsidR="00ED0D94" w:rsidRPr="004A2C5F" w:rsidRDefault="00ED0D94" w:rsidP="002C65FC">
            <w:pPr>
              <w:pStyle w:val="Sec1-ClausesAfter10pt1"/>
            </w:pPr>
            <w:bookmarkStart w:id="171" w:name="_Toc424009124"/>
            <w:bookmarkStart w:id="172" w:name="_Toc438438846"/>
            <w:bookmarkStart w:id="173" w:name="_Toc438532618"/>
            <w:bookmarkStart w:id="174" w:name="_Toc438733990"/>
            <w:bookmarkStart w:id="175" w:name="_Toc438907028"/>
            <w:bookmarkStart w:id="176" w:name="_Toc438907227"/>
            <w:bookmarkStart w:id="177" w:name="_Toc348000806"/>
            <w:bookmarkStart w:id="178" w:name="_Toc2236517"/>
            <w:r w:rsidRPr="004A2C5F">
              <w:t>Deadline for Submission of Bids</w:t>
            </w:r>
            <w:bookmarkEnd w:id="171"/>
            <w:bookmarkEnd w:id="172"/>
            <w:bookmarkEnd w:id="173"/>
            <w:bookmarkEnd w:id="174"/>
            <w:bookmarkEnd w:id="175"/>
            <w:bookmarkEnd w:id="176"/>
            <w:bookmarkEnd w:id="177"/>
            <w:bookmarkEnd w:id="178"/>
          </w:p>
        </w:tc>
        <w:tc>
          <w:tcPr>
            <w:tcW w:w="6584" w:type="dxa"/>
            <w:gridSpan w:val="2"/>
          </w:tcPr>
          <w:p w14:paraId="7AEA0C94" w14:textId="77777777" w:rsidR="00ED0D94" w:rsidRPr="004A2C5F" w:rsidRDefault="00ED0D94" w:rsidP="006C3565">
            <w:pPr>
              <w:pStyle w:val="Sub-ClauseText"/>
              <w:numPr>
                <w:ilvl w:val="1"/>
                <w:numId w:val="31"/>
              </w:numPr>
              <w:spacing w:before="0" w:after="200"/>
              <w:rPr>
                <w:spacing w:val="0"/>
              </w:rPr>
            </w:pPr>
            <w:r w:rsidRPr="004A2C5F">
              <w:rPr>
                <w:spacing w:val="0"/>
              </w:rPr>
              <w:t xml:space="preserve">Bids must be received by the Purchaser at the address and no later than the date and time </w:t>
            </w:r>
            <w:r w:rsidRPr="004A2C5F">
              <w:rPr>
                <w:bCs/>
                <w:spacing w:val="0"/>
              </w:rPr>
              <w:t>specified</w:t>
            </w:r>
            <w:r w:rsidRPr="004A2C5F">
              <w:rPr>
                <w:spacing w:val="0"/>
              </w:rPr>
              <w:t xml:space="preserve"> </w:t>
            </w:r>
            <w:r w:rsidRPr="004A2C5F">
              <w:rPr>
                <w:b/>
                <w:bCs/>
                <w:spacing w:val="0"/>
              </w:rPr>
              <w:t>in the</w:t>
            </w:r>
            <w:r w:rsidRPr="004A2C5F">
              <w:rPr>
                <w:spacing w:val="0"/>
              </w:rPr>
              <w:t xml:space="preserve"> </w:t>
            </w:r>
            <w:r w:rsidRPr="004A2C5F">
              <w:rPr>
                <w:b/>
                <w:spacing w:val="0"/>
              </w:rPr>
              <w:t xml:space="preserve">BDS. </w:t>
            </w:r>
            <w:r w:rsidRPr="004A2C5F">
              <w:rPr>
                <w:rStyle w:val="StyleHeader2-SubClausesBoldChar"/>
                <w:b w:val="0"/>
                <w:lang w:val="en-US"/>
              </w:rPr>
              <w:t>When so</w:t>
            </w:r>
            <w:r w:rsidRPr="004A2C5F">
              <w:rPr>
                <w:rStyle w:val="StyleHeader2-SubClausesBoldChar"/>
                <w:lang w:val="en-US"/>
              </w:rPr>
              <w:t xml:space="preserve"> </w:t>
            </w:r>
            <w:r w:rsidRPr="004A2C5F">
              <w:rPr>
                <w:rStyle w:val="StyleHeader2-SubClausesBoldChar"/>
                <w:b w:val="0"/>
                <w:lang w:val="en-US"/>
              </w:rPr>
              <w:t>specified</w:t>
            </w:r>
            <w:r w:rsidRPr="004A2C5F">
              <w:rPr>
                <w:rStyle w:val="StyleHeader2-SubClausesBoldChar"/>
                <w:lang w:val="en-US"/>
              </w:rPr>
              <w:t xml:space="preserve"> in the BDS</w:t>
            </w:r>
            <w:r w:rsidRPr="004A2C5F">
              <w:t xml:space="preserve">, </w:t>
            </w:r>
            <w:r w:rsidR="00EE153E" w:rsidRPr="004A2C5F">
              <w:t>Bidder</w:t>
            </w:r>
            <w:r w:rsidRPr="004A2C5F">
              <w:t xml:space="preserve">s shall have the option of submitting their </w:t>
            </w:r>
            <w:r w:rsidR="000E14F1" w:rsidRPr="004A2C5F">
              <w:t>Bid</w:t>
            </w:r>
            <w:r w:rsidRPr="004A2C5F">
              <w:t xml:space="preserve">s electronically. Bidders submitting </w:t>
            </w:r>
            <w:r w:rsidR="000E14F1" w:rsidRPr="004A2C5F">
              <w:t>Bid</w:t>
            </w:r>
            <w:r w:rsidRPr="004A2C5F">
              <w:t xml:space="preserve">s electronically shall follow the electronic </w:t>
            </w:r>
            <w:r w:rsidR="000E14F1" w:rsidRPr="004A2C5F">
              <w:t>Bid</w:t>
            </w:r>
            <w:r w:rsidRPr="004A2C5F">
              <w:t xml:space="preserve"> submission procedures </w:t>
            </w:r>
            <w:r w:rsidRPr="004A2C5F">
              <w:rPr>
                <w:rStyle w:val="StyleHeader2-SubClausesBoldChar"/>
                <w:b w:val="0"/>
                <w:lang w:val="en-US"/>
              </w:rPr>
              <w:t>specified</w:t>
            </w:r>
            <w:r w:rsidRPr="004A2C5F">
              <w:rPr>
                <w:rStyle w:val="StyleHeader2-SubClausesBoldChar"/>
                <w:lang w:val="en-US"/>
              </w:rPr>
              <w:t xml:space="preserve"> in the BDS</w:t>
            </w:r>
            <w:r w:rsidRPr="004A2C5F">
              <w:t>.</w:t>
            </w:r>
          </w:p>
          <w:p w14:paraId="7FF196A1" w14:textId="77777777" w:rsidR="00ED0D94" w:rsidRPr="004A2C5F" w:rsidRDefault="00ED0D94" w:rsidP="006C3565">
            <w:pPr>
              <w:pStyle w:val="Sub-ClauseText"/>
              <w:numPr>
                <w:ilvl w:val="1"/>
                <w:numId w:val="31"/>
              </w:numPr>
              <w:spacing w:before="0" w:after="200"/>
              <w:rPr>
                <w:spacing w:val="0"/>
              </w:rPr>
            </w:pPr>
            <w:r w:rsidRPr="004A2C5F">
              <w:rPr>
                <w:spacing w:val="0"/>
              </w:rPr>
              <w:t xml:space="preserve">The Purchaser may, at its discretion, extend the deadline for the submission of </w:t>
            </w:r>
            <w:r w:rsidR="000E14F1" w:rsidRPr="004A2C5F">
              <w:rPr>
                <w:spacing w:val="0"/>
              </w:rPr>
              <w:t>Bid</w:t>
            </w:r>
            <w:r w:rsidRPr="004A2C5F">
              <w:rPr>
                <w:spacing w:val="0"/>
              </w:rPr>
              <w:t xml:space="preserve">s by amending the </w:t>
            </w:r>
            <w:r w:rsidR="00706F9F" w:rsidRPr="004A2C5F">
              <w:rPr>
                <w:spacing w:val="0"/>
              </w:rPr>
              <w:t>bidding</w:t>
            </w:r>
            <w:r w:rsidR="00E41492" w:rsidRPr="004A2C5F">
              <w:rPr>
                <w:spacing w:val="0"/>
              </w:rPr>
              <w:t xml:space="preserve"> document</w:t>
            </w:r>
            <w:r w:rsidRPr="004A2C5F">
              <w:rPr>
                <w:spacing w:val="0"/>
              </w:rPr>
              <w:t xml:space="preserve"> in accordance with ITB 8, in which case all rights and obligations of the Purchaser and Bidders previously subject </w:t>
            </w:r>
            <w:r w:rsidRPr="004A2C5F">
              <w:rPr>
                <w:spacing w:val="0"/>
              </w:rPr>
              <w:lastRenderedPageBreak/>
              <w:t>to the deadline shall thereafter be subject to the deadline as extended.</w:t>
            </w:r>
          </w:p>
        </w:tc>
      </w:tr>
      <w:tr w:rsidR="00ED0D94" w:rsidRPr="004A2C5F" w14:paraId="0C80314B" w14:textId="77777777" w:rsidTr="00923342">
        <w:tc>
          <w:tcPr>
            <w:tcW w:w="2776" w:type="dxa"/>
          </w:tcPr>
          <w:p w14:paraId="31D9E031" w14:textId="77777777" w:rsidR="00ED0D94" w:rsidRPr="004A2C5F" w:rsidRDefault="00ED0D94" w:rsidP="002C65FC">
            <w:pPr>
              <w:pStyle w:val="Sec1-ClausesAfter10pt1"/>
            </w:pPr>
            <w:bookmarkStart w:id="179" w:name="_Toc438438847"/>
            <w:bookmarkStart w:id="180" w:name="_Toc438532619"/>
            <w:bookmarkStart w:id="181" w:name="_Toc438733991"/>
            <w:bookmarkStart w:id="182" w:name="_Toc438907029"/>
            <w:bookmarkStart w:id="183" w:name="_Toc438907228"/>
            <w:bookmarkStart w:id="184" w:name="_Toc348000807"/>
            <w:bookmarkStart w:id="185" w:name="_Toc2236518"/>
            <w:r w:rsidRPr="004A2C5F">
              <w:lastRenderedPageBreak/>
              <w:t>Late Bids</w:t>
            </w:r>
            <w:bookmarkEnd w:id="179"/>
            <w:bookmarkEnd w:id="180"/>
            <w:bookmarkEnd w:id="181"/>
            <w:bookmarkEnd w:id="182"/>
            <w:bookmarkEnd w:id="183"/>
            <w:bookmarkEnd w:id="184"/>
            <w:bookmarkEnd w:id="185"/>
          </w:p>
        </w:tc>
        <w:tc>
          <w:tcPr>
            <w:tcW w:w="6584" w:type="dxa"/>
            <w:gridSpan w:val="2"/>
          </w:tcPr>
          <w:p w14:paraId="0E7A7FA9" w14:textId="77777777" w:rsidR="00ED0D94" w:rsidRPr="004A2C5F" w:rsidRDefault="00ED0D94" w:rsidP="00362819">
            <w:pPr>
              <w:pStyle w:val="Sub-ClauseText"/>
              <w:numPr>
                <w:ilvl w:val="1"/>
                <w:numId w:val="69"/>
              </w:numPr>
              <w:spacing w:before="0" w:after="200"/>
              <w:rPr>
                <w:spacing w:val="0"/>
              </w:rPr>
            </w:pPr>
            <w:r w:rsidRPr="004A2C5F">
              <w:rPr>
                <w:spacing w:val="0"/>
              </w:rPr>
              <w:t xml:space="preserve">The Purchaser shall not consider any </w:t>
            </w:r>
            <w:r w:rsidR="000E14F1" w:rsidRPr="004A2C5F">
              <w:rPr>
                <w:spacing w:val="0"/>
              </w:rPr>
              <w:t>Bid</w:t>
            </w:r>
            <w:r w:rsidRPr="004A2C5F">
              <w:rPr>
                <w:spacing w:val="0"/>
              </w:rPr>
              <w:t xml:space="preserve"> that arrives after the deadline for submission of </w:t>
            </w:r>
            <w:r w:rsidR="000E14F1" w:rsidRPr="004A2C5F">
              <w:rPr>
                <w:spacing w:val="0"/>
              </w:rPr>
              <w:t>Bid</w:t>
            </w:r>
            <w:r w:rsidRPr="004A2C5F">
              <w:rPr>
                <w:spacing w:val="0"/>
              </w:rPr>
              <w:t xml:space="preserve">s, in accordance with ITB 22.  Any </w:t>
            </w:r>
            <w:r w:rsidR="000E14F1" w:rsidRPr="004A2C5F">
              <w:rPr>
                <w:spacing w:val="0"/>
              </w:rPr>
              <w:t>Bid</w:t>
            </w:r>
            <w:r w:rsidRPr="004A2C5F">
              <w:rPr>
                <w:spacing w:val="0"/>
              </w:rPr>
              <w:t xml:space="preserve"> received by the Purchaser after the deadline for submission of </w:t>
            </w:r>
            <w:r w:rsidR="000E14F1" w:rsidRPr="004A2C5F">
              <w:rPr>
                <w:spacing w:val="0"/>
              </w:rPr>
              <w:t>Bid</w:t>
            </w:r>
            <w:r w:rsidRPr="004A2C5F">
              <w:rPr>
                <w:spacing w:val="0"/>
              </w:rPr>
              <w:t>s shall be declared late, rejected, and returned unopened to the Bidder.</w:t>
            </w:r>
          </w:p>
        </w:tc>
      </w:tr>
      <w:tr w:rsidR="00ED0D94" w:rsidRPr="004A2C5F" w14:paraId="47A6B369" w14:textId="77777777" w:rsidTr="00923342">
        <w:tc>
          <w:tcPr>
            <w:tcW w:w="2776" w:type="dxa"/>
          </w:tcPr>
          <w:p w14:paraId="2CEFB4E2" w14:textId="77777777" w:rsidR="00ED0D94" w:rsidRPr="004A2C5F" w:rsidRDefault="00ED0D94" w:rsidP="002C65FC">
            <w:pPr>
              <w:pStyle w:val="Sec1-ClausesAfter10pt1"/>
            </w:pPr>
            <w:bookmarkStart w:id="186" w:name="_Toc424009126"/>
            <w:bookmarkStart w:id="187" w:name="_Toc438438848"/>
            <w:bookmarkStart w:id="188" w:name="_Toc438532620"/>
            <w:bookmarkStart w:id="189" w:name="_Toc438733992"/>
            <w:bookmarkStart w:id="190" w:name="_Toc438907030"/>
            <w:bookmarkStart w:id="191" w:name="_Toc438907229"/>
            <w:bookmarkStart w:id="192" w:name="_Toc348000808"/>
            <w:bookmarkStart w:id="193" w:name="_Toc2236519"/>
            <w:r w:rsidRPr="004A2C5F">
              <w:t>Withdrawal, Substitution, and Modification of Bids</w:t>
            </w:r>
            <w:bookmarkEnd w:id="186"/>
            <w:bookmarkEnd w:id="187"/>
            <w:bookmarkEnd w:id="188"/>
            <w:bookmarkEnd w:id="189"/>
            <w:bookmarkEnd w:id="190"/>
            <w:bookmarkEnd w:id="191"/>
            <w:bookmarkEnd w:id="192"/>
            <w:bookmarkEnd w:id="193"/>
            <w:r w:rsidRPr="004A2C5F">
              <w:t xml:space="preserve"> </w:t>
            </w:r>
          </w:p>
        </w:tc>
        <w:tc>
          <w:tcPr>
            <w:tcW w:w="6584" w:type="dxa"/>
            <w:gridSpan w:val="2"/>
          </w:tcPr>
          <w:p w14:paraId="02FB0325" w14:textId="77777777" w:rsidR="00ED0D94" w:rsidRPr="004A2C5F" w:rsidRDefault="00ED0D94" w:rsidP="006C3565">
            <w:pPr>
              <w:pStyle w:val="Sub-ClauseText"/>
              <w:numPr>
                <w:ilvl w:val="1"/>
                <w:numId w:val="32"/>
              </w:numPr>
              <w:spacing w:before="0" w:after="200"/>
              <w:rPr>
                <w:spacing w:val="0"/>
              </w:rPr>
            </w:pPr>
            <w:r w:rsidRPr="004A2C5F">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4A2C5F">
              <w:rPr>
                <w:spacing w:val="0"/>
              </w:rPr>
              <w:t>3</w:t>
            </w:r>
            <w:r w:rsidRPr="004A2C5F">
              <w:rPr>
                <w:spacing w:val="0"/>
              </w:rPr>
              <w:t xml:space="preserve">, (except that withdrawal notices do not require </w:t>
            </w:r>
            <w:r w:rsidR="00913434" w:rsidRPr="004A2C5F">
              <w:rPr>
                <w:spacing w:val="0"/>
              </w:rPr>
              <w:t>copies)</w:t>
            </w:r>
            <w:r w:rsidRPr="004A2C5F">
              <w:rPr>
                <w:spacing w:val="0"/>
              </w:rPr>
              <w:t xml:space="preserve">. The corresponding substitution or modification of the </w:t>
            </w:r>
            <w:r w:rsidR="000E14F1" w:rsidRPr="004A2C5F">
              <w:rPr>
                <w:spacing w:val="0"/>
              </w:rPr>
              <w:t>Bid</w:t>
            </w:r>
            <w:r w:rsidRPr="004A2C5F">
              <w:rPr>
                <w:spacing w:val="0"/>
              </w:rPr>
              <w:t xml:space="preserve"> must accompany the respective written notice. All notices must be:</w:t>
            </w:r>
          </w:p>
          <w:p w14:paraId="72B44907" w14:textId="77777777" w:rsidR="00ED0D94" w:rsidRPr="004A2C5F" w:rsidRDefault="00ED0D94" w:rsidP="005D24D1">
            <w:pPr>
              <w:numPr>
                <w:ilvl w:val="0"/>
                <w:numId w:val="62"/>
              </w:numPr>
              <w:tabs>
                <w:tab w:val="left" w:pos="1152"/>
              </w:tabs>
              <w:spacing w:after="200"/>
              <w:ind w:left="1166" w:hanging="547"/>
              <w:jc w:val="both"/>
            </w:pPr>
            <w:r w:rsidRPr="004A2C5F">
              <w:t>prepared and submitted in accordance with ITB 20 and 21 (except that withdrawal notices do not require copies), and in addition, the respective envelopes shall be clearly marked “</w:t>
            </w:r>
            <w:r w:rsidRPr="004A2C5F">
              <w:rPr>
                <w:smallCaps/>
              </w:rPr>
              <w:t xml:space="preserve">Withdrawal,” “Substitution,” </w:t>
            </w:r>
            <w:r w:rsidRPr="004A2C5F">
              <w:t xml:space="preserve">or </w:t>
            </w:r>
            <w:r w:rsidRPr="004A2C5F">
              <w:rPr>
                <w:smallCaps/>
              </w:rPr>
              <w:t>“Modification</w:t>
            </w:r>
            <w:r w:rsidRPr="004A2C5F">
              <w:t>;” and</w:t>
            </w:r>
          </w:p>
          <w:p w14:paraId="0962804B" w14:textId="77777777" w:rsidR="00ED0D94" w:rsidRPr="004A2C5F" w:rsidRDefault="00ED0D94" w:rsidP="005D24D1">
            <w:pPr>
              <w:numPr>
                <w:ilvl w:val="0"/>
                <w:numId w:val="62"/>
              </w:numPr>
              <w:tabs>
                <w:tab w:val="left" w:pos="1152"/>
              </w:tabs>
              <w:spacing w:after="200"/>
              <w:ind w:left="1166" w:hanging="547"/>
              <w:jc w:val="both"/>
            </w:pPr>
            <w:r w:rsidRPr="004A2C5F">
              <w:t xml:space="preserve">received by the Purchaser prior to the deadline prescribed for submission of </w:t>
            </w:r>
            <w:r w:rsidR="000E14F1" w:rsidRPr="004A2C5F">
              <w:t>Bid</w:t>
            </w:r>
            <w:r w:rsidRPr="004A2C5F">
              <w:t>s, in accordance with ITB 22.</w:t>
            </w:r>
          </w:p>
          <w:p w14:paraId="22E07346" w14:textId="77777777" w:rsidR="00ED0D94" w:rsidRPr="004A2C5F" w:rsidRDefault="00ED0D94" w:rsidP="006C3565">
            <w:pPr>
              <w:pStyle w:val="Sub-ClauseText"/>
              <w:numPr>
                <w:ilvl w:val="1"/>
                <w:numId w:val="32"/>
              </w:numPr>
              <w:spacing w:before="0" w:after="200"/>
              <w:rPr>
                <w:spacing w:val="0"/>
              </w:rPr>
            </w:pPr>
            <w:r w:rsidRPr="004A2C5F">
              <w:rPr>
                <w:spacing w:val="0"/>
              </w:rPr>
              <w:t>Bids requested to be withdrawn in accordance with ITB 24.1 shall be returned unopened to the Bidders.</w:t>
            </w:r>
          </w:p>
          <w:p w14:paraId="17B2F67C" w14:textId="77777777" w:rsidR="00ED0D94" w:rsidRPr="004A2C5F" w:rsidRDefault="00ED0D94" w:rsidP="006C3565">
            <w:pPr>
              <w:pStyle w:val="Sub-ClauseText"/>
              <w:numPr>
                <w:ilvl w:val="1"/>
                <w:numId w:val="32"/>
              </w:numPr>
              <w:spacing w:before="0" w:after="200"/>
              <w:rPr>
                <w:spacing w:val="0"/>
              </w:rPr>
            </w:pPr>
            <w:r w:rsidRPr="004A2C5F">
              <w:rPr>
                <w:spacing w:val="0"/>
              </w:rPr>
              <w:t xml:space="preserve">No </w:t>
            </w:r>
            <w:r w:rsidR="000E14F1" w:rsidRPr="004A2C5F">
              <w:rPr>
                <w:spacing w:val="0"/>
              </w:rPr>
              <w:t>Bid</w:t>
            </w:r>
            <w:r w:rsidRPr="004A2C5F">
              <w:rPr>
                <w:spacing w:val="0"/>
              </w:rPr>
              <w:t xml:space="preserve"> may be withdrawn, substituted, or modified in the interval between the deadline for submission of </w:t>
            </w:r>
            <w:r w:rsidR="000E14F1" w:rsidRPr="004A2C5F">
              <w:rPr>
                <w:spacing w:val="0"/>
              </w:rPr>
              <w:t>Bid</w:t>
            </w:r>
            <w:r w:rsidRPr="004A2C5F">
              <w:rPr>
                <w:spacing w:val="0"/>
              </w:rPr>
              <w:t xml:space="preserve">s and the expiration of the period of </w:t>
            </w:r>
            <w:r w:rsidR="000E14F1" w:rsidRPr="004A2C5F">
              <w:rPr>
                <w:spacing w:val="0"/>
              </w:rPr>
              <w:t>Bid</w:t>
            </w:r>
            <w:r w:rsidRPr="004A2C5F">
              <w:rPr>
                <w:spacing w:val="0"/>
              </w:rPr>
              <w:t xml:space="preserve"> validity specified by the Bidder on the Letter of Bid or any extension thereof. </w:t>
            </w:r>
          </w:p>
        </w:tc>
      </w:tr>
      <w:tr w:rsidR="00ED0D94" w:rsidRPr="004A2C5F" w14:paraId="21607AA4" w14:textId="77777777" w:rsidTr="00923342">
        <w:tc>
          <w:tcPr>
            <w:tcW w:w="2776" w:type="dxa"/>
          </w:tcPr>
          <w:p w14:paraId="613D9E1B" w14:textId="77777777" w:rsidR="00ED0D94" w:rsidRPr="004A2C5F" w:rsidRDefault="00ED0D94" w:rsidP="002C65FC">
            <w:pPr>
              <w:pStyle w:val="Sec1-ClausesAfter10pt1"/>
            </w:pPr>
            <w:bookmarkStart w:id="194" w:name="_Toc438438849"/>
            <w:bookmarkStart w:id="195" w:name="_Toc438532623"/>
            <w:bookmarkStart w:id="196" w:name="_Toc438733993"/>
            <w:bookmarkStart w:id="197" w:name="_Toc438907031"/>
            <w:bookmarkStart w:id="198" w:name="_Toc438907230"/>
            <w:bookmarkStart w:id="199" w:name="_Toc348000809"/>
            <w:bookmarkStart w:id="200" w:name="_Toc2236520"/>
            <w:r w:rsidRPr="004A2C5F">
              <w:t>Bid Opening</w:t>
            </w:r>
            <w:bookmarkEnd w:id="194"/>
            <w:bookmarkEnd w:id="195"/>
            <w:bookmarkEnd w:id="196"/>
            <w:bookmarkEnd w:id="197"/>
            <w:bookmarkEnd w:id="198"/>
            <w:bookmarkEnd w:id="199"/>
            <w:bookmarkEnd w:id="200"/>
          </w:p>
        </w:tc>
        <w:tc>
          <w:tcPr>
            <w:tcW w:w="6584" w:type="dxa"/>
            <w:gridSpan w:val="2"/>
          </w:tcPr>
          <w:p w14:paraId="13E75F48" w14:textId="77777777" w:rsidR="00ED0D94" w:rsidRPr="004A2C5F" w:rsidRDefault="00ED0D94" w:rsidP="006C3565">
            <w:pPr>
              <w:pStyle w:val="Sub-ClauseText"/>
              <w:numPr>
                <w:ilvl w:val="1"/>
                <w:numId w:val="33"/>
              </w:numPr>
              <w:spacing w:before="0" w:after="200"/>
              <w:ind w:left="605" w:hanging="605"/>
              <w:rPr>
                <w:spacing w:val="0"/>
              </w:rPr>
            </w:pPr>
            <w:r w:rsidRPr="004A2C5F">
              <w:rPr>
                <w:spacing w:val="0"/>
              </w:rPr>
              <w:t xml:space="preserve">Except as in the cases specified in ITB 23 and </w:t>
            </w:r>
            <w:r w:rsidR="000F0D70" w:rsidRPr="004A2C5F">
              <w:rPr>
                <w:spacing w:val="0"/>
              </w:rPr>
              <w:t xml:space="preserve">ITB </w:t>
            </w:r>
            <w:r w:rsidRPr="004A2C5F">
              <w:rPr>
                <w:spacing w:val="0"/>
              </w:rPr>
              <w:t>24</w:t>
            </w:r>
            <w:r w:rsidR="00F233E2" w:rsidRPr="004A2C5F">
              <w:rPr>
                <w:spacing w:val="0"/>
              </w:rPr>
              <w:t>.2</w:t>
            </w:r>
            <w:r w:rsidRPr="004A2C5F">
              <w:rPr>
                <w:spacing w:val="0"/>
              </w:rPr>
              <w:t>, the Purchaser shall</w:t>
            </w:r>
            <w:r w:rsidR="00B0265A" w:rsidRPr="004A2C5F">
              <w:rPr>
                <w:spacing w:val="0"/>
              </w:rPr>
              <w:t xml:space="preserve">, at the Bid </w:t>
            </w:r>
            <w:r w:rsidR="00500CED" w:rsidRPr="004A2C5F">
              <w:rPr>
                <w:spacing w:val="0"/>
              </w:rPr>
              <w:t>opening</w:t>
            </w:r>
            <w:r w:rsidR="00B0265A" w:rsidRPr="004A2C5F">
              <w:rPr>
                <w:spacing w:val="0"/>
              </w:rPr>
              <w:t>,</w:t>
            </w:r>
            <w:r w:rsidRPr="004A2C5F">
              <w:rPr>
                <w:spacing w:val="0"/>
              </w:rPr>
              <w:t xml:space="preserve"> publicly open and read out</w:t>
            </w:r>
            <w:r w:rsidR="00D014BE" w:rsidRPr="004A2C5F">
              <w:rPr>
                <w:spacing w:val="0"/>
              </w:rPr>
              <w:t xml:space="preserve"> </w:t>
            </w:r>
            <w:r w:rsidRPr="004A2C5F">
              <w:rPr>
                <w:spacing w:val="0"/>
              </w:rPr>
              <w:t xml:space="preserve">all </w:t>
            </w:r>
            <w:r w:rsidR="000E14F1" w:rsidRPr="004A2C5F">
              <w:rPr>
                <w:spacing w:val="0"/>
              </w:rPr>
              <w:t>Bid</w:t>
            </w:r>
            <w:r w:rsidRPr="004A2C5F">
              <w:rPr>
                <w:spacing w:val="0"/>
              </w:rPr>
              <w:t xml:space="preserve">s received by the </w:t>
            </w:r>
            <w:r w:rsidR="00913434" w:rsidRPr="004A2C5F">
              <w:rPr>
                <w:spacing w:val="0"/>
              </w:rPr>
              <w:t>deadline at</w:t>
            </w:r>
            <w:r w:rsidRPr="004A2C5F">
              <w:rPr>
                <w:spacing w:val="0"/>
              </w:rPr>
              <w:t xml:space="preserve"> the </w:t>
            </w:r>
            <w:r w:rsidR="00913434" w:rsidRPr="004A2C5F">
              <w:rPr>
                <w:spacing w:val="0"/>
              </w:rPr>
              <w:t>date, time</w:t>
            </w:r>
            <w:r w:rsidRPr="004A2C5F">
              <w:rPr>
                <w:spacing w:val="0"/>
              </w:rPr>
              <w:t xml:space="preserve"> and place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00556DC6" w:rsidRPr="004A2C5F">
              <w:rPr>
                <w:b/>
                <w:spacing w:val="0"/>
              </w:rPr>
              <w:t xml:space="preserve"> </w:t>
            </w:r>
            <w:r w:rsidR="00556DC6" w:rsidRPr="004A2C5F">
              <w:t>in the presence of Bidders’ designated representatives and anyone who chooses to attend</w:t>
            </w:r>
            <w:r w:rsidR="00556DC6" w:rsidRPr="004A2C5F">
              <w:rPr>
                <w:b/>
                <w:spacing w:val="0"/>
              </w:rPr>
              <w:t xml:space="preserve"> </w:t>
            </w:r>
            <w:r w:rsidRPr="004A2C5F">
              <w:rPr>
                <w:spacing w:val="0"/>
              </w:rPr>
              <w:t xml:space="preserve">Any specific electronic </w:t>
            </w:r>
            <w:r w:rsidR="000E14F1" w:rsidRPr="004A2C5F">
              <w:rPr>
                <w:spacing w:val="0"/>
              </w:rPr>
              <w:t>Bid</w:t>
            </w:r>
            <w:r w:rsidRPr="004A2C5F">
              <w:rPr>
                <w:spacing w:val="0"/>
              </w:rPr>
              <w:t xml:space="preserve"> opening procedures required if electronic </w:t>
            </w:r>
            <w:r w:rsidR="00500CED" w:rsidRPr="004A2C5F">
              <w:rPr>
                <w:spacing w:val="0"/>
              </w:rPr>
              <w:t xml:space="preserve">bidding </w:t>
            </w:r>
            <w:r w:rsidRPr="004A2C5F">
              <w:rPr>
                <w:spacing w:val="0"/>
              </w:rPr>
              <w:t xml:space="preserve">is permitted in accordance with ITB 22.1, shall be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w:t>
            </w:r>
          </w:p>
          <w:p w14:paraId="2E3F0F18" w14:textId="77777777" w:rsidR="00ED0D94" w:rsidRPr="004A2C5F" w:rsidRDefault="00ED0D94" w:rsidP="006C3565">
            <w:pPr>
              <w:pStyle w:val="Sub-ClauseText"/>
              <w:numPr>
                <w:ilvl w:val="1"/>
                <w:numId w:val="33"/>
              </w:numPr>
              <w:spacing w:before="0" w:after="200"/>
              <w:rPr>
                <w:spacing w:val="0"/>
              </w:rPr>
            </w:pPr>
            <w:r w:rsidRPr="004A2C5F">
              <w:rPr>
                <w:spacing w:val="0"/>
              </w:rPr>
              <w:t>First, envelopes marked “</w:t>
            </w:r>
            <w:r w:rsidRPr="004A2C5F">
              <w:rPr>
                <w:smallCaps/>
                <w:spacing w:val="0"/>
              </w:rPr>
              <w:t>Withdrawal</w:t>
            </w:r>
            <w:r w:rsidRPr="004A2C5F">
              <w:rPr>
                <w:spacing w:val="0"/>
              </w:rPr>
              <w:t xml:space="preserve">” shall be opened and read out and the envelope with the corresponding </w:t>
            </w:r>
            <w:r w:rsidR="000E14F1" w:rsidRPr="004A2C5F">
              <w:rPr>
                <w:spacing w:val="0"/>
              </w:rPr>
              <w:t>Bid</w:t>
            </w:r>
            <w:r w:rsidRPr="004A2C5F">
              <w:rPr>
                <w:spacing w:val="0"/>
              </w:rPr>
              <w:t xml:space="preserve"> shall not be opened, but returned to the Bidder. If the withdrawal envelope does not contain a copy of the “power </w:t>
            </w:r>
            <w:r w:rsidRPr="004A2C5F">
              <w:rPr>
                <w:spacing w:val="0"/>
              </w:rPr>
              <w:lastRenderedPageBreak/>
              <w:t xml:space="preserve">of attorney” confirming the signature as a person duly authorized to sign on behalf of the Bidder, the corresponding </w:t>
            </w:r>
            <w:r w:rsidR="000E14F1" w:rsidRPr="004A2C5F">
              <w:rPr>
                <w:spacing w:val="0"/>
              </w:rPr>
              <w:t>Bid</w:t>
            </w:r>
            <w:r w:rsidRPr="004A2C5F">
              <w:rPr>
                <w:spacing w:val="0"/>
              </w:rPr>
              <w:t xml:space="preserve"> will be opened. No </w:t>
            </w:r>
            <w:r w:rsidR="000E14F1" w:rsidRPr="004A2C5F">
              <w:rPr>
                <w:spacing w:val="0"/>
              </w:rPr>
              <w:t>Bid</w:t>
            </w:r>
            <w:r w:rsidRPr="004A2C5F">
              <w:rPr>
                <w:spacing w:val="0"/>
              </w:rPr>
              <w:t xml:space="preserve"> withdrawal shall be permitted unless the corresponding withdrawal notice contains a valid authorization to request the withdrawal and is read out at </w:t>
            </w:r>
            <w:r w:rsidR="000E14F1" w:rsidRPr="004A2C5F">
              <w:rPr>
                <w:spacing w:val="0"/>
              </w:rPr>
              <w:t>Bid</w:t>
            </w:r>
            <w:r w:rsidRPr="004A2C5F">
              <w:rPr>
                <w:spacing w:val="0"/>
              </w:rPr>
              <w:t xml:space="preserve"> opening. </w:t>
            </w:r>
          </w:p>
          <w:p w14:paraId="4432DF90" w14:textId="77777777" w:rsidR="00ED0D94" w:rsidRPr="004A2C5F" w:rsidRDefault="00ED0D94" w:rsidP="006C3565">
            <w:pPr>
              <w:pStyle w:val="Sub-ClauseText"/>
              <w:numPr>
                <w:ilvl w:val="1"/>
                <w:numId w:val="33"/>
              </w:numPr>
              <w:spacing w:before="0" w:after="200"/>
              <w:rPr>
                <w:spacing w:val="0"/>
              </w:rPr>
            </w:pPr>
            <w:r w:rsidRPr="004A2C5F">
              <w:rPr>
                <w:spacing w:val="0"/>
              </w:rPr>
              <w:t>Next, envelopes marked “</w:t>
            </w:r>
            <w:r w:rsidRPr="004A2C5F">
              <w:rPr>
                <w:smallCaps/>
                <w:spacing w:val="0"/>
              </w:rPr>
              <w:t>Substitution</w:t>
            </w:r>
            <w:r w:rsidRPr="004A2C5F">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4A2C5F">
              <w:rPr>
                <w:spacing w:val="0"/>
              </w:rPr>
              <w:t>Bid</w:t>
            </w:r>
            <w:r w:rsidRPr="004A2C5F">
              <w:rPr>
                <w:spacing w:val="0"/>
              </w:rPr>
              <w:t xml:space="preserve"> opening. </w:t>
            </w:r>
          </w:p>
          <w:p w14:paraId="6EB77AF7" w14:textId="77777777" w:rsidR="00ED0D94" w:rsidRPr="004A2C5F" w:rsidRDefault="00ED0D94" w:rsidP="006C3565">
            <w:pPr>
              <w:pStyle w:val="Sub-ClauseText"/>
              <w:numPr>
                <w:ilvl w:val="1"/>
                <w:numId w:val="33"/>
              </w:numPr>
              <w:spacing w:before="0" w:after="200"/>
              <w:rPr>
                <w:spacing w:val="0"/>
              </w:rPr>
            </w:pPr>
            <w:r w:rsidRPr="004A2C5F">
              <w:rPr>
                <w:spacing w:val="0"/>
              </w:rPr>
              <w:t>Next, envelopes marked “</w:t>
            </w:r>
            <w:r w:rsidRPr="004A2C5F">
              <w:rPr>
                <w:smallCaps/>
                <w:spacing w:val="0"/>
              </w:rPr>
              <w:t>Modification</w:t>
            </w:r>
            <w:r w:rsidRPr="004A2C5F">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0FF545E7" w14:textId="77777777" w:rsidR="001707E7" w:rsidRPr="004A2C5F" w:rsidRDefault="00003CFF" w:rsidP="006C3565">
            <w:pPr>
              <w:pStyle w:val="Sub-ClauseText"/>
              <w:numPr>
                <w:ilvl w:val="1"/>
                <w:numId w:val="33"/>
              </w:numPr>
              <w:spacing w:before="0" w:after="200"/>
              <w:rPr>
                <w:spacing w:val="0"/>
              </w:rPr>
            </w:pPr>
            <w:r w:rsidRPr="004A2C5F">
              <w:rPr>
                <w:spacing w:val="0"/>
              </w:rPr>
              <w:t>Next, a</w:t>
            </w:r>
            <w:r w:rsidR="00ED0D94" w:rsidRPr="004A2C5F">
              <w:rPr>
                <w:spacing w:val="0"/>
              </w:rPr>
              <w:t xml:space="preserve">ll </w:t>
            </w:r>
            <w:r w:rsidR="00B73A2C" w:rsidRPr="004A2C5F">
              <w:rPr>
                <w:spacing w:val="0"/>
              </w:rPr>
              <w:t xml:space="preserve">remaining </w:t>
            </w:r>
            <w:r w:rsidR="00ED0D94" w:rsidRPr="004A2C5F">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4A2C5F">
              <w:rPr>
                <w:spacing w:val="0"/>
              </w:rPr>
              <w:t>Bid</w:t>
            </w:r>
            <w:r w:rsidR="00ED0D94" w:rsidRPr="004A2C5F">
              <w:rPr>
                <w:spacing w:val="0"/>
              </w:rPr>
              <w:t xml:space="preserve">s; the presence or absence of a Bid Security, if required; and any other details as the Purchaser may consider appropriate. </w:t>
            </w:r>
          </w:p>
          <w:p w14:paraId="4F875F3F" w14:textId="77777777" w:rsidR="00ED0D94" w:rsidRPr="004A2C5F" w:rsidRDefault="006A0B0F" w:rsidP="006C3565">
            <w:pPr>
              <w:pStyle w:val="Sub-ClauseText"/>
              <w:numPr>
                <w:ilvl w:val="1"/>
                <w:numId w:val="33"/>
              </w:numPr>
              <w:spacing w:before="0" w:after="200"/>
              <w:rPr>
                <w:spacing w:val="0"/>
              </w:rPr>
            </w:pPr>
            <w:r w:rsidRPr="004A2C5F">
              <w:rPr>
                <w:color w:val="000000" w:themeColor="text1"/>
              </w:rPr>
              <w:t>Only Bids, alternative Bids and discounts that are opened and read out at Bid opening shall be considered further</w:t>
            </w:r>
            <w:r w:rsidR="00AE79AA" w:rsidRPr="004A2C5F">
              <w:rPr>
                <w:color w:val="000000" w:themeColor="text1"/>
              </w:rPr>
              <w:t xml:space="preserve"> in the evaluation</w:t>
            </w:r>
            <w:r w:rsidRPr="004A2C5F">
              <w:rPr>
                <w:color w:val="000000" w:themeColor="text1"/>
              </w:rPr>
              <w:t>.</w:t>
            </w:r>
            <w:r w:rsidR="00ED0D94" w:rsidRPr="004A2C5F">
              <w:rPr>
                <w:spacing w:val="0"/>
              </w:rPr>
              <w:t xml:space="preserve"> The Letter of Bid and the Price Schedules are to be initialed by representatives of the Purchaser attending </w:t>
            </w:r>
            <w:r w:rsidR="000E14F1" w:rsidRPr="004A2C5F">
              <w:rPr>
                <w:spacing w:val="0"/>
              </w:rPr>
              <w:t>Bid</w:t>
            </w:r>
            <w:r w:rsidR="00ED0D94" w:rsidRPr="004A2C5F">
              <w:rPr>
                <w:spacing w:val="0"/>
              </w:rPr>
              <w:t xml:space="preserve"> opening in the manner </w:t>
            </w:r>
            <w:r w:rsidR="00ED0D94" w:rsidRPr="004A2C5F">
              <w:rPr>
                <w:bCs/>
                <w:spacing w:val="0"/>
              </w:rPr>
              <w:t>specified</w:t>
            </w:r>
            <w:r w:rsidR="00ED0D94" w:rsidRPr="004A2C5F">
              <w:rPr>
                <w:b/>
                <w:bCs/>
                <w:spacing w:val="0"/>
              </w:rPr>
              <w:t xml:space="preserve"> in the</w:t>
            </w:r>
            <w:r w:rsidR="00ED0D94" w:rsidRPr="004A2C5F">
              <w:rPr>
                <w:spacing w:val="0"/>
              </w:rPr>
              <w:t xml:space="preserve"> </w:t>
            </w:r>
            <w:r w:rsidR="00ED0D94" w:rsidRPr="004A2C5F">
              <w:rPr>
                <w:b/>
                <w:spacing w:val="0"/>
              </w:rPr>
              <w:t>BDS.</w:t>
            </w:r>
            <w:r w:rsidR="00ED0D94" w:rsidRPr="004A2C5F">
              <w:rPr>
                <w:spacing w:val="0"/>
              </w:rPr>
              <w:t xml:space="preserve"> </w:t>
            </w:r>
          </w:p>
          <w:p w14:paraId="175DD3CC" w14:textId="77777777" w:rsidR="00ED0D94" w:rsidRPr="004A2C5F" w:rsidRDefault="00ED0D94" w:rsidP="006C3565">
            <w:pPr>
              <w:pStyle w:val="Sub-ClauseText"/>
              <w:numPr>
                <w:ilvl w:val="1"/>
                <w:numId w:val="33"/>
              </w:numPr>
              <w:spacing w:before="0" w:after="200"/>
              <w:rPr>
                <w:spacing w:val="0"/>
              </w:rPr>
            </w:pPr>
            <w:r w:rsidRPr="004A2C5F">
              <w:rPr>
                <w:spacing w:val="0"/>
              </w:rPr>
              <w:t xml:space="preserve">The Purchaser shall neither discuss the merits of any </w:t>
            </w:r>
            <w:r w:rsidR="000E14F1" w:rsidRPr="004A2C5F">
              <w:rPr>
                <w:spacing w:val="0"/>
              </w:rPr>
              <w:t>Bid</w:t>
            </w:r>
            <w:r w:rsidRPr="004A2C5F">
              <w:rPr>
                <w:spacing w:val="0"/>
              </w:rPr>
              <w:t xml:space="preserve"> nor reject any </w:t>
            </w:r>
            <w:r w:rsidR="000E14F1" w:rsidRPr="004A2C5F">
              <w:rPr>
                <w:spacing w:val="0"/>
              </w:rPr>
              <w:t>Bid</w:t>
            </w:r>
            <w:r w:rsidRPr="004A2C5F">
              <w:rPr>
                <w:spacing w:val="0"/>
              </w:rPr>
              <w:t xml:space="preserve"> (except for late </w:t>
            </w:r>
            <w:r w:rsidR="000E14F1" w:rsidRPr="004A2C5F">
              <w:rPr>
                <w:spacing w:val="0"/>
              </w:rPr>
              <w:t>Bid</w:t>
            </w:r>
            <w:r w:rsidRPr="004A2C5F">
              <w:rPr>
                <w:spacing w:val="0"/>
              </w:rPr>
              <w:t>s, in accordance with ITB 2</w:t>
            </w:r>
            <w:r w:rsidR="0081279E" w:rsidRPr="004A2C5F">
              <w:rPr>
                <w:spacing w:val="0"/>
              </w:rPr>
              <w:t>3</w:t>
            </w:r>
            <w:r w:rsidRPr="004A2C5F">
              <w:rPr>
                <w:spacing w:val="0"/>
              </w:rPr>
              <w:t>.1).</w:t>
            </w:r>
          </w:p>
          <w:p w14:paraId="0592FFC5" w14:textId="77777777" w:rsidR="00ED0D94" w:rsidRPr="004A2C5F" w:rsidRDefault="00ED0D94" w:rsidP="006C3565">
            <w:pPr>
              <w:pStyle w:val="Sub-ClauseText"/>
              <w:numPr>
                <w:ilvl w:val="1"/>
                <w:numId w:val="33"/>
              </w:numPr>
              <w:spacing w:before="0" w:after="200"/>
              <w:rPr>
                <w:spacing w:val="0"/>
              </w:rPr>
            </w:pPr>
            <w:r w:rsidRPr="004A2C5F">
              <w:rPr>
                <w:spacing w:val="0"/>
              </w:rPr>
              <w:t xml:space="preserve">The Purchaser shall prepare a record of the </w:t>
            </w:r>
            <w:r w:rsidR="000E14F1" w:rsidRPr="004A2C5F">
              <w:rPr>
                <w:spacing w:val="0"/>
              </w:rPr>
              <w:t>Bid</w:t>
            </w:r>
            <w:r w:rsidRPr="004A2C5F">
              <w:rPr>
                <w:spacing w:val="0"/>
              </w:rPr>
              <w:t xml:space="preserve"> opening that shall include, as a minimum: </w:t>
            </w:r>
          </w:p>
          <w:p w14:paraId="736AE70E" w14:textId="77777777" w:rsidR="00ED0D94" w:rsidRPr="004A2C5F" w:rsidRDefault="00ED0D94" w:rsidP="00ED0D94">
            <w:pPr>
              <w:pStyle w:val="Sub-ClauseText"/>
              <w:spacing w:before="0" w:after="200"/>
              <w:ind w:left="1152" w:hanging="540"/>
              <w:rPr>
                <w:spacing w:val="0"/>
              </w:rPr>
            </w:pPr>
            <w:r w:rsidRPr="004A2C5F">
              <w:rPr>
                <w:spacing w:val="0"/>
              </w:rPr>
              <w:t>(a)</w:t>
            </w:r>
            <w:r w:rsidRPr="004A2C5F">
              <w:rPr>
                <w:spacing w:val="0"/>
              </w:rPr>
              <w:tab/>
              <w:t xml:space="preserve">the name of the Bidder and whether there is a withdrawal, substitution, or modification; </w:t>
            </w:r>
          </w:p>
          <w:p w14:paraId="672EF0A8" w14:textId="77777777" w:rsidR="00ED0D94" w:rsidRPr="004A2C5F" w:rsidRDefault="00ED0D94" w:rsidP="00ED0D94">
            <w:pPr>
              <w:pStyle w:val="Sub-ClauseText"/>
              <w:spacing w:before="0" w:after="200"/>
              <w:ind w:left="1152" w:hanging="540"/>
              <w:rPr>
                <w:spacing w:val="0"/>
              </w:rPr>
            </w:pPr>
            <w:r w:rsidRPr="004A2C5F">
              <w:rPr>
                <w:spacing w:val="0"/>
              </w:rPr>
              <w:t>(b)</w:t>
            </w:r>
            <w:r w:rsidRPr="004A2C5F">
              <w:rPr>
                <w:spacing w:val="0"/>
              </w:rPr>
              <w:tab/>
              <w:t>the Bid Price, per lot (contract) if appl</w:t>
            </w:r>
            <w:r w:rsidR="00DE007D" w:rsidRPr="004A2C5F">
              <w:rPr>
                <w:spacing w:val="0"/>
              </w:rPr>
              <w:t>icable, including any discounts;</w:t>
            </w:r>
            <w:r w:rsidRPr="004A2C5F">
              <w:rPr>
                <w:spacing w:val="0"/>
              </w:rPr>
              <w:t xml:space="preserve"> </w:t>
            </w:r>
          </w:p>
          <w:p w14:paraId="0ED33E84" w14:textId="77777777" w:rsidR="00ED0D94" w:rsidRPr="004A2C5F" w:rsidRDefault="00ED0D94" w:rsidP="00ED0D94">
            <w:pPr>
              <w:pStyle w:val="Sub-ClauseText"/>
              <w:spacing w:before="0" w:after="200"/>
              <w:ind w:left="1152" w:hanging="540"/>
              <w:rPr>
                <w:spacing w:val="0"/>
              </w:rPr>
            </w:pPr>
            <w:r w:rsidRPr="004A2C5F">
              <w:rPr>
                <w:spacing w:val="0"/>
              </w:rPr>
              <w:t>(c)</w:t>
            </w:r>
            <w:r w:rsidRPr="004A2C5F">
              <w:rPr>
                <w:spacing w:val="0"/>
              </w:rPr>
              <w:tab/>
              <w:t xml:space="preserve">any alternative </w:t>
            </w:r>
            <w:r w:rsidR="000E14F1" w:rsidRPr="004A2C5F">
              <w:rPr>
                <w:spacing w:val="0"/>
              </w:rPr>
              <w:t>Bid</w:t>
            </w:r>
            <w:r w:rsidRPr="004A2C5F">
              <w:rPr>
                <w:spacing w:val="0"/>
              </w:rPr>
              <w:t xml:space="preserve">s; </w:t>
            </w:r>
          </w:p>
          <w:p w14:paraId="59120D7E" w14:textId="77777777" w:rsidR="00ED0D94" w:rsidRPr="004A2C5F" w:rsidRDefault="00ED0D94" w:rsidP="00ED0D94">
            <w:pPr>
              <w:pStyle w:val="Sub-ClauseText"/>
              <w:spacing w:before="0" w:after="200"/>
              <w:ind w:left="1152" w:hanging="540"/>
              <w:rPr>
                <w:spacing w:val="0"/>
              </w:rPr>
            </w:pPr>
            <w:r w:rsidRPr="004A2C5F">
              <w:rPr>
                <w:spacing w:val="0"/>
              </w:rPr>
              <w:lastRenderedPageBreak/>
              <w:t>(</w:t>
            </w:r>
            <w:r w:rsidR="004E2EA1" w:rsidRPr="004A2C5F">
              <w:rPr>
                <w:spacing w:val="0"/>
              </w:rPr>
              <w:t>d</w:t>
            </w:r>
            <w:r w:rsidRPr="004A2C5F">
              <w:rPr>
                <w:spacing w:val="0"/>
              </w:rPr>
              <w:t>)</w:t>
            </w:r>
            <w:r w:rsidRPr="004A2C5F">
              <w:rPr>
                <w:spacing w:val="0"/>
              </w:rPr>
              <w:tab/>
              <w:t>the presence or absence of a Bid Security</w:t>
            </w:r>
            <w:r w:rsidR="00500CED" w:rsidRPr="004A2C5F">
              <w:rPr>
                <w:spacing w:val="0"/>
              </w:rPr>
              <w:t xml:space="preserve"> or Bid-Securing Declaration</w:t>
            </w:r>
            <w:r w:rsidRPr="004A2C5F">
              <w:rPr>
                <w:spacing w:val="0"/>
              </w:rPr>
              <w:t xml:space="preserve">, if one was required. </w:t>
            </w:r>
          </w:p>
          <w:p w14:paraId="249C75D0" w14:textId="77777777" w:rsidR="00ED0D94" w:rsidRPr="004A2C5F" w:rsidRDefault="00ED0D94" w:rsidP="006C3565">
            <w:pPr>
              <w:pStyle w:val="Sub-ClauseText"/>
              <w:numPr>
                <w:ilvl w:val="1"/>
                <w:numId w:val="33"/>
              </w:numPr>
              <w:spacing w:before="0" w:after="200"/>
              <w:rPr>
                <w:spacing w:val="0"/>
              </w:rPr>
            </w:pPr>
            <w:r w:rsidRPr="004A2C5F">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293D2E" w:rsidRPr="004A2C5F" w14:paraId="7B2823C6" w14:textId="77777777" w:rsidTr="00923342">
        <w:tc>
          <w:tcPr>
            <w:tcW w:w="2776" w:type="dxa"/>
          </w:tcPr>
          <w:p w14:paraId="0D4DA366" w14:textId="77777777" w:rsidR="00293D2E" w:rsidRPr="004A2C5F" w:rsidRDefault="00293D2E" w:rsidP="00ED0D94">
            <w:pPr>
              <w:pStyle w:val="Sec1-Clauses"/>
              <w:spacing w:before="0" w:after="200"/>
            </w:pPr>
          </w:p>
        </w:tc>
        <w:tc>
          <w:tcPr>
            <w:tcW w:w="6584" w:type="dxa"/>
            <w:gridSpan w:val="2"/>
          </w:tcPr>
          <w:p w14:paraId="76822DE8" w14:textId="77777777" w:rsidR="00293D2E" w:rsidRPr="004A2C5F" w:rsidRDefault="00293D2E" w:rsidP="00293D2E">
            <w:pPr>
              <w:pStyle w:val="BodyText2"/>
              <w:tabs>
                <w:tab w:val="clear" w:pos="360"/>
              </w:tabs>
              <w:spacing w:before="0" w:after="200"/>
              <w:ind w:left="-17" w:firstLine="0"/>
            </w:pPr>
            <w:bookmarkStart w:id="201" w:name="_Toc505659527"/>
            <w:bookmarkStart w:id="202" w:name="_Toc348000810"/>
            <w:bookmarkStart w:id="203" w:name="_Toc451286566"/>
            <w:bookmarkStart w:id="204" w:name="_Toc2236521"/>
            <w:r w:rsidRPr="004A2C5F">
              <w:t>E. Evaluation and Comparison of Bids</w:t>
            </w:r>
            <w:bookmarkEnd w:id="201"/>
            <w:bookmarkEnd w:id="202"/>
            <w:bookmarkEnd w:id="203"/>
            <w:bookmarkEnd w:id="204"/>
          </w:p>
        </w:tc>
      </w:tr>
      <w:tr w:rsidR="00ED0D94" w:rsidRPr="004A2C5F" w14:paraId="28E96C84" w14:textId="77777777" w:rsidTr="00923342">
        <w:tc>
          <w:tcPr>
            <w:tcW w:w="2776" w:type="dxa"/>
          </w:tcPr>
          <w:p w14:paraId="4DF164EE" w14:textId="77777777" w:rsidR="00ED0D94" w:rsidRPr="004A2C5F" w:rsidRDefault="00ED0D94" w:rsidP="002C65FC">
            <w:pPr>
              <w:pStyle w:val="Sec1-ClausesAfter10pt1"/>
            </w:pPr>
            <w:bookmarkStart w:id="205" w:name="_Toc348000811"/>
            <w:bookmarkStart w:id="206" w:name="_Toc2236522"/>
            <w:r w:rsidRPr="004A2C5F">
              <w:t>Confidentiality</w:t>
            </w:r>
            <w:bookmarkEnd w:id="205"/>
            <w:bookmarkEnd w:id="206"/>
          </w:p>
        </w:tc>
        <w:tc>
          <w:tcPr>
            <w:tcW w:w="6584" w:type="dxa"/>
            <w:gridSpan w:val="2"/>
          </w:tcPr>
          <w:p w14:paraId="40B9DDFF" w14:textId="77777777" w:rsidR="00ED0D94" w:rsidRPr="004A2C5F" w:rsidRDefault="00ED0D94" w:rsidP="006C3565">
            <w:pPr>
              <w:pStyle w:val="Sub-ClauseText"/>
              <w:numPr>
                <w:ilvl w:val="1"/>
                <w:numId w:val="34"/>
              </w:numPr>
              <w:spacing w:before="0" w:after="180"/>
              <w:rPr>
                <w:spacing w:val="0"/>
              </w:rPr>
            </w:pPr>
            <w:r w:rsidRPr="004A2C5F">
              <w:rPr>
                <w:spacing w:val="0"/>
              </w:rPr>
              <w:t xml:space="preserve">Information relating to the evaluation of </w:t>
            </w:r>
            <w:r w:rsidR="000E14F1" w:rsidRPr="004A2C5F">
              <w:rPr>
                <w:spacing w:val="0"/>
              </w:rPr>
              <w:t>Bid</w:t>
            </w:r>
            <w:r w:rsidRPr="004A2C5F">
              <w:rPr>
                <w:spacing w:val="0"/>
              </w:rPr>
              <w:t xml:space="preserve">s </w:t>
            </w:r>
            <w:r w:rsidR="00913434" w:rsidRPr="004A2C5F">
              <w:rPr>
                <w:spacing w:val="0"/>
              </w:rPr>
              <w:t>and recommendation</w:t>
            </w:r>
            <w:r w:rsidRPr="004A2C5F">
              <w:rPr>
                <w:spacing w:val="0"/>
              </w:rPr>
              <w:t xml:space="preserve"> of contract award, shall not be disclosed to </w:t>
            </w:r>
            <w:r w:rsidR="00EE153E" w:rsidRPr="004A2C5F">
              <w:rPr>
                <w:spacing w:val="0"/>
              </w:rPr>
              <w:t>Bidder</w:t>
            </w:r>
            <w:r w:rsidRPr="004A2C5F">
              <w:rPr>
                <w:spacing w:val="0"/>
              </w:rPr>
              <w:t xml:space="preserve">s or any other persons not officially concerned with the </w:t>
            </w:r>
            <w:r w:rsidR="000E14F1" w:rsidRPr="004A2C5F">
              <w:rPr>
                <w:spacing w:val="0"/>
              </w:rPr>
              <w:t>Bid</w:t>
            </w:r>
            <w:r w:rsidRPr="004A2C5F">
              <w:rPr>
                <w:spacing w:val="0"/>
              </w:rPr>
              <w:t xml:space="preserve">ding process until the </w:t>
            </w:r>
            <w:r w:rsidR="000F0D70" w:rsidRPr="004A2C5F">
              <w:rPr>
                <w:spacing w:val="0"/>
              </w:rPr>
              <w:t xml:space="preserve">information on </w:t>
            </w:r>
            <w:r w:rsidR="00913434" w:rsidRPr="004A2C5F">
              <w:rPr>
                <w:spacing w:val="0"/>
              </w:rPr>
              <w:t>Intention</w:t>
            </w:r>
            <w:r w:rsidRPr="004A2C5F">
              <w:rPr>
                <w:spacing w:val="0"/>
              </w:rPr>
              <w:t xml:space="preserve"> to Award the Contract is </w:t>
            </w:r>
            <w:r w:rsidR="00913434" w:rsidRPr="004A2C5F">
              <w:rPr>
                <w:spacing w:val="0"/>
              </w:rPr>
              <w:t>transmitted to</w:t>
            </w:r>
            <w:r w:rsidRPr="004A2C5F">
              <w:rPr>
                <w:spacing w:val="0"/>
              </w:rPr>
              <w:t xml:space="preserve"> all Bidders in accordance with ITB </w:t>
            </w:r>
            <w:r w:rsidR="004B2152" w:rsidRPr="004A2C5F">
              <w:rPr>
                <w:spacing w:val="0"/>
              </w:rPr>
              <w:t>40</w:t>
            </w:r>
            <w:r w:rsidRPr="004A2C5F">
              <w:rPr>
                <w:spacing w:val="0"/>
              </w:rPr>
              <w:t>.</w:t>
            </w:r>
          </w:p>
          <w:p w14:paraId="358649D1" w14:textId="77777777" w:rsidR="00ED0D94" w:rsidRPr="004A2C5F" w:rsidRDefault="00ED0D94" w:rsidP="006C3565">
            <w:pPr>
              <w:pStyle w:val="Sub-ClauseText"/>
              <w:numPr>
                <w:ilvl w:val="1"/>
                <w:numId w:val="34"/>
              </w:numPr>
              <w:spacing w:before="0" w:after="180"/>
              <w:rPr>
                <w:spacing w:val="0"/>
              </w:rPr>
            </w:pPr>
            <w:r w:rsidRPr="004A2C5F">
              <w:rPr>
                <w:spacing w:val="0"/>
              </w:rPr>
              <w:t>Any effort by a Bidder to influence the Purchaser in the evaluation or contract award decisions may result in the rejection of its Bid.</w:t>
            </w:r>
          </w:p>
          <w:p w14:paraId="7BCAAA05" w14:textId="77777777" w:rsidR="00ED0D94" w:rsidRPr="004A2C5F" w:rsidRDefault="00ED0D94" w:rsidP="006C3565">
            <w:pPr>
              <w:pStyle w:val="Sub-ClauseText"/>
              <w:numPr>
                <w:ilvl w:val="1"/>
                <w:numId w:val="34"/>
              </w:numPr>
              <w:spacing w:before="0" w:after="180"/>
              <w:rPr>
                <w:spacing w:val="0"/>
              </w:rPr>
            </w:pPr>
            <w:r w:rsidRPr="004A2C5F">
              <w:rPr>
                <w:spacing w:val="0"/>
              </w:rPr>
              <w:t xml:space="preserve">Notwithstanding ITB 26.2, from the time of </w:t>
            </w:r>
            <w:r w:rsidR="000E14F1" w:rsidRPr="004A2C5F">
              <w:rPr>
                <w:spacing w:val="0"/>
              </w:rPr>
              <w:t>Bid</w:t>
            </w:r>
            <w:r w:rsidRPr="004A2C5F">
              <w:rPr>
                <w:spacing w:val="0"/>
              </w:rPr>
              <w:t xml:space="preserve"> opening to the time of Contract Award, if any Bidder wishes to contact the Purchaser on any matter related to the </w:t>
            </w:r>
            <w:r w:rsidR="000E14F1" w:rsidRPr="004A2C5F">
              <w:rPr>
                <w:spacing w:val="0"/>
              </w:rPr>
              <w:t>Bid</w:t>
            </w:r>
            <w:r w:rsidRPr="004A2C5F">
              <w:rPr>
                <w:spacing w:val="0"/>
              </w:rPr>
              <w:t>ding process, it should do so in writing.</w:t>
            </w:r>
          </w:p>
        </w:tc>
      </w:tr>
      <w:tr w:rsidR="00ED0D94" w:rsidRPr="004A2C5F" w14:paraId="32C5FD7C" w14:textId="77777777" w:rsidTr="00923342">
        <w:tc>
          <w:tcPr>
            <w:tcW w:w="2776" w:type="dxa"/>
          </w:tcPr>
          <w:p w14:paraId="1DF4D09B" w14:textId="77777777" w:rsidR="00ED0D94" w:rsidRPr="004A2C5F" w:rsidRDefault="00ED0D94" w:rsidP="002C65FC">
            <w:pPr>
              <w:pStyle w:val="Sec1-ClausesAfter10pt1"/>
            </w:pPr>
            <w:bookmarkStart w:id="207" w:name="_Toc348000812"/>
            <w:bookmarkStart w:id="208" w:name="_Toc2236523"/>
            <w:r w:rsidRPr="004A2C5F">
              <w:t>Clarification of Bids</w:t>
            </w:r>
            <w:bookmarkEnd w:id="207"/>
            <w:bookmarkEnd w:id="208"/>
          </w:p>
          <w:p w14:paraId="53F39D2E" w14:textId="77777777" w:rsidR="00ED0D94" w:rsidRPr="004A2C5F" w:rsidRDefault="00ED0D94" w:rsidP="00ED0D94">
            <w:pPr>
              <w:pStyle w:val="Sec1-Clauses"/>
              <w:spacing w:before="0" w:after="200"/>
            </w:pPr>
          </w:p>
        </w:tc>
        <w:tc>
          <w:tcPr>
            <w:tcW w:w="6584" w:type="dxa"/>
            <w:gridSpan w:val="2"/>
          </w:tcPr>
          <w:p w14:paraId="43E1C381" w14:textId="77777777" w:rsidR="00ED0D94" w:rsidRPr="004A2C5F" w:rsidRDefault="00ED0D94" w:rsidP="006C3565">
            <w:pPr>
              <w:pStyle w:val="Sub-ClauseText"/>
              <w:numPr>
                <w:ilvl w:val="1"/>
                <w:numId w:val="35"/>
              </w:numPr>
              <w:spacing w:before="0" w:after="180"/>
              <w:rPr>
                <w:spacing w:val="0"/>
              </w:rPr>
            </w:pPr>
            <w:r w:rsidRPr="004A2C5F">
              <w:rPr>
                <w:spacing w:val="0"/>
              </w:rPr>
              <w:t xml:space="preserve">To assist in the examination, evaluation, comparison of the </w:t>
            </w:r>
            <w:r w:rsidR="000E14F1" w:rsidRPr="004A2C5F">
              <w:rPr>
                <w:spacing w:val="0"/>
              </w:rPr>
              <w:t>Bid</w:t>
            </w:r>
            <w:r w:rsidRPr="004A2C5F">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4A2C5F">
              <w:rPr>
                <w:spacing w:val="0"/>
              </w:rPr>
              <w:t>N</w:t>
            </w:r>
            <w:r w:rsidRPr="004A2C5F">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4A2C5F">
              <w:rPr>
                <w:spacing w:val="0"/>
              </w:rPr>
              <w:t>Bid</w:t>
            </w:r>
            <w:r w:rsidRPr="004A2C5F">
              <w:rPr>
                <w:spacing w:val="0"/>
              </w:rPr>
              <w:t>s, in accordance with ITB 31.</w:t>
            </w:r>
          </w:p>
          <w:p w14:paraId="471604E1" w14:textId="77777777" w:rsidR="00ED0D94" w:rsidRPr="004A2C5F" w:rsidRDefault="00ED0D94" w:rsidP="006C3565">
            <w:pPr>
              <w:pStyle w:val="Sub-ClauseText"/>
              <w:numPr>
                <w:ilvl w:val="1"/>
                <w:numId w:val="35"/>
              </w:numPr>
              <w:spacing w:before="0" w:after="180"/>
              <w:rPr>
                <w:spacing w:val="0"/>
              </w:rPr>
            </w:pPr>
            <w:r w:rsidRPr="004A2C5F">
              <w:rPr>
                <w:spacing w:val="0"/>
              </w:rPr>
              <w:t xml:space="preserve">If a Bidder does not provide clarifications of its </w:t>
            </w:r>
            <w:r w:rsidR="000E14F1" w:rsidRPr="004A2C5F">
              <w:rPr>
                <w:spacing w:val="0"/>
              </w:rPr>
              <w:t>Bid</w:t>
            </w:r>
            <w:r w:rsidRPr="004A2C5F">
              <w:rPr>
                <w:spacing w:val="0"/>
              </w:rPr>
              <w:t xml:space="preserve"> by the date and time set in the Purchaser’s request for clarification, its </w:t>
            </w:r>
            <w:r w:rsidR="000E14F1" w:rsidRPr="004A2C5F">
              <w:rPr>
                <w:spacing w:val="0"/>
              </w:rPr>
              <w:t>Bid</w:t>
            </w:r>
            <w:r w:rsidRPr="004A2C5F">
              <w:rPr>
                <w:spacing w:val="0"/>
              </w:rPr>
              <w:t xml:space="preserve"> may be rejected.</w:t>
            </w:r>
          </w:p>
        </w:tc>
      </w:tr>
      <w:tr w:rsidR="00ED0D94" w:rsidRPr="004A2C5F" w14:paraId="7D37826B" w14:textId="77777777" w:rsidTr="00923342">
        <w:tc>
          <w:tcPr>
            <w:tcW w:w="2776" w:type="dxa"/>
          </w:tcPr>
          <w:p w14:paraId="709A5E67" w14:textId="77777777" w:rsidR="00ED0D94" w:rsidRPr="004A2C5F" w:rsidRDefault="00ED0D94" w:rsidP="002C65FC">
            <w:pPr>
              <w:pStyle w:val="Sec1-ClausesAfter10pt1"/>
              <w:rPr>
                <w:rFonts w:ascii="Times New Roman Bold" w:hAnsi="Times New Roman Bold"/>
                <w:sz w:val="36"/>
              </w:rPr>
            </w:pPr>
            <w:bookmarkStart w:id="209" w:name="_Toc100032320"/>
            <w:bookmarkStart w:id="210" w:name="_Toc320179003"/>
            <w:bookmarkStart w:id="211" w:name="_Toc348000813"/>
            <w:bookmarkStart w:id="212" w:name="_Toc2236524"/>
            <w:r w:rsidRPr="004A2C5F">
              <w:t>Deviations, Reservations, and Omissions</w:t>
            </w:r>
            <w:bookmarkEnd w:id="209"/>
            <w:bookmarkEnd w:id="210"/>
            <w:bookmarkEnd w:id="211"/>
            <w:bookmarkEnd w:id="212"/>
          </w:p>
          <w:p w14:paraId="6D2485E2" w14:textId="77777777" w:rsidR="00ED0D94" w:rsidRPr="004A2C5F" w:rsidRDefault="00ED0D94" w:rsidP="00ED0D94">
            <w:pPr>
              <w:pStyle w:val="Sec1-Clauses"/>
              <w:spacing w:after="200"/>
            </w:pPr>
          </w:p>
        </w:tc>
        <w:tc>
          <w:tcPr>
            <w:tcW w:w="6584" w:type="dxa"/>
            <w:gridSpan w:val="2"/>
          </w:tcPr>
          <w:p w14:paraId="2D3121AB" w14:textId="77777777" w:rsidR="00ED0D94" w:rsidRPr="004A2C5F" w:rsidRDefault="00ED0D94" w:rsidP="00362819">
            <w:pPr>
              <w:pStyle w:val="Sub-ClauseText"/>
              <w:numPr>
                <w:ilvl w:val="1"/>
                <w:numId w:val="70"/>
              </w:numPr>
              <w:spacing w:before="0" w:after="180"/>
            </w:pPr>
            <w:r w:rsidRPr="004A2C5F">
              <w:rPr>
                <w:spacing w:val="0"/>
              </w:rPr>
              <w:lastRenderedPageBreak/>
              <w:t xml:space="preserve">During the evaluation of </w:t>
            </w:r>
            <w:r w:rsidR="000E14F1" w:rsidRPr="004A2C5F">
              <w:rPr>
                <w:spacing w:val="0"/>
              </w:rPr>
              <w:t>Bid</w:t>
            </w:r>
            <w:r w:rsidRPr="004A2C5F">
              <w:rPr>
                <w:spacing w:val="0"/>
              </w:rPr>
              <w:t>s, the following definitions apply:</w:t>
            </w:r>
          </w:p>
          <w:p w14:paraId="50E56C9F" w14:textId="77777777" w:rsidR="00ED0D94" w:rsidRPr="004A2C5F" w:rsidRDefault="00ED0D94" w:rsidP="00362819">
            <w:pPr>
              <w:pStyle w:val="P3Header1-Clauses"/>
              <w:numPr>
                <w:ilvl w:val="0"/>
                <w:numId w:val="67"/>
              </w:numPr>
              <w:tabs>
                <w:tab w:val="left" w:pos="972"/>
              </w:tabs>
              <w:spacing w:before="0" w:after="200"/>
              <w:jc w:val="both"/>
            </w:pPr>
            <w:r w:rsidRPr="004A2C5F">
              <w:lastRenderedPageBreak/>
              <w:t xml:space="preserve">“Deviation” is a departure from the requirements specified in the </w:t>
            </w:r>
            <w:r w:rsidR="00706F9F" w:rsidRPr="004A2C5F">
              <w:t>bidding</w:t>
            </w:r>
            <w:r w:rsidR="00E41492" w:rsidRPr="004A2C5F">
              <w:t xml:space="preserve"> document</w:t>
            </w:r>
            <w:r w:rsidRPr="004A2C5F">
              <w:t xml:space="preserve">; </w:t>
            </w:r>
          </w:p>
          <w:p w14:paraId="0C84DEE4" w14:textId="77777777" w:rsidR="00ED0D94" w:rsidRPr="004A2C5F" w:rsidRDefault="00ED0D94" w:rsidP="00362819">
            <w:pPr>
              <w:pStyle w:val="P3Header1-Clauses"/>
              <w:numPr>
                <w:ilvl w:val="0"/>
                <w:numId w:val="67"/>
              </w:numPr>
              <w:tabs>
                <w:tab w:val="left" w:pos="972"/>
              </w:tabs>
              <w:spacing w:before="0" w:after="200"/>
              <w:jc w:val="both"/>
            </w:pPr>
            <w:r w:rsidRPr="004A2C5F">
              <w:t xml:space="preserve">“Reservation” is the setting of limiting conditions or withholding from complete acceptance of the requirements specified in the </w:t>
            </w:r>
            <w:r w:rsidR="00706F9F" w:rsidRPr="004A2C5F">
              <w:t>bidding</w:t>
            </w:r>
            <w:r w:rsidR="00E41492" w:rsidRPr="004A2C5F">
              <w:t xml:space="preserve"> document</w:t>
            </w:r>
            <w:r w:rsidRPr="004A2C5F">
              <w:t>; and</w:t>
            </w:r>
          </w:p>
          <w:p w14:paraId="60677D1C" w14:textId="77777777" w:rsidR="00ED0D94" w:rsidRPr="004A2C5F" w:rsidRDefault="00ED0D94" w:rsidP="00362819">
            <w:pPr>
              <w:pStyle w:val="P3Header1-Clauses"/>
              <w:numPr>
                <w:ilvl w:val="0"/>
                <w:numId w:val="67"/>
              </w:numPr>
              <w:tabs>
                <w:tab w:val="left" w:pos="972"/>
              </w:tabs>
              <w:spacing w:before="0" w:after="200"/>
              <w:jc w:val="both"/>
            </w:pPr>
            <w:r w:rsidRPr="004A2C5F">
              <w:t xml:space="preserve">“Omission” is the failure to submit part or all of the information or documentation required in the </w:t>
            </w:r>
            <w:r w:rsidR="00706F9F" w:rsidRPr="004A2C5F">
              <w:t>bidding</w:t>
            </w:r>
            <w:r w:rsidR="00E41492" w:rsidRPr="004A2C5F">
              <w:t xml:space="preserve"> document</w:t>
            </w:r>
            <w:r w:rsidRPr="004A2C5F">
              <w:t>.</w:t>
            </w:r>
          </w:p>
        </w:tc>
      </w:tr>
      <w:tr w:rsidR="00ED0D94" w:rsidRPr="004A2C5F" w14:paraId="4B84E704" w14:textId="77777777" w:rsidTr="00923342">
        <w:tc>
          <w:tcPr>
            <w:tcW w:w="2776" w:type="dxa"/>
          </w:tcPr>
          <w:p w14:paraId="55934E9D" w14:textId="77777777" w:rsidR="00ED0D94" w:rsidRPr="004A2C5F" w:rsidRDefault="00ED0D94" w:rsidP="002C65FC">
            <w:pPr>
              <w:pStyle w:val="Sec1-ClausesAfter10pt1"/>
            </w:pPr>
            <w:bookmarkStart w:id="213" w:name="_Toc424009130"/>
            <w:bookmarkStart w:id="214" w:name="_Toc348000814"/>
            <w:bookmarkStart w:id="215" w:name="_Toc2236525"/>
            <w:bookmarkStart w:id="216" w:name="_Toc438438853"/>
            <w:bookmarkStart w:id="217" w:name="_Toc438532632"/>
            <w:bookmarkStart w:id="218" w:name="_Toc438733997"/>
            <w:bookmarkStart w:id="219" w:name="_Toc438907034"/>
            <w:bookmarkStart w:id="220" w:name="_Toc438907233"/>
            <w:r w:rsidRPr="004A2C5F">
              <w:lastRenderedPageBreak/>
              <w:t>Determination of Responsiveness</w:t>
            </w:r>
            <w:bookmarkEnd w:id="213"/>
            <w:bookmarkEnd w:id="214"/>
            <w:bookmarkEnd w:id="215"/>
            <w:r w:rsidRPr="004A2C5F">
              <w:t xml:space="preserve"> </w:t>
            </w:r>
            <w:bookmarkEnd w:id="216"/>
            <w:bookmarkEnd w:id="217"/>
            <w:bookmarkEnd w:id="218"/>
            <w:bookmarkEnd w:id="219"/>
            <w:bookmarkEnd w:id="220"/>
          </w:p>
        </w:tc>
        <w:tc>
          <w:tcPr>
            <w:tcW w:w="6584" w:type="dxa"/>
            <w:gridSpan w:val="2"/>
          </w:tcPr>
          <w:p w14:paraId="0F3BADBC" w14:textId="77777777" w:rsidR="00ED0D94" w:rsidRPr="004A2C5F" w:rsidRDefault="00ED0D94" w:rsidP="006C3565">
            <w:pPr>
              <w:pStyle w:val="Sub-ClauseText"/>
              <w:numPr>
                <w:ilvl w:val="1"/>
                <w:numId w:val="36"/>
              </w:numPr>
              <w:spacing w:before="0" w:after="180"/>
              <w:rPr>
                <w:spacing w:val="0"/>
              </w:rPr>
            </w:pPr>
            <w:r w:rsidRPr="004A2C5F">
              <w:rPr>
                <w:spacing w:val="0"/>
              </w:rPr>
              <w:t xml:space="preserve">The Purchaser’s determination of a </w:t>
            </w:r>
            <w:r w:rsidR="000E14F1" w:rsidRPr="004A2C5F">
              <w:rPr>
                <w:spacing w:val="0"/>
              </w:rPr>
              <w:t>Bid</w:t>
            </w:r>
            <w:r w:rsidRPr="004A2C5F">
              <w:rPr>
                <w:spacing w:val="0"/>
              </w:rPr>
              <w:t xml:space="preserve">’s responsiveness is to be based on the contents of the </w:t>
            </w:r>
            <w:r w:rsidR="000E14F1" w:rsidRPr="004A2C5F">
              <w:rPr>
                <w:spacing w:val="0"/>
              </w:rPr>
              <w:t>Bid</w:t>
            </w:r>
            <w:r w:rsidRPr="004A2C5F">
              <w:rPr>
                <w:spacing w:val="0"/>
              </w:rPr>
              <w:t xml:space="preserve"> itself, as defined in ITB 11. </w:t>
            </w:r>
          </w:p>
          <w:p w14:paraId="7F84D0D2" w14:textId="77777777" w:rsidR="00ED0D94" w:rsidRPr="004A2C5F" w:rsidRDefault="00ED0D94" w:rsidP="006C3565">
            <w:pPr>
              <w:pStyle w:val="Sub-ClauseText"/>
              <w:numPr>
                <w:ilvl w:val="1"/>
                <w:numId w:val="36"/>
              </w:numPr>
              <w:spacing w:before="0" w:after="180"/>
              <w:rPr>
                <w:spacing w:val="0"/>
              </w:rPr>
            </w:pPr>
            <w:r w:rsidRPr="004A2C5F">
              <w:rPr>
                <w:spacing w:val="0"/>
              </w:rPr>
              <w:t xml:space="preserve">A substantially responsive Bid is one that meets the requirements of the </w:t>
            </w:r>
            <w:r w:rsidR="00706F9F" w:rsidRPr="004A2C5F">
              <w:rPr>
                <w:spacing w:val="0"/>
              </w:rPr>
              <w:t>bidding</w:t>
            </w:r>
            <w:r w:rsidR="00E41492" w:rsidRPr="004A2C5F">
              <w:rPr>
                <w:spacing w:val="0"/>
              </w:rPr>
              <w:t xml:space="preserve"> document</w:t>
            </w:r>
            <w:r w:rsidRPr="004A2C5F">
              <w:rPr>
                <w:spacing w:val="0"/>
              </w:rPr>
              <w:t xml:space="preserve"> without material deviation, reservation, or omission. A material deviation, reservation, or omission is one that:</w:t>
            </w:r>
          </w:p>
          <w:p w14:paraId="254C0C17" w14:textId="77777777" w:rsidR="00ED0D94" w:rsidRPr="004A2C5F" w:rsidRDefault="00AE2BBD" w:rsidP="006C3565">
            <w:pPr>
              <w:pStyle w:val="Heading3"/>
              <w:numPr>
                <w:ilvl w:val="2"/>
                <w:numId w:val="45"/>
              </w:numPr>
              <w:spacing w:after="180"/>
            </w:pPr>
            <w:r w:rsidRPr="004A2C5F">
              <w:t>if accepted, would:</w:t>
            </w:r>
          </w:p>
          <w:p w14:paraId="7178954F" w14:textId="77777777" w:rsidR="00ED0D94" w:rsidRPr="004A2C5F" w:rsidRDefault="00ED0D94" w:rsidP="006C3565">
            <w:pPr>
              <w:pStyle w:val="Heading3"/>
              <w:numPr>
                <w:ilvl w:val="3"/>
                <w:numId w:val="45"/>
              </w:numPr>
              <w:spacing w:after="180"/>
            </w:pPr>
            <w:r w:rsidRPr="004A2C5F">
              <w:t>affect in any substantial way the scope, quality, or performance of the Goods and Related Services specified in the Contract; or</w:t>
            </w:r>
          </w:p>
          <w:p w14:paraId="3A04F86D" w14:textId="77777777" w:rsidR="00ED0D94" w:rsidRPr="004A2C5F" w:rsidRDefault="00ED0D94" w:rsidP="006C3565">
            <w:pPr>
              <w:pStyle w:val="Heading3"/>
              <w:numPr>
                <w:ilvl w:val="3"/>
                <w:numId w:val="45"/>
              </w:numPr>
              <w:spacing w:after="180"/>
            </w:pPr>
            <w:r w:rsidRPr="004A2C5F">
              <w:t xml:space="preserve">limit in any substantial way, inconsistent with the </w:t>
            </w:r>
            <w:r w:rsidR="00706F9F" w:rsidRPr="004A2C5F">
              <w:t>bidding</w:t>
            </w:r>
            <w:r w:rsidR="00E41492" w:rsidRPr="004A2C5F">
              <w:t xml:space="preserve"> document</w:t>
            </w:r>
            <w:r w:rsidRPr="004A2C5F">
              <w:t>, the Purchaser’s rights or the Bidder’s obligations under the Contract; or</w:t>
            </w:r>
          </w:p>
          <w:p w14:paraId="6BBB49D5" w14:textId="77777777" w:rsidR="00ED0D94" w:rsidRPr="004A2C5F" w:rsidRDefault="00ED0D94" w:rsidP="006C3565">
            <w:pPr>
              <w:pStyle w:val="Heading3"/>
              <w:numPr>
                <w:ilvl w:val="2"/>
                <w:numId w:val="45"/>
              </w:numPr>
              <w:spacing w:after="180"/>
            </w:pPr>
            <w:r w:rsidRPr="004A2C5F">
              <w:t xml:space="preserve">if rectified, would unfairly affect the competitive position of other </w:t>
            </w:r>
            <w:r w:rsidR="00EE153E" w:rsidRPr="004A2C5F">
              <w:t>Bidder</w:t>
            </w:r>
            <w:r w:rsidRPr="004A2C5F">
              <w:t xml:space="preserve">s presenting substantially responsive </w:t>
            </w:r>
            <w:r w:rsidR="000E14F1" w:rsidRPr="004A2C5F">
              <w:t>Bid</w:t>
            </w:r>
            <w:r w:rsidRPr="004A2C5F">
              <w:t>s.</w:t>
            </w:r>
          </w:p>
          <w:p w14:paraId="0B0C6139" w14:textId="77777777" w:rsidR="00ED0D94" w:rsidRPr="004A2C5F" w:rsidRDefault="00ED0D94" w:rsidP="006C3565">
            <w:pPr>
              <w:pStyle w:val="Sub-ClauseText"/>
              <w:numPr>
                <w:ilvl w:val="1"/>
                <w:numId w:val="36"/>
              </w:numPr>
              <w:spacing w:before="0" w:after="180"/>
              <w:rPr>
                <w:spacing w:val="0"/>
              </w:rPr>
            </w:pPr>
            <w:r w:rsidRPr="004A2C5F">
              <w:t xml:space="preserve">The Purchaser shall examine the technical aspects of the </w:t>
            </w:r>
            <w:r w:rsidR="000E14F1" w:rsidRPr="004A2C5F">
              <w:t>Bid</w:t>
            </w:r>
            <w:r w:rsidRPr="004A2C5F">
              <w:t xml:space="preserve"> submitted in accordance with ITB 16 and ITB 17, in particular, to confirm that all requirements of Section VII, </w:t>
            </w:r>
            <w:r w:rsidRPr="004A2C5F">
              <w:rPr>
                <w:bCs/>
              </w:rPr>
              <w:t xml:space="preserve">Schedule of Requirements </w:t>
            </w:r>
            <w:r w:rsidRPr="004A2C5F">
              <w:t xml:space="preserve">have been met without any material deviation or reservation, or omission. </w:t>
            </w:r>
          </w:p>
          <w:p w14:paraId="74FA9076" w14:textId="77777777" w:rsidR="00ED0D94" w:rsidRPr="004A2C5F" w:rsidRDefault="00ED0D94" w:rsidP="006C3565">
            <w:pPr>
              <w:pStyle w:val="Sub-ClauseText"/>
              <w:numPr>
                <w:ilvl w:val="1"/>
                <w:numId w:val="36"/>
              </w:numPr>
              <w:spacing w:before="0" w:after="180"/>
              <w:rPr>
                <w:spacing w:val="0"/>
              </w:rPr>
            </w:pPr>
            <w:r w:rsidRPr="004A2C5F">
              <w:t xml:space="preserve"> </w:t>
            </w:r>
            <w:r w:rsidRPr="004A2C5F">
              <w:rPr>
                <w:spacing w:val="0"/>
              </w:rPr>
              <w:t xml:space="preserve">If a </w:t>
            </w:r>
            <w:r w:rsidR="000E14F1" w:rsidRPr="004A2C5F">
              <w:rPr>
                <w:spacing w:val="0"/>
              </w:rPr>
              <w:t>Bid</w:t>
            </w:r>
            <w:r w:rsidRPr="004A2C5F">
              <w:rPr>
                <w:spacing w:val="0"/>
              </w:rPr>
              <w:t xml:space="preserve"> is not substantially responsive to the requirements of </w:t>
            </w:r>
            <w:r w:rsidR="00706F9F" w:rsidRPr="004A2C5F">
              <w:rPr>
                <w:spacing w:val="0"/>
              </w:rPr>
              <w:t>bidding</w:t>
            </w:r>
            <w:r w:rsidR="00E41492" w:rsidRPr="004A2C5F">
              <w:rPr>
                <w:spacing w:val="0"/>
              </w:rPr>
              <w:t xml:space="preserve"> document</w:t>
            </w:r>
            <w:r w:rsidRPr="004A2C5F">
              <w:rPr>
                <w:spacing w:val="0"/>
              </w:rPr>
              <w:t>, it shall be rejected by the Purchaser and may not subsequently be made responsive by correction of the material deviation, reservation, or omission.</w:t>
            </w:r>
          </w:p>
        </w:tc>
      </w:tr>
      <w:tr w:rsidR="00ED0D94" w:rsidRPr="004A2C5F" w14:paraId="28111A71" w14:textId="77777777" w:rsidTr="00923342">
        <w:tc>
          <w:tcPr>
            <w:tcW w:w="2776" w:type="dxa"/>
          </w:tcPr>
          <w:p w14:paraId="449F70E0" w14:textId="77777777" w:rsidR="00ED0D94" w:rsidRPr="004A2C5F" w:rsidRDefault="00907E7D" w:rsidP="002C65FC">
            <w:pPr>
              <w:pStyle w:val="Sec1-ClausesAfter10pt1"/>
            </w:pPr>
            <w:bookmarkStart w:id="221" w:name="_Toc348000815"/>
            <w:bookmarkStart w:id="222" w:name="_Toc2236526"/>
            <w:bookmarkStart w:id="223" w:name="_Toc438438854"/>
            <w:bookmarkStart w:id="224" w:name="_Toc438532636"/>
            <w:bookmarkStart w:id="225" w:name="_Toc438733998"/>
            <w:bookmarkStart w:id="226" w:name="_Toc438907035"/>
            <w:bookmarkStart w:id="227" w:name="_Toc438907234"/>
            <w:r w:rsidRPr="004A2C5F">
              <w:t>Nonconformi</w:t>
            </w:r>
            <w:r w:rsidR="00ED0D94" w:rsidRPr="004A2C5F">
              <w:t>ties, Errors and Omissions</w:t>
            </w:r>
            <w:bookmarkEnd w:id="221"/>
            <w:bookmarkEnd w:id="222"/>
            <w:r w:rsidR="00ED0D94" w:rsidRPr="004A2C5F">
              <w:t xml:space="preserve"> </w:t>
            </w:r>
            <w:bookmarkStart w:id="228" w:name="_Hlt438533232"/>
            <w:bookmarkEnd w:id="223"/>
            <w:bookmarkEnd w:id="224"/>
            <w:bookmarkEnd w:id="225"/>
            <w:bookmarkEnd w:id="226"/>
            <w:bookmarkEnd w:id="227"/>
            <w:bookmarkEnd w:id="228"/>
          </w:p>
        </w:tc>
        <w:tc>
          <w:tcPr>
            <w:tcW w:w="6584" w:type="dxa"/>
            <w:gridSpan w:val="2"/>
          </w:tcPr>
          <w:p w14:paraId="33BA14D9" w14:textId="77777777" w:rsidR="00ED0D94" w:rsidRPr="004A2C5F" w:rsidRDefault="00ED0D94" w:rsidP="006C3565">
            <w:pPr>
              <w:pStyle w:val="Sub-ClauseText"/>
              <w:numPr>
                <w:ilvl w:val="1"/>
                <w:numId w:val="37"/>
              </w:numPr>
              <w:spacing w:before="0" w:after="200"/>
              <w:rPr>
                <w:spacing w:val="0"/>
              </w:rPr>
            </w:pPr>
            <w:r w:rsidRPr="004A2C5F">
              <w:rPr>
                <w:spacing w:val="0"/>
              </w:rPr>
              <w:t xml:space="preserve">Provided that a Bid is substantially responsive, the Purchaser may waive any nonconformities in the Bid. </w:t>
            </w:r>
          </w:p>
          <w:p w14:paraId="04BE89A6" w14:textId="77777777" w:rsidR="00ED0D94" w:rsidRPr="004A2C5F" w:rsidRDefault="00ED0D94" w:rsidP="006C3565">
            <w:pPr>
              <w:pStyle w:val="Sub-ClauseText"/>
              <w:numPr>
                <w:ilvl w:val="1"/>
                <w:numId w:val="37"/>
              </w:numPr>
              <w:spacing w:before="0" w:after="200"/>
              <w:rPr>
                <w:spacing w:val="0"/>
              </w:rPr>
            </w:pPr>
            <w:r w:rsidRPr="004A2C5F">
              <w:rPr>
                <w:spacing w:val="0"/>
              </w:rPr>
              <w:t xml:space="preserve">Provided that a </w:t>
            </w:r>
            <w:r w:rsidR="000E14F1" w:rsidRPr="004A2C5F">
              <w:rPr>
                <w:spacing w:val="0"/>
              </w:rPr>
              <w:t>Bid</w:t>
            </w:r>
            <w:r w:rsidRPr="004A2C5F">
              <w:rPr>
                <w:spacing w:val="0"/>
              </w:rPr>
              <w:t xml:space="preserve"> is substantially responsive, the Purchaser may request that the Bidder submit the necessary </w:t>
            </w:r>
            <w:r w:rsidRPr="004A2C5F">
              <w:rPr>
                <w:spacing w:val="0"/>
              </w:rPr>
              <w:lastRenderedPageBreak/>
              <w:t xml:space="preserve">information or documentation, within a reasonable period of time, to rectify nonmaterial nonconformities or omissions in the </w:t>
            </w:r>
            <w:r w:rsidR="000E14F1" w:rsidRPr="004A2C5F">
              <w:rPr>
                <w:spacing w:val="0"/>
              </w:rPr>
              <w:t>Bid</w:t>
            </w:r>
            <w:r w:rsidRPr="004A2C5F">
              <w:rPr>
                <w:spacing w:val="0"/>
              </w:rPr>
              <w:t xml:space="preserve"> related to documentation requirements.  Such omission shall not be related to any aspect of the price of the Bid.  Failure of the Bidder to comply with the request may result in the rejection of its Bid.</w:t>
            </w:r>
          </w:p>
          <w:p w14:paraId="1CB35D5B" w14:textId="77777777" w:rsidR="00ED0D94" w:rsidRPr="004A2C5F" w:rsidRDefault="00ED0D94" w:rsidP="006C3565">
            <w:pPr>
              <w:pStyle w:val="Sub-ClauseText"/>
              <w:numPr>
                <w:ilvl w:val="1"/>
                <w:numId w:val="37"/>
              </w:numPr>
              <w:spacing w:before="0" w:after="200"/>
              <w:rPr>
                <w:spacing w:val="0"/>
              </w:rPr>
            </w:pPr>
            <w:r w:rsidRPr="004A2C5F">
              <w:t xml:space="preserve">Provided that a </w:t>
            </w:r>
            <w:r w:rsidR="000E14F1" w:rsidRPr="004A2C5F">
              <w:t>Bid</w:t>
            </w:r>
            <w:r w:rsidRPr="004A2C5F">
              <w:t xml:space="preserve">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00295CC4" w:rsidRPr="004A2C5F">
              <w:t xml:space="preserve"> in the manner specified</w:t>
            </w:r>
            <w:r w:rsidR="00295CC4" w:rsidRPr="004A2C5F">
              <w:rPr>
                <w:b/>
              </w:rPr>
              <w:t xml:space="preserve"> in the BDS</w:t>
            </w:r>
            <w:r w:rsidRPr="004A2C5F">
              <w:rPr>
                <w:spacing w:val="0"/>
              </w:rPr>
              <w:t>.</w:t>
            </w:r>
            <w:r w:rsidR="00A72472" w:rsidRPr="004A2C5F">
              <w:rPr>
                <w:spacing w:val="0"/>
              </w:rPr>
              <w:t xml:space="preserve"> </w:t>
            </w:r>
          </w:p>
        </w:tc>
      </w:tr>
      <w:tr w:rsidR="00ED0D94" w:rsidRPr="004A2C5F" w14:paraId="285F2755" w14:textId="77777777" w:rsidTr="00923342">
        <w:tc>
          <w:tcPr>
            <w:tcW w:w="2776" w:type="dxa"/>
          </w:tcPr>
          <w:p w14:paraId="3330253D" w14:textId="77777777" w:rsidR="00ED0D94" w:rsidRPr="004A2C5F" w:rsidRDefault="00ED0D94" w:rsidP="002C65FC">
            <w:pPr>
              <w:pStyle w:val="Sec1-ClausesAfter10pt1"/>
            </w:pPr>
            <w:bookmarkStart w:id="229" w:name="_Toc100032323"/>
            <w:bookmarkStart w:id="230" w:name="_Toc320179006"/>
            <w:bookmarkStart w:id="231" w:name="_Toc348000816"/>
            <w:bookmarkStart w:id="232" w:name="_Toc2236527"/>
            <w:r w:rsidRPr="004A2C5F">
              <w:lastRenderedPageBreak/>
              <w:t>Correction of Arithmetical Errors</w:t>
            </w:r>
            <w:bookmarkEnd w:id="229"/>
            <w:bookmarkEnd w:id="230"/>
            <w:bookmarkEnd w:id="231"/>
            <w:bookmarkEnd w:id="232"/>
          </w:p>
          <w:p w14:paraId="591153E0" w14:textId="77777777" w:rsidR="00ED0D94" w:rsidRPr="004A2C5F" w:rsidRDefault="00ED0D94" w:rsidP="00ED0D94">
            <w:pPr>
              <w:pStyle w:val="Sec1-Clauses"/>
              <w:spacing w:after="200"/>
            </w:pPr>
          </w:p>
        </w:tc>
        <w:tc>
          <w:tcPr>
            <w:tcW w:w="6584" w:type="dxa"/>
            <w:gridSpan w:val="2"/>
          </w:tcPr>
          <w:p w14:paraId="08CB937E" w14:textId="77777777" w:rsidR="00ED0D94" w:rsidRPr="004A2C5F" w:rsidRDefault="00ED0D94" w:rsidP="00362819">
            <w:pPr>
              <w:pStyle w:val="Sub-ClauseText"/>
              <w:numPr>
                <w:ilvl w:val="0"/>
                <w:numId w:val="71"/>
              </w:numPr>
              <w:spacing w:before="0" w:after="200"/>
              <w:ind w:left="612" w:hanging="612"/>
              <w:rPr>
                <w:spacing w:val="0"/>
              </w:rPr>
            </w:pPr>
            <w:r w:rsidRPr="004A2C5F">
              <w:t>Provided that the Bid is substantially responsive, the Purchaser shall correct arithmetical errors on the following basis</w:t>
            </w:r>
            <w:r w:rsidRPr="004A2C5F">
              <w:rPr>
                <w:spacing w:val="0"/>
              </w:rPr>
              <w:t>:</w:t>
            </w:r>
          </w:p>
          <w:p w14:paraId="04E5F775" w14:textId="77777777" w:rsidR="00ED0D94" w:rsidRPr="004A2C5F" w:rsidRDefault="00ED0D94" w:rsidP="006C3565">
            <w:pPr>
              <w:pStyle w:val="Heading3"/>
              <w:numPr>
                <w:ilvl w:val="2"/>
                <w:numId w:val="46"/>
              </w:numPr>
            </w:pPr>
            <w:r w:rsidRPr="004A2C5F">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0552FD34" w14:textId="77777777" w:rsidR="00ED0D94" w:rsidRPr="004A2C5F" w:rsidRDefault="00ED0D94" w:rsidP="006C3565">
            <w:pPr>
              <w:pStyle w:val="Heading3"/>
              <w:numPr>
                <w:ilvl w:val="2"/>
                <w:numId w:val="46"/>
              </w:numPr>
            </w:pPr>
            <w:r w:rsidRPr="004A2C5F">
              <w:t>if there is an error in a total corresponding to the addition or subtraction of subtotals, the subtotals shall prevail and the total shall be corrected; and</w:t>
            </w:r>
          </w:p>
          <w:p w14:paraId="5BC8621F" w14:textId="77777777" w:rsidR="00ED0D94" w:rsidRPr="004A2C5F" w:rsidRDefault="00ED0D94" w:rsidP="006C3565">
            <w:pPr>
              <w:pStyle w:val="Heading3"/>
              <w:numPr>
                <w:ilvl w:val="2"/>
                <w:numId w:val="46"/>
              </w:numPr>
            </w:pPr>
            <w:r w:rsidRPr="004A2C5F">
              <w:t>if there is a discrepancy between words and figures, the amount in words shall prevail, unless the amount expressed in words is related to an arithmetic error, in which case the amount in figures shall prevail subject to (a) and (b) above.</w:t>
            </w:r>
          </w:p>
          <w:p w14:paraId="31691BE0" w14:textId="77777777" w:rsidR="00ED0D94" w:rsidRPr="004A2C5F" w:rsidRDefault="00ED0D94" w:rsidP="00362819">
            <w:pPr>
              <w:pStyle w:val="Sub-ClauseText"/>
              <w:numPr>
                <w:ilvl w:val="0"/>
                <w:numId w:val="72"/>
              </w:numPr>
              <w:spacing w:after="200"/>
              <w:rPr>
                <w:spacing w:val="0"/>
              </w:rPr>
            </w:pPr>
            <w:r w:rsidRPr="004A2C5F">
              <w:t>Bidders shall be requested to accept correction of arithmetical errors. Failure to accept the correction in accordance with ITB 31.1, shall result in the rejection of the Bid.</w:t>
            </w:r>
            <w:r w:rsidRPr="004A2C5F">
              <w:rPr>
                <w:spacing w:val="0"/>
              </w:rPr>
              <w:t xml:space="preserve"> </w:t>
            </w:r>
          </w:p>
        </w:tc>
      </w:tr>
      <w:tr w:rsidR="00ED0D94" w:rsidRPr="004A2C5F" w14:paraId="55BA6394" w14:textId="77777777" w:rsidTr="00923342">
        <w:tc>
          <w:tcPr>
            <w:tcW w:w="2776" w:type="dxa"/>
          </w:tcPr>
          <w:p w14:paraId="6574C23E" w14:textId="77777777" w:rsidR="00ED0D94" w:rsidRPr="004A2C5F" w:rsidRDefault="00ED0D94" w:rsidP="002C65FC">
            <w:pPr>
              <w:pStyle w:val="Sec1-ClausesAfter10pt1"/>
            </w:pPr>
            <w:bookmarkStart w:id="233" w:name="_Toc438438857"/>
            <w:bookmarkStart w:id="234" w:name="_Toc438532646"/>
            <w:bookmarkStart w:id="235" w:name="_Toc438734001"/>
            <w:bookmarkStart w:id="236" w:name="_Toc438907038"/>
            <w:bookmarkStart w:id="237" w:name="_Toc438907237"/>
            <w:bookmarkStart w:id="238" w:name="_Toc348000817"/>
            <w:bookmarkStart w:id="239" w:name="_Toc2236528"/>
            <w:r w:rsidRPr="004A2C5F">
              <w:t>Conversion to Single Currency</w:t>
            </w:r>
            <w:bookmarkEnd w:id="233"/>
            <w:bookmarkEnd w:id="234"/>
            <w:bookmarkEnd w:id="235"/>
            <w:bookmarkEnd w:id="236"/>
            <w:bookmarkEnd w:id="237"/>
            <w:bookmarkEnd w:id="238"/>
            <w:bookmarkEnd w:id="239"/>
          </w:p>
        </w:tc>
        <w:tc>
          <w:tcPr>
            <w:tcW w:w="6584" w:type="dxa"/>
            <w:gridSpan w:val="2"/>
          </w:tcPr>
          <w:p w14:paraId="4B4CA09C" w14:textId="77777777" w:rsidR="00ED0D94" w:rsidRPr="004A2C5F" w:rsidRDefault="00ED0D94" w:rsidP="006C3565">
            <w:pPr>
              <w:pStyle w:val="Sub-ClauseText"/>
              <w:keepNext/>
              <w:keepLines/>
              <w:numPr>
                <w:ilvl w:val="1"/>
                <w:numId w:val="38"/>
              </w:numPr>
              <w:spacing w:before="0" w:after="240"/>
              <w:ind w:left="605" w:hanging="605"/>
              <w:rPr>
                <w:spacing w:val="0"/>
              </w:rPr>
            </w:pPr>
            <w:r w:rsidRPr="004A2C5F">
              <w:rPr>
                <w:spacing w:val="0"/>
              </w:rPr>
              <w:t xml:space="preserve">For evaluation and comparison purposes, the currency(ies) of the Bid shall be converted in a single currency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p>
        </w:tc>
      </w:tr>
      <w:tr w:rsidR="00ED0D94" w:rsidRPr="004A2C5F" w14:paraId="669240B1" w14:textId="77777777" w:rsidTr="00923342">
        <w:tc>
          <w:tcPr>
            <w:tcW w:w="2776" w:type="dxa"/>
          </w:tcPr>
          <w:p w14:paraId="6A8AF59C" w14:textId="77777777" w:rsidR="00ED0D94" w:rsidRPr="004A2C5F" w:rsidRDefault="00ED0D94" w:rsidP="002C65FC">
            <w:pPr>
              <w:pStyle w:val="Sec1-ClausesAfter10pt1"/>
            </w:pPr>
            <w:bookmarkStart w:id="240" w:name="_Toc438438858"/>
            <w:bookmarkStart w:id="241" w:name="_Toc438532647"/>
            <w:bookmarkStart w:id="242" w:name="_Toc438734002"/>
            <w:bookmarkStart w:id="243" w:name="_Toc438907039"/>
            <w:bookmarkStart w:id="244" w:name="_Toc438907238"/>
            <w:bookmarkStart w:id="245" w:name="_Toc348000818"/>
            <w:bookmarkStart w:id="246" w:name="_Toc2236529"/>
            <w:r w:rsidRPr="004A2C5F" w:rsidDel="00A10A4A">
              <w:t>Margin of</w:t>
            </w:r>
            <w:r w:rsidRPr="004A2C5F">
              <w:t xml:space="preserve">  </w:t>
            </w:r>
            <w:r w:rsidRPr="004A2C5F" w:rsidDel="00A10A4A">
              <w:t>Preference</w:t>
            </w:r>
            <w:bookmarkEnd w:id="240"/>
            <w:bookmarkEnd w:id="241"/>
            <w:bookmarkEnd w:id="242"/>
            <w:bookmarkEnd w:id="243"/>
            <w:bookmarkEnd w:id="244"/>
            <w:bookmarkEnd w:id="245"/>
            <w:bookmarkEnd w:id="246"/>
          </w:p>
        </w:tc>
        <w:tc>
          <w:tcPr>
            <w:tcW w:w="6584" w:type="dxa"/>
            <w:gridSpan w:val="2"/>
          </w:tcPr>
          <w:p w14:paraId="6FFD617F" w14:textId="77777777" w:rsidR="00ED0D94" w:rsidRPr="004A2C5F" w:rsidRDefault="00ED0D94" w:rsidP="006C3565">
            <w:pPr>
              <w:pStyle w:val="Sub-ClauseText"/>
              <w:numPr>
                <w:ilvl w:val="1"/>
                <w:numId w:val="39"/>
              </w:numPr>
              <w:spacing w:before="0" w:after="240"/>
              <w:rPr>
                <w:spacing w:val="0"/>
              </w:rPr>
            </w:pPr>
            <w:r w:rsidRPr="004A2C5F">
              <w:rPr>
                <w:spacing w:val="-2"/>
              </w:rPr>
              <w:t>Unless otherwise specified</w:t>
            </w:r>
            <w:r w:rsidRPr="004A2C5F">
              <w:rPr>
                <w:b/>
                <w:spacing w:val="-2"/>
              </w:rPr>
              <w:t xml:space="preserve"> in the</w:t>
            </w:r>
            <w:r w:rsidRPr="004A2C5F">
              <w:rPr>
                <w:spacing w:val="-2"/>
              </w:rPr>
              <w:t xml:space="preserve"> </w:t>
            </w:r>
            <w:r w:rsidRPr="004A2C5F">
              <w:rPr>
                <w:b/>
                <w:spacing w:val="-2"/>
              </w:rPr>
              <w:t xml:space="preserve">BDS, </w:t>
            </w:r>
            <w:r w:rsidRPr="004A2C5F">
              <w:rPr>
                <w:spacing w:val="-2"/>
              </w:rPr>
              <w:t xml:space="preserve">a margin of preference </w:t>
            </w:r>
            <w:r w:rsidRPr="004A2C5F">
              <w:rPr>
                <w:spacing w:val="0"/>
              </w:rPr>
              <w:t xml:space="preserve">shall not apply. </w:t>
            </w:r>
          </w:p>
        </w:tc>
      </w:tr>
      <w:tr w:rsidR="00ED0D94" w:rsidRPr="004A2C5F" w14:paraId="1FA10DA1" w14:textId="77777777" w:rsidTr="00923342">
        <w:tc>
          <w:tcPr>
            <w:tcW w:w="2776" w:type="dxa"/>
          </w:tcPr>
          <w:p w14:paraId="13C8B460" w14:textId="77777777" w:rsidR="00ED0D94" w:rsidRPr="004A2C5F" w:rsidRDefault="00ED0D94" w:rsidP="002C65FC">
            <w:pPr>
              <w:pStyle w:val="Sec1-ClausesAfter10pt1"/>
            </w:pPr>
            <w:bookmarkStart w:id="247" w:name="_Toc438438859"/>
            <w:bookmarkStart w:id="248" w:name="_Toc438532648"/>
            <w:bookmarkStart w:id="249" w:name="_Toc438734003"/>
            <w:bookmarkStart w:id="250" w:name="_Toc438907040"/>
            <w:bookmarkStart w:id="251" w:name="_Toc438907239"/>
            <w:bookmarkStart w:id="252" w:name="_Toc348000819"/>
            <w:bookmarkStart w:id="253" w:name="_Toc2236530"/>
            <w:r w:rsidRPr="004A2C5F">
              <w:lastRenderedPageBreak/>
              <w:t>Evaluation of Bids</w:t>
            </w:r>
            <w:bookmarkStart w:id="254" w:name="_Hlt438533055"/>
            <w:bookmarkEnd w:id="247"/>
            <w:bookmarkEnd w:id="248"/>
            <w:bookmarkEnd w:id="249"/>
            <w:bookmarkEnd w:id="250"/>
            <w:bookmarkEnd w:id="251"/>
            <w:bookmarkEnd w:id="252"/>
            <w:bookmarkEnd w:id="253"/>
            <w:bookmarkEnd w:id="254"/>
          </w:p>
        </w:tc>
        <w:tc>
          <w:tcPr>
            <w:tcW w:w="6584" w:type="dxa"/>
            <w:gridSpan w:val="2"/>
          </w:tcPr>
          <w:p w14:paraId="15BC73D6" w14:textId="77777777" w:rsidR="00ED0D94" w:rsidRPr="004A2C5F" w:rsidRDefault="00ED0D94" w:rsidP="00DE007D">
            <w:pPr>
              <w:pStyle w:val="Sub-ClauseText"/>
              <w:numPr>
                <w:ilvl w:val="1"/>
                <w:numId w:val="40"/>
              </w:numPr>
              <w:spacing w:before="0" w:after="200"/>
              <w:ind w:left="605" w:hanging="605"/>
              <w:rPr>
                <w:spacing w:val="0"/>
              </w:rPr>
            </w:pPr>
            <w:r w:rsidRPr="004A2C5F">
              <w:rPr>
                <w:spacing w:val="0"/>
              </w:rPr>
              <w:t xml:space="preserve">The Purchaser shall use the criteria and methodologies listed in this </w:t>
            </w:r>
            <w:r w:rsidR="00AC5335" w:rsidRPr="004A2C5F">
              <w:rPr>
                <w:spacing w:val="0"/>
              </w:rPr>
              <w:t>ITB</w:t>
            </w:r>
            <w:r w:rsidR="00A72472" w:rsidRPr="004A2C5F">
              <w:rPr>
                <w:spacing w:val="0"/>
              </w:rPr>
              <w:t xml:space="preserve"> and Section III, Evaluation and Qualification criteria</w:t>
            </w:r>
            <w:r w:rsidRPr="004A2C5F">
              <w:rPr>
                <w:spacing w:val="0"/>
              </w:rPr>
              <w:t>.</w:t>
            </w:r>
            <w:r w:rsidR="006D504D" w:rsidRPr="004A2C5F">
              <w:rPr>
                <w:spacing w:val="0"/>
              </w:rPr>
              <w:t xml:space="preserve"> </w:t>
            </w:r>
            <w:r w:rsidRPr="004A2C5F">
              <w:rPr>
                <w:spacing w:val="0"/>
              </w:rPr>
              <w:t>No other evaluation criteria or methodologies shall be permitted. By applying the criteria and methodologies</w:t>
            </w:r>
            <w:r w:rsidR="002E142F" w:rsidRPr="004A2C5F">
              <w:rPr>
                <w:spacing w:val="0"/>
              </w:rPr>
              <w:t>,</w:t>
            </w:r>
            <w:r w:rsidRPr="004A2C5F">
              <w:rPr>
                <w:spacing w:val="0"/>
              </w:rPr>
              <w:t xml:space="preserve"> the Purchaser shall determine the Most Advantageous Bid. This is the </w:t>
            </w:r>
            <w:r w:rsidR="000E14F1" w:rsidRPr="004A2C5F">
              <w:rPr>
                <w:spacing w:val="0"/>
              </w:rPr>
              <w:t>Bid</w:t>
            </w:r>
            <w:r w:rsidRPr="004A2C5F">
              <w:rPr>
                <w:spacing w:val="0"/>
              </w:rPr>
              <w:t xml:space="preserve"> of the </w:t>
            </w:r>
            <w:r w:rsidR="00EE153E" w:rsidRPr="004A2C5F">
              <w:rPr>
                <w:spacing w:val="0"/>
              </w:rPr>
              <w:t>Bidder</w:t>
            </w:r>
            <w:r w:rsidRPr="004A2C5F">
              <w:rPr>
                <w:spacing w:val="0"/>
              </w:rPr>
              <w:t xml:space="preserve"> that meets the qualification criteria and whose </w:t>
            </w:r>
            <w:r w:rsidR="000E14F1" w:rsidRPr="004A2C5F">
              <w:rPr>
                <w:spacing w:val="0"/>
              </w:rPr>
              <w:t>Bid</w:t>
            </w:r>
            <w:r w:rsidRPr="004A2C5F">
              <w:rPr>
                <w:spacing w:val="0"/>
              </w:rPr>
              <w:t xml:space="preserve"> has been determined to be:</w:t>
            </w:r>
          </w:p>
          <w:p w14:paraId="79B48B9E" w14:textId="77777777" w:rsidR="00ED0D94" w:rsidRPr="004A2C5F" w:rsidRDefault="00ED0D94" w:rsidP="00134086">
            <w:pPr>
              <w:pStyle w:val="Sub-ClauseText"/>
              <w:spacing w:after="200"/>
              <w:ind w:left="1110" w:hanging="450"/>
              <w:rPr>
                <w:spacing w:val="0"/>
              </w:rPr>
            </w:pPr>
            <w:r w:rsidRPr="004A2C5F">
              <w:rPr>
                <w:spacing w:val="0"/>
              </w:rPr>
              <w:t xml:space="preserve">(a) </w:t>
            </w:r>
            <w:r w:rsidR="00134086" w:rsidRPr="004A2C5F">
              <w:rPr>
                <w:spacing w:val="0"/>
              </w:rPr>
              <w:tab/>
            </w:r>
            <w:r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Pr="004A2C5F">
              <w:rPr>
                <w:spacing w:val="0"/>
              </w:rPr>
              <w:t xml:space="preserve"> and</w:t>
            </w:r>
          </w:p>
          <w:p w14:paraId="1E5D130D" w14:textId="77777777" w:rsidR="00ED0D94" w:rsidRPr="004A2C5F" w:rsidRDefault="00ED0D94" w:rsidP="00134086">
            <w:pPr>
              <w:pStyle w:val="Sub-ClauseText"/>
              <w:spacing w:before="0" w:after="200"/>
              <w:ind w:left="1110" w:hanging="450"/>
              <w:rPr>
                <w:spacing w:val="0"/>
              </w:rPr>
            </w:pPr>
            <w:r w:rsidRPr="004A2C5F">
              <w:rPr>
                <w:spacing w:val="0"/>
              </w:rPr>
              <w:t xml:space="preserve">(b) </w:t>
            </w:r>
            <w:r w:rsidR="00134086" w:rsidRPr="004A2C5F">
              <w:rPr>
                <w:spacing w:val="0"/>
              </w:rPr>
              <w:tab/>
            </w:r>
            <w:r w:rsidRPr="004A2C5F">
              <w:rPr>
                <w:spacing w:val="0"/>
              </w:rPr>
              <w:t>the lowest evaluated cost</w:t>
            </w:r>
            <w:r w:rsidR="007A68F6" w:rsidRPr="004A2C5F">
              <w:rPr>
                <w:spacing w:val="0"/>
              </w:rPr>
              <w:t>.</w:t>
            </w:r>
            <w:r w:rsidR="006D504D" w:rsidRPr="004A2C5F">
              <w:rPr>
                <w:spacing w:val="0"/>
              </w:rPr>
              <w:t xml:space="preserve"> </w:t>
            </w:r>
          </w:p>
          <w:p w14:paraId="73B0ADDD" w14:textId="77777777" w:rsidR="00ED0D94" w:rsidRPr="004A2C5F" w:rsidRDefault="00ED0D94" w:rsidP="006C3565">
            <w:pPr>
              <w:pStyle w:val="Sub-ClauseText"/>
              <w:numPr>
                <w:ilvl w:val="1"/>
                <w:numId w:val="40"/>
              </w:numPr>
              <w:spacing w:before="0" w:after="200"/>
              <w:rPr>
                <w:spacing w:val="0"/>
              </w:rPr>
            </w:pPr>
            <w:r w:rsidRPr="004A2C5F">
              <w:rPr>
                <w:spacing w:val="0"/>
              </w:rPr>
              <w:t>To evaluate a Bid, the Purchaser shall consider the following:</w:t>
            </w:r>
          </w:p>
          <w:p w14:paraId="5C0AF6D0" w14:textId="77777777" w:rsidR="00ED0D94" w:rsidRPr="004A2C5F" w:rsidRDefault="00ED0D94" w:rsidP="006C3565">
            <w:pPr>
              <w:pStyle w:val="Heading3"/>
              <w:numPr>
                <w:ilvl w:val="2"/>
                <w:numId w:val="47"/>
              </w:numPr>
            </w:pPr>
            <w:r w:rsidRPr="004A2C5F">
              <w:t xml:space="preserve">evaluation will be done for Items or Lots (contracts), as </w:t>
            </w:r>
            <w:r w:rsidRPr="004A2C5F">
              <w:rPr>
                <w:bCs/>
              </w:rPr>
              <w:t>specified</w:t>
            </w:r>
            <w:r w:rsidRPr="004A2C5F">
              <w:rPr>
                <w:b/>
                <w:bCs/>
              </w:rPr>
              <w:t xml:space="preserve"> in the</w:t>
            </w:r>
            <w:r w:rsidRPr="004A2C5F">
              <w:t xml:space="preserve"> </w:t>
            </w:r>
            <w:r w:rsidRPr="004A2C5F">
              <w:rPr>
                <w:b/>
              </w:rPr>
              <w:t xml:space="preserve">BDS; </w:t>
            </w:r>
            <w:r w:rsidRPr="004A2C5F">
              <w:rPr>
                <w:bCs/>
              </w:rPr>
              <w:t>and</w:t>
            </w:r>
            <w:r w:rsidRPr="004A2C5F">
              <w:rPr>
                <w:b/>
              </w:rPr>
              <w:t xml:space="preserve"> </w:t>
            </w:r>
            <w:r w:rsidRPr="004A2C5F">
              <w:t xml:space="preserve">the Bid Price as quoted in accordance with </w:t>
            </w:r>
            <w:r w:rsidR="00617DFC" w:rsidRPr="004A2C5F">
              <w:t>ITB</w:t>
            </w:r>
            <w:r w:rsidRPr="004A2C5F">
              <w:t xml:space="preserve"> 14;</w:t>
            </w:r>
          </w:p>
          <w:p w14:paraId="2BAB6966" w14:textId="77777777" w:rsidR="00ED0D94" w:rsidRPr="004A2C5F" w:rsidRDefault="00ED0D94" w:rsidP="006C3565">
            <w:pPr>
              <w:pStyle w:val="Heading3"/>
              <w:numPr>
                <w:ilvl w:val="2"/>
                <w:numId w:val="47"/>
              </w:numPr>
            </w:pPr>
            <w:r w:rsidRPr="004A2C5F">
              <w:t>price adjustment for correction of arithmetic errors in accordance with ITB 31.1;</w:t>
            </w:r>
          </w:p>
          <w:p w14:paraId="69F72DBE" w14:textId="77777777" w:rsidR="00ED0D94" w:rsidRPr="004A2C5F" w:rsidRDefault="00ED0D94" w:rsidP="006C3565">
            <w:pPr>
              <w:pStyle w:val="Heading3"/>
              <w:numPr>
                <w:ilvl w:val="2"/>
                <w:numId w:val="47"/>
              </w:numPr>
            </w:pPr>
            <w:r w:rsidRPr="004A2C5F">
              <w:t xml:space="preserve">price adjustment due to discounts offered in accordance with ITB </w:t>
            </w:r>
            <w:r w:rsidR="00897C6B" w:rsidRPr="004A2C5F">
              <w:t>14.4</w:t>
            </w:r>
            <w:r w:rsidRPr="004A2C5F">
              <w:t>;</w:t>
            </w:r>
          </w:p>
          <w:p w14:paraId="4AA2BAFF" w14:textId="77777777" w:rsidR="00ED0D94" w:rsidRPr="004A2C5F" w:rsidRDefault="00ED0D94" w:rsidP="006C3565">
            <w:pPr>
              <w:pStyle w:val="Heading3"/>
              <w:numPr>
                <w:ilvl w:val="2"/>
                <w:numId w:val="47"/>
              </w:numPr>
              <w:spacing w:after="180"/>
            </w:pPr>
            <w:r w:rsidRPr="004A2C5F">
              <w:t>converting the amount resulting from applying (a) to (c) above, if relevant, to a single currency in accordance with ITB 32;</w:t>
            </w:r>
          </w:p>
          <w:p w14:paraId="5FECB4D5" w14:textId="77777777" w:rsidR="00ED0D94" w:rsidRPr="004A2C5F" w:rsidRDefault="00ED0D94" w:rsidP="006C3565">
            <w:pPr>
              <w:pStyle w:val="Heading3"/>
              <w:numPr>
                <w:ilvl w:val="2"/>
                <w:numId w:val="47"/>
              </w:numPr>
              <w:spacing w:after="180"/>
            </w:pPr>
            <w:r w:rsidRPr="004A2C5F">
              <w:t>price adjustment due to quantifiable nonmaterial nonconformities in accordance with ITB 30.3;</w:t>
            </w:r>
            <w:r w:rsidR="001677D0" w:rsidRPr="004A2C5F">
              <w:t xml:space="preserve"> and</w:t>
            </w:r>
          </w:p>
          <w:p w14:paraId="16E2344F" w14:textId="77777777" w:rsidR="00ED0D94" w:rsidRPr="004A2C5F" w:rsidRDefault="00ED0D94" w:rsidP="006C3565">
            <w:pPr>
              <w:pStyle w:val="Heading3"/>
              <w:numPr>
                <w:ilvl w:val="2"/>
                <w:numId w:val="47"/>
              </w:numPr>
              <w:spacing w:after="180"/>
            </w:pPr>
            <w:r w:rsidRPr="004A2C5F">
              <w:t>the additional evaluation factors are specified in Section III, Evaluation and Qualification Criteria</w:t>
            </w:r>
            <w:r w:rsidR="001677D0" w:rsidRPr="004A2C5F">
              <w:t>.</w:t>
            </w:r>
          </w:p>
          <w:p w14:paraId="7EFD87DF" w14:textId="77777777" w:rsidR="00ED0D94" w:rsidRPr="004A2C5F" w:rsidRDefault="00ED0D94" w:rsidP="006C3565">
            <w:pPr>
              <w:pStyle w:val="Sub-ClauseText"/>
              <w:numPr>
                <w:ilvl w:val="1"/>
                <w:numId w:val="40"/>
              </w:numPr>
              <w:spacing w:before="0" w:after="180"/>
              <w:rPr>
                <w:spacing w:val="0"/>
              </w:rPr>
            </w:pPr>
            <w:r w:rsidRPr="004A2C5F">
              <w:t xml:space="preserve">The estimated effect of the price adjustment provisions of the Conditions of Contract, applied over the period of execution of the Contract, shall not be taken into account in </w:t>
            </w:r>
            <w:r w:rsidR="000E14F1" w:rsidRPr="004A2C5F">
              <w:t>Bid</w:t>
            </w:r>
            <w:r w:rsidRPr="004A2C5F">
              <w:t xml:space="preserve"> evaluation.</w:t>
            </w:r>
          </w:p>
          <w:p w14:paraId="5F5279A9" w14:textId="77777777" w:rsidR="00ED0D94" w:rsidRPr="004A2C5F" w:rsidRDefault="00ED0D94" w:rsidP="006C3565">
            <w:pPr>
              <w:pStyle w:val="Sub-ClauseText"/>
              <w:numPr>
                <w:ilvl w:val="1"/>
                <w:numId w:val="40"/>
              </w:numPr>
              <w:spacing w:before="0" w:after="180"/>
              <w:rPr>
                <w:spacing w:val="0"/>
              </w:rPr>
            </w:pPr>
            <w:r w:rsidRPr="004A2C5F">
              <w:t xml:space="preserve">If </w:t>
            </w:r>
            <w:r w:rsidR="00A96250" w:rsidRPr="004A2C5F">
              <w:t xml:space="preserve">this </w:t>
            </w:r>
            <w:r w:rsidR="00706F9F" w:rsidRPr="004A2C5F">
              <w:t>bidding</w:t>
            </w:r>
            <w:r w:rsidR="00E41492" w:rsidRPr="004A2C5F">
              <w:t xml:space="preserve"> document</w:t>
            </w:r>
            <w:r w:rsidRPr="004A2C5F">
              <w:t xml:space="preserve"> allows Bidders to quote separate prices for different </w:t>
            </w:r>
            <w:r w:rsidRPr="004A2C5F">
              <w:rPr>
                <w:iCs/>
              </w:rPr>
              <w:t>lots (contracts)</w:t>
            </w:r>
            <w:r w:rsidRPr="004A2C5F">
              <w:t>, the methodology to determine the lowest evaluated cost of the lot (contract) combinations, including any discounts offered in the Letter of Bid, is specified in Section III, Evaluation and Qualification Criteria.</w:t>
            </w:r>
          </w:p>
          <w:p w14:paraId="7A1227C6" w14:textId="77777777" w:rsidR="00ED0D94" w:rsidRPr="004A2C5F" w:rsidRDefault="00ED0D94" w:rsidP="006C3565">
            <w:pPr>
              <w:pStyle w:val="Sub-ClauseText"/>
              <w:numPr>
                <w:ilvl w:val="1"/>
                <w:numId w:val="40"/>
              </w:numPr>
              <w:spacing w:before="0" w:after="180"/>
              <w:rPr>
                <w:spacing w:val="0"/>
              </w:rPr>
            </w:pPr>
            <w:r w:rsidRPr="004A2C5F">
              <w:rPr>
                <w:spacing w:val="0"/>
              </w:rPr>
              <w:t xml:space="preserve">The Purchaser’s evaluation of a </w:t>
            </w:r>
            <w:r w:rsidR="000E14F1" w:rsidRPr="004A2C5F">
              <w:rPr>
                <w:spacing w:val="0"/>
              </w:rPr>
              <w:t>Bid</w:t>
            </w:r>
            <w:r w:rsidRPr="004A2C5F">
              <w:rPr>
                <w:spacing w:val="0"/>
              </w:rPr>
              <w:t xml:space="preserve"> will exclude and not take into account:</w:t>
            </w:r>
          </w:p>
          <w:p w14:paraId="258CDFE7" w14:textId="77777777" w:rsidR="00ED0D94" w:rsidRPr="004A2C5F" w:rsidRDefault="00ED0D94" w:rsidP="006C3565">
            <w:pPr>
              <w:pStyle w:val="Heading3"/>
              <w:numPr>
                <w:ilvl w:val="2"/>
                <w:numId w:val="48"/>
              </w:numPr>
              <w:spacing w:after="180"/>
            </w:pPr>
            <w:r w:rsidRPr="004A2C5F">
              <w:lastRenderedPageBreak/>
              <w:t>in the case of Goods manufactured in the Purchaser’s Country, sales and other similar taxes, which will be payable on the goods if a contract is awarded to the Bidder;</w:t>
            </w:r>
          </w:p>
          <w:p w14:paraId="287655E5" w14:textId="77777777" w:rsidR="00ED0D94" w:rsidRPr="004A2C5F" w:rsidRDefault="00ED0D94" w:rsidP="006C3565">
            <w:pPr>
              <w:pStyle w:val="Heading3"/>
              <w:numPr>
                <w:ilvl w:val="2"/>
                <w:numId w:val="48"/>
              </w:numPr>
              <w:spacing w:after="180"/>
            </w:pPr>
            <w:r w:rsidRPr="004A2C5F">
              <w:t xml:space="preserve">in the case of Goods manufactured outside the Purchaser’s Country, already imported or to be imported, customs duties and other import taxes levied on the imported Good, sales and other </w:t>
            </w:r>
            <w:r w:rsidR="00913434" w:rsidRPr="004A2C5F">
              <w:t>similar taxes</w:t>
            </w:r>
            <w:r w:rsidRPr="004A2C5F">
              <w:t xml:space="preserve">, which will be payable on the Goods if the contract is awarded to the Bidder; </w:t>
            </w:r>
          </w:p>
          <w:p w14:paraId="5EC9F5C6" w14:textId="77777777" w:rsidR="00ED0D94" w:rsidRPr="004A2C5F" w:rsidRDefault="00ED0D94" w:rsidP="006C3565">
            <w:pPr>
              <w:pStyle w:val="Heading3"/>
              <w:numPr>
                <w:ilvl w:val="2"/>
                <w:numId w:val="48"/>
              </w:numPr>
              <w:spacing w:after="180"/>
            </w:pPr>
            <w:r w:rsidRPr="004A2C5F">
              <w:t xml:space="preserve">any allowance for price adjustment during the period of execution of the contract, if provided in the </w:t>
            </w:r>
            <w:r w:rsidR="000E14F1" w:rsidRPr="004A2C5F">
              <w:t>Bid</w:t>
            </w:r>
            <w:r w:rsidRPr="004A2C5F">
              <w:t>.</w:t>
            </w:r>
          </w:p>
          <w:p w14:paraId="04E6A6FE" w14:textId="77777777" w:rsidR="00ED0D94" w:rsidRPr="004A2C5F" w:rsidRDefault="00ED0D94" w:rsidP="006C3565">
            <w:pPr>
              <w:pStyle w:val="Sub-ClauseText"/>
              <w:numPr>
                <w:ilvl w:val="1"/>
                <w:numId w:val="40"/>
              </w:numPr>
              <w:spacing w:before="0" w:after="180"/>
              <w:rPr>
                <w:spacing w:val="0"/>
              </w:rPr>
            </w:pPr>
            <w:r w:rsidRPr="004A2C5F">
              <w:rPr>
                <w:spacing w:val="0"/>
              </w:rPr>
              <w:t xml:space="preserve">The Purchaser’s evaluation of a </w:t>
            </w:r>
            <w:r w:rsidR="000E14F1" w:rsidRPr="004A2C5F">
              <w:rPr>
                <w:spacing w:val="0"/>
              </w:rPr>
              <w:t>Bid</w:t>
            </w:r>
            <w:r w:rsidRPr="004A2C5F">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4A2C5F">
              <w:rPr>
                <w:spacing w:val="0"/>
              </w:rPr>
              <w:t>Bid</w:t>
            </w:r>
            <w:r w:rsidRPr="004A2C5F">
              <w:rPr>
                <w:spacing w:val="0"/>
              </w:rPr>
              <w:t>s, unless otherwise specified</w:t>
            </w:r>
            <w:r w:rsidRPr="004A2C5F">
              <w:rPr>
                <w:b/>
                <w:spacing w:val="0"/>
              </w:rPr>
              <w:t xml:space="preserve"> in the BDS</w:t>
            </w:r>
            <w:r w:rsidRPr="004A2C5F">
              <w:rPr>
                <w:spacing w:val="0"/>
              </w:rPr>
              <w:t xml:space="preserve"> from amongst those set out in Section III, Evaluation and Qualification Criteria. The criteria and methodologies to be used shall be as specified in </w:t>
            </w:r>
            <w:r w:rsidR="003C18D3" w:rsidRPr="004A2C5F">
              <w:rPr>
                <w:spacing w:val="0"/>
              </w:rPr>
              <w:t>ITB 34.2(f).</w:t>
            </w:r>
          </w:p>
        </w:tc>
      </w:tr>
      <w:tr w:rsidR="00ED0D94" w:rsidRPr="004A2C5F" w14:paraId="6C69D29D" w14:textId="77777777" w:rsidTr="00923342">
        <w:tc>
          <w:tcPr>
            <w:tcW w:w="2776" w:type="dxa"/>
          </w:tcPr>
          <w:p w14:paraId="0094AB8A" w14:textId="77777777" w:rsidR="00ED0D94" w:rsidRPr="004A2C5F" w:rsidRDefault="005F0E04" w:rsidP="00726F41">
            <w:pPr>
              <w:pStyle w:val="Sec1-ClausesAfter10pt1"/>
            </w:pPr>
            <w:bookmarkStart w:id="255" w:name="_Toc2236531"/>
            <w:r w:rsidRPr="004A2C5F">
              <w:lastRenderedPageBreak/>
              <w:t>Comparison of Bids</w:t>
            </w:r>
            <w:bookmarkEnd w:id="255"/>
          </w:p>
          <w:p w14:paraId="62857CA3" w14:textId="77777777" w:rsidR="00ED0D94" w:rsidRPr="004A2C5F" w:rsidRDefault="00ED0D94" w:rsidP="00ED0D94">
            <w:pPr>
              <w:pStyle w:val="Sec1-Clauses"/>
              <w:spacing w:before="0" w:after="200"/>
              <w:ind w:left="0" w:firstLine="0"/>
            </w:pPr>
          </w:p>
        </w:tc>
        <w:tc>
          <w:tcPr>
            <w:tcW w:w="6584" w:type="dxa"/>
            <w:gridSpan w:val="2"/>
          </w:tcPr>
          <w:p w14:paraId="360B5933" w14:textId="77777777" w:rsidR="00ED0D94" w:rsidRPr="004A2C5F" w:rsidRDefault="00ED0D94" w:rsidP="00362819">
            <w:pPr>
              <w:pStyle w:val="Sub-ClauseText"/>
              <w:numPr>
                <w:ilvl w:val="1"/>
                <w:numId w:val="80"/>
              </w:numPr>
              <w:spacing w:before="0" w:after="200"/>
              <w:ind w:left="612" w:hanging="612"/>
              <w:rPr>
                <w:spacing w:val="0"/>
              </w:rPr>
            </w:pPr>
            <w:r w:rsidRPr="004A2C5F">
              <w:rPr>
                <w:spacing w:val="0"/>
              </w:rPr>
              <w:t xml:space="preserve">The Purchaser shall compare the evaluated </w:t>
            </w:r>
            <w:r w:rsidR="00C4092E" w:rsidRPr="004A2C5F">
              <w:rPr>
                <w:spacing w:val="0"/>
              </w:rPr>
              <w:t xml:space="preserve">costs </w:t>
            </w:r>
            <w:r w:rsidRPr="004A2C5F">
              <w:rPr>
                <w:spacing w:val="0"/>
              </w:rPr>
              <w:t xml:space="preserve">of all substantially responsive </w:t>
            </w:r>
            <w:r w:rsidR="000E14F1" w:rsidRPr="004A2C5F">
              <w:rPr>
                <w:spacing w:val="0"/>
              </w:rPr>
              <w:t>Bid</w:t>
            </w:r>
            <w:r w:rsidRPr="004A2C5F">
              <w:rPr>
                <w:spacing w:val="0"/>
              </w:rPr>
              <w:t xml:space="preserve">s established in accordance with ITB 34.2 to determine the </w:t>
            </w:r>
            <w:r w:rsidR="000E14F1" w:rsidRPr="004A2C5F">
              <w:rPr>
                <w:spacing w:val="0"/>
              </w:rPr>
              <w:t>Bid</w:t>
            </w:r>
            <w:r w:rsidRPr="004A2C5F">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4A2C5F" w14:paraId="32F4CCC4" w14:textId="77777777" w:rsidTr="00923342">
        <w:tc>
          <w:tcPr>
            <w:tcW w:w="2776" w:type="dxa"/>
          </w:tcPr>
          <w:p w14:paraId="353BC4E3" w14:textId="77777777" w:rsidR="00DF1353" w:rsidRPr="004A2C5F" w:rsidRDefault="00DF1353" w:rsidP="002C65FC">
            <w:pPr>
              <w:pStyle w:val="Sec1-ClausesAfter10pt1"/>
            </w:pPr>
            <w:bookmarkStart w:id="256" w:name="_Toc438438861"/>
            <w:bookmarkStart w:id="257" w:name="_Toc438532655"/>
            <w:bookmarkStart w:id="258" w:name="_Toc438734005"/>
            <w:bookmarkStart w:id="259" w:name="_Toc438907042"/>
            <w:bookmarkStart w:id="260" w:name="_Toc438907241"/>
            <w:bookmarkStart w:id="261" w:name="_Toc348000821"/>
            <w:bookmarkStart w:id="262" w:name="_Toc2236538"/>
            <w:r w:rsidRPr="004A2C5F">
              <w:t>Qualification of the Bidder</w:t>
            </w:r>
            <w:bookmarkEnd w:id="256"/>
            <w:bookmarkEnd w:id="257"/>
            <w:bookmarkEnd w:id="258"/>
            <w:bookmarkEnd w:id="259"/>
            <w:bookmarkEnd w:id="260"/>
            <w:bookmarkEnd w:id="261"/>
            <w:bookmarkEnd w:id="262"/>
          </w:p>
        </w:tc>
        <w:tc>
          <w:tcPr>
            <w:tcW w:w="6584" w:type="dxa"/>
            <w:gridSpan w:val="2"/>
          </w:tcPr>
          <w:p w14:paraId="50FD0890" w14:textId="77777777" w:rsidR="00DF1353" w:rsidRPr="004A2C5F" w:rsidRDefault="00DF1353" w:rsidP="00362819">
            <w:pPr>
              <w:pStyle w:val="Sub-ClauseText"/>
              <w:numPr>
                <w:ilvl w:val="1"/>
                <w:numId w:val="84"/>
              </w:numPr>
              <w:spacing w:before="0" w:after="200"/>
              <w:ind w:left="612" w:hanging="612"/>
              <w:rPr>
                <w:spacing w:val="0"/>
              </w:rPr>
            </w:pPr>
            <w:r w:rsidRPr="004A2C5F">
              <w:rPr>
                <w:spacing w:val="0"/>
              </w:rPr>
              <w:t>The Purchaser shall determine</w:t>
            </w:r>
            <w:r w:rsidR="005F1AB7" w:rsidRPr="004A2C5F">
              <w:rPr>
                <w:spacing w:val="0"/>
              </w:rPr>
              <w:t>,</w:t>
            </w:r>
            <w:r w:rsidRPr="004A2C5F">
              <w:rPr>
                <w:spacing w:val="0"/>
              </w:rPr>
              <w:t xml:space="preserve"> to its satisfaction</w:t>
            </w:r>
            <w:r w:rsidR="005F1AB7" w:rsidRPr="004A2C5F">
              <w:rPr>
                <w:spacing w:val="0"/>
              </w:rPr>
              <w:t>,</w:t>
            </w:r>
            <w:r w:rsidRPr="004A2C5F">
              <w:rPr>
                <w:spacing w:val="0"/>
              </w:rPr>
              <w:t xml:space="preserve"> whether </w:t>
            </w:r>
            <w:r w:rsidR="005F1AB7" w:rsidRPr="004A2C5F">
              <w:rPr>
                <w:spacing w:val="0"/>
              </w:rPr>
              <w:t xml:space="preserve">the eligible </w:t>
            </w:r>
            <w:r w:rsidRPr="004A2C5F">
              <w:rPr>
                <w:spacing w:val="0"/>
              </w:rPr>
              <w:t xml:space="preserve">Bidder </w:t>
            </w:r>
            <w:r w:rsidR="005F1AB7" w:rsidRPr="004A2C5F">
              <w:rPr>
                <w:spacing w:val="0"/>
              </w:rPr>
              <w:t>that is</w:t>
            </w:r>
            <w:r w:rsidRPr="004A2C5F">
              <w:rPr>
                <w:spacing w:val="0"/>
              </w:rPr>
              <w:t xml:space="preserve"> selected as having submitted the lowest evaluated cost and substantially responsive Bid</w:t>
            </w:r>
            <w:r w:rsidR="00823C03" w:rsidRPr="004A2C5F">
              <w:rPr>
                <w:spacing w:val="0"/>
              </w:rPr>
              <w:t>,</w:t>
            </w:r>
            <w:r w:rsidRPr="004A2C5F">
              <w:rPr>
                <w:spacing w:val="0"/>
              </w:rPr>
              <w:t xml:space="preserve"> meets the qualifying criteria specified in Section III, Evaluation and Qualification Criteria. </w:t>
            </w:r>
          </w:p>
          <w:p w14:paraId="163E5CD3" w14:textId="77777777" w:rsidR="00DF1353" w:rsidRPr="004A2C5F" w:rsidRDefault="00DF1353" w:rsidP="00362819">
            <w:pPr>
              <w:pStyle w:val="Sub-ClauseText"/>
              <w:numPr>
                <w:ilvl w:val="1"/>
                <w:numId w:val="84"/>
              </w:numPr>
              <w:spacing w:before="0" w:after="200"/>
              <w:ind w:left="612" w:hanging="612"/>
              <w:rPr>
                <w:spacing w:val="0"/>
              </w:rPr>
            </w:pPr>
            <w:r w:rsidRPr="004A2C5F">
              <w:rPr>
                <w:spacing w:val="0"/>
              </w:rPr>
              <w:lastRenderedPageBreak/>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4A2C5F">
              <w:rPr>
                <w:spacing w:val="0"/>
              </w:rPr>
              <w:t>bidding</w:t>
            </w:r>
            <w:r w:rsidR="00E41492" w:rsidRPr="004A2C5F">
              <w:rPr>
                <w:spacing w:val="0"/>
              </w:rPr>
              <w:t xml:space="preserve"> document</w:t>
            </w:r>
            <w:r w:rsidRPr="004A2C5F">
              <w:rPr>
                <w:spacing w:val="0"/>
              </w:rPr>
              <w:t>), or any other firm(s) different from the Bidder.</w:t>
            </w:r>
          </w:p>
          <w:p w14:paraId="717BBC54" w14:textId="77777777" w:rsidR="00DF1353" w:rsidRPr="004A2C5F" w:rsidRDefault="00DF1353" w:rsidP="00362819">
            <w:pPr>
              <w:pStyle w:val="Sub-ClauseText"/>
              <w:numPr>
                <w:ilvl w:val="1"/>
                <w:numId w:val="84"/>
              </w:numPr>
              <w:spacing w:before="0" w:after="200"/>
              <w:ind w:left="612" w:hanging="612"/>
              <w:rPr>
                <w:spacing w:val="0"/>
              </w:rPr>
            </w:pPr>
            <w:r w:rsidRPr="004A2C5F">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4A2C5F" w14:paraId="39F271B7" w14:textId="77777777" w:rsidTr="00923342">
        <w:tc>
          <w:tcPr>
            <w:tcW w:w="2776" w:type="dxa"/>
          </w:tcPr>
          <w:p w14:paraId="7460448E" w14:textId="77777777" w:rsidR="00DF1353" w:rsidRPr="004A2C5F" w:rsidRDefault="00DF1353" w:rsidP="002C65FC">
            <w:pPr>
              <w:pStyle w:val="Sec1-ClausesAfter10pt1"/>
            </w:pPr>
            <w:bookmarkStart w:id="263" w:name="_Toc438438862"/>
            <w:bookmarkStart w:id="264" w:name="_Toc438532656"/>
            <w:bookmarkStart w:id="265" w:name="_Toc438734006"/>
            <w:bookmarkStart w:id="266" w:name="_Toc438907043"/>
            <w:bookmarkStart w:id="267" w:name="_Toc438907242"/>
            <w:bookmarkStart w:id="268" w:name="_Toc348000822"/>
            <w:bookmarkStart w:id="269" w:name="_Toc2236539"/>
            <w:r w:rsidRPr="004A2C5F">
              <w:lastRenderedPageBreak/>
              <w:t>Purchaser’s Right to Accept Any Bid, and to Reject Any or All Bids</w:t>
            </w:r>
            <w:bookmarkEnd w:id="263"/>
            <w:bookmarkEnd w:id="264"/>
            <w:bookmarkEnd w:id="265"/>
            <w:bookmarkEnd w:id="266"/>
            <w:bookmarkEnd w:id="267"/>
            <w:bookmarkEnd w:id="268"/>
            <w:bookmarkEnd w:id="269"/>
          </w:p>
        </w:tc>
        <w:tc>
          <w:tcPr>
            <w:tcW w:w="6584" w:type="dxa"/>
            <w:gridSpan w:val="2"/>
          </w:tcPr>
          <w:p w14:paraId="2C32F51F" w14:textId="77777777" w:rsidR="00DF1353" w:rsidRPr="004A2C5F" w:rsidRDefault="00DF1353" w:rsidP="00362819">
            <w:pPr>
              <w:pStyle w:val="Sub-ClauseText"/>
              <w:numPr>
                <w:ilvl w:val="1"/>
                <w:numId w:val="85"/>
              </w:numPr>
              <w:spacing w:before="0" w:after="200"/>
              <w:ind w:left="612" w:hanging="612"/>
              <w:rPr>
                <w:spacing w:val="0"/>
              </w:rPr>
            </w:pPr>
            <w:r w:rsidRPr="004A2C5F">
              <w:rPr>
                <w:spacing w:val="0"/>
              </w:rPr>
              <w:t xml:space="preserve">The Purchaser reserves the right to accept or reject any Bid, and to annul the Bidding process and reject all Bids at any time prior to Contract Award, without thereby incurring any liability to Bidders. </w:t>
            </w:r>
            <w:r w:rsidRPr="004A2C5F">
              <w:t>In case of annulment, all Bids submitted and specifically, bid securities, shall be promptly returned to the Bidders.</w:t>
            </w:r>
          </w:p>
        </w:tc>
      </w:tr>
      <w:tr w:rsidR="00344B07" w:rsidRPr="004A2C5F" w14:paraId="402FE52D" w14:textId="77777777" w:rsidTr="00F80440">
        <w:trPr>
          <w:trHeight w:val="1170"/>
        </w:trPr>
        <w:tc>
          <w:tcPr>
            <w:tcW w:w="2776" w:type="dxa"/>
          </w:tcPr>
          <w:p w14:paraId="25014FF3" w14:textId="77777777" w:rsidR="00344B07" w:rsidRPr="004A2C5F" w:rsidRDefault="00344B07" w:rsidP="002C65FC">
            <w:pPr>
              <w:pStyle w:val="Sec1-ClausesAfter10pt1"/>
            </w:pPr>
            <w:bookmarkStart w:id="270" w:name="_Toc2236540"/>
            <w:r w:rsidRPr="004A2C5F">
              <w:t>Standstill Period</w:t>
            </w:r>
            <w:bookmarkEnd w:id="270"/>
          </w:p>
        </w:tc>
        <w:tc>
          <w:tcPr>
            <w:tcW w:w="6584" w:type="dxa"/>
            <w:gridSpan w:val="2"/>
          </w:tcPr>
          <w:p w14:paraId="3E64E848" w14:textId="77777777" w:rsidR="00344B07" w:rsidRPr="004A2C5F" w:rsidRDefault="009B1C6B" w:rsidP="00362819">
            <w:pPr>
              <w:pStyle w:val="Sub-ClauseText"/>
              <w:numPr>
                <w:ilvl w:val="1"/>
                <w:numId w:val="86"/>
              </w:numPr>
              <w:spacing w:before="0" w:after="200"/>
              <w:ind w:left="612" w:hanging="612"/>
              <w:rPr>
                <w:spacing w:val="0"/>
              </w:rPr>
            </w:pPr>
            <w:r w:rsidRPr="00E246B3">
              <w:t xml:space="preserve">The Contract shall </w:t>
            </w:r>
            <w:r w:rsidR="005C175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00BE0662">
              <w:t xml:space="preserve"> is in response to an emergency </w:t>
            </w:r>
            <w:r w:rsidRPr="00026B25">
              <w:t>situation recognized by the Bank</w:t>
            </w:r>
            <w:r>
              <w:t>,</w:t>
            </w:r>
            <w:r w:rsidRPr="00026B25">
              <w:t xml:space="preserve"> </w:t>
            </w:r>
            <w:r w:rsidRPr="00E246B3">
              <w:t>the Standstill Period shall not apply</w:t>
            </w:r>
            <w:r w:rsidR="00344B07" w:rsidRPr="004A2C5F">
              <w:rPr>
                <w:spacing w:val="0"/>
              </w:rPr>
              <w:t xml:space="preserve">. </w:t>
            </w:r>
          </w:p>
        </w:tc>
      </w:tr>
      <w:tr w:rsidR="00DF1353" w:rsidRPr="004A2C5F" w14:paraId="6D1D8BD4" w14:textId="77777777" w:rsidTr="00923342">
        <w:tc>
          <w:tcPr>
            <w:tcW w:w="2776" w:type="dxa"/>
          </w:tcPr>
          <w:p w14:paraId="0877D315" w14:textId="77777777" w:rsidR="00DF1353" w:rsidRPr="004A2C5F" w:rsidRDefault="00DF1353" w:rsidP="00344B07">
            <w:pPr>
              <w:pStyle w:val="Sec1-ClausesAfter10pt1"/>
            </w:pPr>
            <w:bookmarkStart w:id="271" w:name="_Toc2236541"/>
            <w:r w:rsidRPr="004A2C5F">
              <w:t>Noti</w:t>
            </w:r>
            <w:r w:rsidR="009B1C6B">
              <w:t>fication</w:t>
            </w:r>
            <w:r w:rsidR="00344B07" w:rsidRPr="004A2C5F">
              <w:t xml:space="preserve"> </w:t>
            </w:r>
            <w:r w:rsidRPr="004A2C5F">
              <w:t>of Intention to Award</w:t>
            </w:r>
            <w:bookmarkEnd w:id="271"/>
            <w:r w:rsidRPr="004A2C5F">
              <w:t xml:space="preserve"> </w:t>
            </w:r>
          </w:p>
        </w:tc>
        <w:tc>
          <w:tcPr>
            <w:tcW w:w="6584" w:type="dxa"/>
            <w:gridSpan w:val="2"/>
          </w:tcPr>
          <w:p w14:paraId="77E97709" w14:textId="77777777" w:rsidR="00344B07" w:rsidRPr="004A2C5F" w:rsidRDefault="009B1C6B" w:rsidP="00362819">
            <w:pPr>
              <w:pStyle w:val="Footer"/>
              <w:numPr>
                <w:ilvl w:val="1"/>
                <w:numId w:val="91"/>
              </w:numPr>
              <w:spacing w:before="0" w:after="120"/>
              <w:jc w:val="both"/>
              <w:rPr>
                <w:color w:val="000000" w:themeColor="text1"/>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00344B07" w:rsidRPr="004A2C5F">
              <w:rPr>
                <w:color w:val="000000" w:themeColor="text1"/>
              </w:rPr>
              <w:t>The Notification of Intention to Award shall contain, at a minimum, the following information:</w:t>
            </w:r>
          </w:p>
          <w:p w14:paraId="52888D21" w14:textId="77777777" w:rsidR="00344B07" w:rsidRPr="004A2C5F" w:rsidRDefault="00344B07" w:rsidP="00362819">
            <w:pPr>
              <w:pStyle w:val="ListParagraph"/>
              <w:numPr>
                <w:ilvl w:val="0"/>
                <w:numId w:val="138"/>
              </w:numPr>
              <w:spacing w:after="120"/>
              <w:ind w:left="1166" w:hanging="540"/>
              <w:contextualSpacing w:val="0"/>
              <w:rPr>
                <w:color w:val="000000" w:themeColor="text1"/>
              </w:rPr>
            </w:pPr>
            <w:r w:rsidRPr="004A2C5F">
              <w:rPr>
                <w:color w:val="000000" w:themeColor="text1"/>
              </w:rPr>
              <w:t xml:space="preserve">the name and address of the Bidder submitting the successful Bid; </w:t>
            </w:r>
          </w:p>
          <w:p w14:paraId="5B9B0460" w14:textId="77777777" w:rsidR="00344B07" w:rsidRPr="004A2C5F" w:rsidRDefault="00344B07" w:rsidP="00362819">
            <w:pPr>
              <w:pStyle w:val="ListParagraph"/>
              <w:numPr>
                <w:ilvl w:val="0"/>
                <w:numId w:val="138"/>
              </w:numPr>
              <w:spacing w:after="120"/>
              <w:ind w:left="1166" w:hanging="540"/>
              <w:contextualSpacing w:val="0"/>
              <w:rPr>
                <w:color w:val="000000" w:themeColor="text1"/>
              </w:rPr>
            </w:pPr>
            <w:r w:rsidRPr="004A2C5F">
              <w:rPr>
                <w:color w:val="000000" w:themeColor="text1"/>
              </w:rPr>
              <w:t xml:space="preserve">the Contract price of the successful Bid; </w:t>
            </w:r>
          </w:p>
          <w:p w14:paraId="6503CB76" w14:textId="77777777" w:rsidR="00344B07" w:rsidRPr="004A2C5F" w:rsidRDefault="00344B07" w:rsidP="00362819">
            <w:pPr>
              <w:pStyle w:val="ListParagraph"/>
              <w:numPr>
                <w:ilvl w:val="0"/>
                <w:numId w:val="138"/>
              </w:numPr>
              <w:spacing w:after="120"/>
              <w:ind w:left="1166" w:hanging="540"/>
              <w:contextualSpacing w:val="0"/>
              <w:jc w:val="both"/>
            </w:pPr>
            <w:r w:rsidRPr="004A2C5F">
              <w:t>the names of all Bidders who submitted Bids, and their Bid prices as readout, and as evaluated;</w:t>
            </w:r>
          </w:p>
          <w:p w14:paraId="5DA15FFB" w14:textId="77777777" w:rsidR="00344B07" w:rsidRPr="004A2C5F" w:rsidRDefault="00344B07" w:rsidP="00362819">
            <w:pPr>
              <w:pStyle w:val="ListParagraph"/>
              <w:numPr>
                <w:ilvl w:val="0"/>
                <w:numId w:val="138"/>
              </w:numPr>
              <w:spacing w:after="120"/>
              <w:ind w:left="1166" w:hanging="540"/>
              <w:contextualSpacing w:val="0"/>
              <w:jc w:val="both"/>
            </w:pPr>
            <w:r w:rsidRPr="004A2C5F">
              <w:rPr>
                <w:bCs/>
              </w:rPr>
              <w:t xml:space="preserve">a statement of the reason(s) </w:t>
            </w:r>
            <w:r w:rsidRPr="004A2C5F">
              <w:rPr>
                <w:color w:val="000000" w:themeColor="text1"/>
              </w:rPr>
              <w:t xml:space="preserve">the Bid (of the unsuccessful Bidder to whom the </w:t>
            </w:r>
            <w:r w:rsidR="009B1C6B">
              <w:rPr>
                <w:color w:val="000000" w:themeColor="text1"/>
              </w:rPr>
              <w:t>notification</w:t>
            </w:r>
            <w:r w:rsidR="009B1C6B" w:rsidRPr="004A2C5F">
              <w:rPr>
                <w:color w:val="000000" w:themeColor="text1"/>
              </w:rPr>
              <w:t xml:space="preserve"> </w:t>
            </w:r>
            <w:r w:rsidRPr="004A2C5F">
              <w:rPr>
                <w:color w:val="000000" w:themeColor="text1"/>
              </w:rPr>
              <w:t xml:space="preserve">is </w:t>
            </w:r>
            <w:r w:rsidRPr="004A2C5F">
              <w:rPr>
                <w:color w:val="000000" w:themeColor="text1"/>
              </w:rPr>
              <w:lastRenderedPageBreak/>
              <w:t>addressed) was unsuccessful</w:t>
            </w:r>
            <w:r w:rsidRPr="004A2C5F">
              <w:rPr>
                <w:bCs/>
              </w:rPr>
              <w:t>, unless the price information in c) above already reveals the reason;</w:t>
            </w:r>
          </w:p>
          <w:p w14:paraId="12EC1287" w14:textId="77777777" w:rsidR="00344B07" w:rsidRPr="004A2C5F" w:rsidRDefault="00344B07" w:rsidP="00362819">
            <w:pPr>
              <w:pStyle w:val="ListParagraph"/>
              <w:numPr>
                <w:ilvl w:val="0"/>
                <w:numId w:val="138"/>
              </w:numPr>
              <w:spacing w:after="120"/>
              <w:ind w:left="1166" w:hanging="540"/>
              <w:contextualSpacing w:val="0"/>
              <w:jc w:val="both"/>
            </w:pPr>
            <w:r w:rsidRPr="004A2C5F">
              <w:t>the expiry date of the Standstill Period;</w:t>
            </w:r>
          </w:p>
          <w:p w14:paraId="058F7F91" w14:textId="77777777" w:rsidR="00DF1353" w:rsidRPr="004A2C5F" w:rsidRDefault="00344B07" w:rsidP="00362819">
            <w:pPr>
              <w:pStyle w:val="ListParagraph"/>
              <w:numPr>
                <w:ilvl w:val="0"/>
                <w:numId w:val="138"/>
              </w:numPr>
              <w:spacing w:after="120"/>
              <w:ind w:left="1166" w:hanging="540"/>
              <w:contextualSpacing w:val="0"/>
              <w:jc w:val="both"/>
            </w:pPr>
            <w:r w:rsidRPr="004A2C5F">
              <w:t>instructions on how to request a debriefing and/or submit a complaint during the standstill period</w:t>
            </w:r>
            <w:r w:rsidR="009B1C6B">
              <w:t>.</w:t>
            </w:r>
          </w:p>
        </w:tc>
      </w:tr>
      <w:tr w:rsidR="00DF1353" w:rsidRPr="004A2C5F" w14:paraId="1E252AD7" w14:textId="77777777" w:rsidTr="00923342">
        <w:tc>
          <w:tcPr>
            <w:tcW w:w="2776" w:type="dxa"/>
          </w:tcPr>
          <w:p w14:paraId="218A4006" w14:textId="77777777" w:rsidR="00DF1353" w:rsidRPr="004A2C5F" w:rsidRDefault="00DF1353" w:rsidP="00DF1353">
            <w:pPr>
              <w:pStyle w:val="Sec1-Clauses"/>
              <w:spacing w:before="0" w:after="200"/>
              <w:rPr>
                <w:color w:val="FF0000"/>
              </w:rPr>
            </w:pPr>
          </w:p>
        </w:tc>
        <w:tc>
          <w:tcPr>
            <w:tcW w:w="6584" w:type="dxa"/>
            <w:gridSpan w:val="2"/>
          </w:tcPr>
          <w:p w14:paraId="4FC6F155" w14:textId="77777777" w:rsidR="00DF1353" w:rsidRPr="004A2C5F" w:rsidRDefault="00DF1353" w:rsidP="00F46F3F">
            <w:pPr>
              <w:pStyle w:val="BodyText2"/>
              <w:spacing w:before="240" w:after="240"/>
            </w:pPr>
            <w:bookmarkStart w:id="272" w:name="_Toc505659528"/>
            <w:bookmarkStart w:id="273" w:name="_Toc348000823"/>
            <w:bookmarkStart w:id="274" w:name="_Toc451286567"/>
            <w:bookmarkStart w:id="275" w:name="_Toc2236542"/>
            <w:r w:rsidRPr="004A2C5F">
              <w:t>F. Award of Contract</w:t>
            </w:r>
            <w:bookmarkEnd w:id="272"/>
            <w:bookmarkEnd w:id="273"/>
            <w:bookmarkEnd w:id="274"/>
            <w:bookmarkEnd w:id="275"/>
          </w:p>
        </w:tc>
      </w:tr>
      <w:tr w:rsidR="00DF1353" w:rsidRPr="004A2C5F" w14:paraId="68FBFA75" w14:textId="77777777" w:rsidTr="00923342">
        <w:tc>
          <w:tcPr>
            <w:tcW w:w="2776" w:type="dxa"/>
          </w:tcPr>
          <w:p w14:paraId="12E92F3C" w14:textId="77777777" w:rsidR="00DF1353" w:rsidRPr="004A2C5F" w:rsidRDefault="00DF1353" w:rsidP="002C65FC">
            <w:pPr>
              <w:pStyle w:val="Sec1-ClausesAfter10pt1"/>
            </w:pPr>
            <w:bookmarkStart w:id="276" w:name="_Toc438438864"/>
            <w:bookmarkStart w:id="277" w:name="_Toc438532658"/>
            <w:bookmarkStart w:id="278" w:name="_Toc438734008"/>
            <w:bookmarkStart w:id="279" w:name="_Toc438907044"/>
            <w:bookmarkStart w:id="280" w:name="_Toc438907243"/>
            <w:bookmarkStart w:id="281" w:name="_Toc348000824"/>
            <w:bookmarkStart w:id="282" w:name="_Toc2236543"/>
            <w:r w:rsidRPr="004A2C5F">
              <w:t>Award Criteria</w:t>
            </w:r>
            <w:bookmarkEnd w:id="276"/>
            <w:bookmarkEnd w:id="277"/>
            <w:bookmarkEnd w:id="278"/>
            <w:bookmarkEnd w:id="279"/>
            <w:bookmarkEnd w:id="280"/>
            <w:bookmarkEnd w:id="281"/>
            <w:bookmarkEnd w:id="282"/>
          </w:p>
        </w:tc>
        <w:tc>
          <w:tcPr>
            <w:tcW w:w="6584" w:type="dxa"/>
            <w:gridSpan w:val="2"/>
          </w:tcPr>
          <w:p w14:paraId="16C5BBF5" w14:textId="77777777" w:rsidR="002D5FE1" w:rsidRPr="004A2C5F" w:rsidRDefault="00344B07" w:rsidP="00AE2BBD">
            <w:pPr>
              <w:pStyle w:val="Sub-ClauseText"/>
              <w:spacing w:before="0"/>
              <w:ind w:left="627" w:hanging="627"/>
              <w:rPr>
                <w:spacing w:val="0"/>
              </w:rPr>
            </w:pPr>
            <w:r w:rsidRPr="004A2C5F">
              <w:rPr>
                <w:spacing w:val="0"/>
              </w:rPr>
              <w:t xml:space="preserve">41.1  </w:t>
            </w:r>
            <w:r w:rsidR="00AE2BBD" w:rsidRPr="004A2C5F">
              <w:rPr>
                <w:spacing w:val="0"/>
              </w:rPr>
              <w:tab/>
            </w:r>
            <w:r w:rsidR="00284C5A" w:rsidRPr="004A2C5F">
              <w:rPr>
                <w:spacing w:val="0"/>
              </w:rPr>
              <w:t>Subject to ITB 38</w:t>
            </w:r>
            <w:r w:rsidR="00DF1353" w:rsidRPr="004A2C5F">
              <w:rPr>
                <w:spacing w:val="0"/>
              </w:rPr>
              <w:t>, the Purchaser shall award the Contract to the Bidder</w:t>
            </w:r>
            <w:r w:rsidR="002D5FE1" w:rsidRPr="004A2C5F">
              <w:rPr>
                <w:spacing w:val="0"/>
              </w:rPr>
              <w:t xml:space="preserve"> offering t</w:t>
            </w:r>
            <w:r w:rsidR="002D5FE1" w:rsidRPr="004A2C5F">
              <w:t xml:space="preserve">he Most Advantageous Bid. The Most Advantageous </w:t>
            </w:r>
            <w:r w:rsidR="002D5FE1" w:rsidRPr="004A2C5F">
              <w:rPr>
                <w:spacing w:val="0"/>
              </w:rPr>
              <w:t>Bid is the Bid of the Bidder that meets the qualification criteria and whose Bid has been determined to be:</w:t>
            </w:r>
          </w:p>
          <w:p w14:paraId="3AC87175" w14:textId="77777777" w:rsidR="002D5FE1" w:rsidRPr="004A2C5F" w:rsidRDefault="002737EE" w:rsidP="00AE2BBD">
            <w:pPr>
              <w:pStyle w:val="Sub-ClauseText"/>
              <w:spacing w:before="0"/>
              <w:ind w:left="1166" w:hanging="360"/>
              <w:rPr>
                <w:spacing w:val="0"/>
              </w:rPr>
            </w:pPr>
            <w:r w:rsidRPr="004A2C5F">
              <w:rPr>
                <w:spacing w:val="0"/>
              </w:rPr>
              <w:t>(a)</w:t>
            </w:r>
            <w:r w:rsidRPr="004A2C5F">
              <w:rPr>
                <w:spacing w:val="0"/>
              </w:rPr>
              <w:tab/>
            </w:r>
            <w:r w:rsidR="002D5FE1"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002D5FE1" w:rsidRPr="004A2C5F">
              <w:rPr>
                <w:spacing w:val="0"/>
              </w:rPr>
              <w:t xml:space="preserve"> and</w:t>
            </w:r>
          </w:p>
          <w:p w14:paraId="36B56BF9" w14:textId="77777777" w:rsidR="00DF1353" w:rsidRPr="004A2C5F" w:rsidRDefault="002D5FE1" w:rsidP="00AE2BBD">
            <w:pPr>
              <w:pStyle w:val="Sub-ClauseText"/>
              <w:tabs>
                <w:tab w:val="left" w:pos="1800"/>
              </w:tabs>
              <w:spacing w:before="0"/>
              <w:ind w:left="1166" w:hanging="360"/>
              <w:rPr>
                <w:strike/>
              </w:rPr>
            </w:pPr>
            <w:r w:rsidRPr="004A2C5F">
              <w:rPr>
                <w:spacing w:val="0"/>
              </w:rPr>
              <w:t>(b) the lowest evaluated cost.</w:t>
            </w:r>
          </w:p>
        </w:tc>
      </w:tr>
      <w:tr w:rsidR="00DF1353" w:rsidRPr="004A2C5F" w14:paraId="76FAC1EF" w14:textId="77777777" w:rsidTr="00923342">
        <w:tc>
          <w:tcPr>
            <w:tcW w:w="2776" w:type="dxa"/>
          </w:tcPr>
          <w:p w14:paraId="25C453E4" w14:textId="77777777" w:rsidR="00DF1353" w:rsidRPr="004A2C5F" w:rsidRDefault="00DF1353" w:rsidP="002C65FC">
            <w:pPr>
              <w:pStyle w:val="Sec1-ClausesAfter10pt1"/>
            </w:pPr>
            <w:bookmarkStart w:id="283" w:name="_Toc438438865"/>
            <w:bookmarkStart w:id="284" w:name="_Toc438532659"/>
            <w:bookmarkStart w:id="285" w:name="_Toc438734009"/>
            <w:bookmarkStart w:id="286" w:name="_Toc438907045"/>
            <w:bookmarkStart w:id="287" w:name="_Toc438907244"/>
            <w:bookmarkStart w:id="288" w:name="_Toc2236544"/>
            <w:r w:rsidRPr="004A2C5F">
              <w:t>Purchaser’s Right to Vary Quantities at Time of Award</w:t>
            </w:r>
            <w:bookmarkEnd w:id="283"/>
            <w:bookmarkEnd w:id="284"/>
            <w:bookmarkEnd w:id="285"/>
            <w:bookmarkEnd w:id="286"/>
            <w:bookmarkEnd w:id="287"/>
            <w:bookmarkEnd w:id="288"/>
            <w:r w:rsidRPr="004A2C5F">
              <w:t xml:space="preserve"> </w:t>
            </w:r>
          </w:p>
        </w:tc>
        <w:tc>
          <w:tcPr>
            <w:tcW w:w="6584" w:type="dxa"/>
            <w:gridSpan w:val="2"/>
          </w:tcPr>
          <w:p w14:paraId="77D30F31" w14:textId="77777777" w:rsidR="00DF1353" w:rsidRPr="004A2C5F" w:rsidRDefault="00344B07" w:rsidP="00436013">
            <w:pPr>
              <w:pStyle w:val="Sub-ClauseText"/>
              <w:spacing w:before="0" w:after="200"/>
              <w:ind w:left="627" w:hanging="627"/>
              <w:rPr>
                <w:spacing w:val="0"/>
              </w:rPr>
            </w:pPr>
            <w:r w:rsidRPr="004A2C5F">
              <w:rPr>
                <w:spacing w:val="0"/>
              </w:rPr>
              <w:t xml:space="preserve">42.1  </w:t>
            </w:r>
            <w:r w:rsidR="00AE2BBD" w:rsidRPr="004A2C5F">
              <w:rPr>
                <w:spacing w:val="0"/>
              </w:rPr>
              <w:tab/>
            </w:r>
            <w:r w:rsidR="00DF1353" w:rsidRPr="004A2C5F">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4A2C5F">
              <w:rPr>
                <w:bCs/>
                <w:spacing w:val="0"/>
              </w:rPr>
              <w:t>specified</w:t>
            </w:r>
            <w:r w:rsidR="00DF1353" w:rsidRPr="004A2C5F">
              <w:rPr>
                <w:b/>
                <w:bCs/>
                <w:spacing w:val="0"/>
              </w:rPr>
              <w:t xml:space="preserve"> in the BDS,</w:t>
            </w:r>
            <w:r w:rsidR="00DF1353" w:rsidRPr="004A2C5F">
              <w:rPr>
                <w:spacing w:val="0"/>
              </w:rPr>
              <w:t xml:space="preserve"> and without any change in the unit prices or other terms and conditions of the Bid and the </w:t>
            </w:r>
            <w:r w:rsidR="00706F9F" w:rsidRPr="004A2C5F">
              <w:rPr>
                <w:spacing w:val="0"/>
              </w:rPr>
              <w:t>bidding</w:t>
            </w:r>
            <w:r w:rsidR="00E41492" w:rsidRPr="004A2C5F">
              <w:rPr>
                <w:spacing w:val="0"/>
              </w:rPr>
              <w:t xml:space="preserve"> document</w:t>
            </w:r>
            <w:r w:rsidR="00DF1353" w:rsidRPr="004A2C5F">
              <w:rPr>
                <w:spacing w:val="0"/>
              </w:rPr>
              <w:t>.</w:t>
            </w:r>
          </w:p>
        </w:tc>
      </w:tr>
      <w:tr w:rsidR="00DF1353" w:rsidRPr="004A2C5F" w14:paraId="259D86EC" w14:textId="77777777" w:rsidTr="00923342">
        <w:tc>
          <w:tcPr>
            <w:tcW w:w="2776" w:type="dxa"/>
          </w:tcPr>
          <w:p w14:paraId="0CEEE6D6" w14:textId="77777777" w:rsidR="00DF1353" w:rsidRPr="004A2C5F" w:rsidRDefault="00DF1353" w:rsidP="002C65FC">
            <w:pPr>
              <w:pStyle w:val="Sec1-ClausesAfter10pt1"/>
            </w:pPr>
            <w:bookmarkStart w:id="289" w:name="_Toc438438866"/>
            <w:bookmarkStart w:id="290" w:name="_Toc438532660"/>
            <w:bookmarkStart w:id="291" w:name="_Toc438734010"/>
            <w:bookmarkStart w:id="292" w:name="_Toc438907046"/>
            <w:bookmarkStart w:id="293" w:name="_Toc438907245"/>
            <w:bookmarkStart w:id="294" w:name="_Toc2236545"/>
            <w:r w:rsidRPr="004A2C5F">
              <w:t>Notification of Award</w:t>
            </w:r>
            <w:bookmarkEnd w:id="289"/>
            <w:bookmarkEnd w:id="290"/>
            <w:bookmarkEnd w:id="291"/>
            <w:bookmarkEnd w:id="292"/>
            <w:bookmarkEnd w:id="293"/>
            <w:bookmarkEnd w:id="294"/>
          </w:p>
        </w:tc>
        <w:tc>
          <w:tcPr>
            <w:tcW w:w="6584" w:type="dxa"/>
            <w:gridSpan w:val="2"/>
          </w:tcPr>
          <w:p w14:paraId="441A60B5" w14:textId="77777777" w:rsidR="00BE0662" w:rsidRPr="007F161C" w:rsidRDefault="00344B07" w:rsidP="009A2EF1">
            <w:pPr>
              <w:spacing w:after="200"/>
              <w:ind w:left="627" w:right="57" w:hanging="627"/>
              <w:jc w:val="both"/>
              <w:rPr>
                <w:szCs w:val="20"/>
              </w:rPr>
            </w:pPr>
            <w:r w:rsidRPr="007F161C">
              <w:t xml:space="preserve">43.1 </w:t>
            </w:r>
            <w:r w:rsidR="009A2EF1" w:rsidRPr="007F161C">
              <w:t xml:space="preserve"> </w:t>
            </w:r>
            <w:r w:rsidR="00BE0662" w:rsidRPr="007F161C">
              <w:rPr>
                <w:szCs w:val="20"/>
              </w:rPr>
              <w:t xml:space="preserve">Prior to the expiration of the Bid Validity Period and upon expiry of the Standstill Period, specified in ITB 39.1 or any extension thereof, </w:t>
            </w:r>
            <w:r w:rsidR="00D44700" w:rsidRPr="007F161C">
              <w:rPr>
                <w:szCs w:val="20"/>
              </w:rPr>
              <w:t>and u</w:t>
            </w:r>
            <w:r w:rsidR="00BE0662" w:rsidRPr="007F161C">
              <w:rPr>
                <w:szCs w:val="20"/>
              </w:rPr>
              <w:t>pon satisfactorily addressing a</w:t>
            </w:r>
            <w:r w:rsidR="00D44700" w:rsidRPr="007F161C">
              <w:rPr>
                <w:szCs w:val="20"/>
              </w:rPr>
              <w:t xml:space="preserve">ny </w:t>
            </w:r>
            <w:r w:rsidR="00BE0662" w:rsidRPr="007F161C">
              <w:rPr>
                <w:szCs w:val="20"/>
              </w:rPr>
              <w:t xml:space="preserve">complaint that has been filed within the Standstill Period, the Purchaser shall </w:t>
            </w:r>
            <w:r w:rsidR="00BE0662" w:rsidRPr="007F161C">
              <w:t xml:space="preserve">notify the successful Bidder, in writing, that its Bid has been accepted. The notification of award (hereinafter and in the Contract Forms called the “Letter of Acceptance”) </w:t>
            </w:r>
            <w:r w:rsidR="00BE0662" w:rsidRPr="007F161C">
              <w:rPr>
                <w:szCs w:val="20"/>
              </w:rPr>
              <w:t>shall specify the sum that the Purchaser will pay the Supplier in consideration of the execution of the Contract (hereinafter and in the Conditions of Contract and Contract Forms called “the Contract Price”).</w:t>
            </w:r>
          </w:p>
          <w:p w14:paraId="42FCC5BD" w14:textId="77777777" w:rsidR="00344B07" w:rsidRPr="007F161C" w:rsidRDefault="00344B07" w:rsidP="00AE2BBD">
            <w:pPr>
              <w:pStyle w:val="S1-subpara"/>
              <w:numPr>
                <w:ilvl w:val="0"/>
                <w:numId w:val="0"/>
              </w:numPr>
              <w:spacing w:after="120"/>
              <w:ind w:left="626" w:hanging="626"/>
              <w:rPr>
                <w:b/>
              </w:rPr>
            </w:pPr>
            <w:r w:rsidRPr="007F161C">
              <w:t xml:space="preserve">43.2  </w:t>
            </w:r>
            <w:r w:rsidR="00AE2BBD" w:rsidRPr="007F161C">
              <w:tab/>
            </w:r>
            <w:r w:rsidR="00D44700" w:rsidRPr="007F161C">
              <w:t>Within ten (10) Business Days  after the date of transmission of the Letter of Acceptance</w:t>
            </w:r>
            <w:r w:rsidRPr="007F161C">
              <w:t xml:space="preserve">, the </w:t>
            </w:r>
            <w:r w:rsidR="004E2EA1" w:rsidRPr="007F161C">
              <w:t>Purchaser</w:t>
            </w:r>
            <w:r w:rsidRPr="007F161C">
              <w:t xml:space="preserve"> shall publish the Contract Award Notice which shall contain, at a minimum, the following information: </w:t>
            </w:r>
          </w:p>
          <w:p w14:paraId="763AB029" w14:textId="77777777" w:rsidR="00344B07" w:rsidRPr="007F161C" w:rsidRDefault="00344B07" w:rsidP="00362819">
            <w:pPr>
              <w:pStyle w:val="ListParagraph"/>
              <w:numPr>
                <w:ilvl w:val="0"/>
                <w:numId w:val="139"/>
              </w:numPr>
              <w:spacing w:after="120"/>
              <w:ind w:left="1166" w:hanging="540"/>
              <w:contextualSpacing w:val="0"/>
              <w:rPr>
                <w:rFonts w:eastAsia="Calibri"/>
              </w:rPr>
            </w:pPr>
            <w:r w:rsidRPr="007F161C">
              <w:rPr>
                <w:rFonts w:eastAsia="Calibri"/>
              </w:rPr>
              <w:t xml:space="preserve">name and address of the </w:t>
            </w:r>
            <w:r w:rsidR="004E2EA1" w:rsidRPr="007F161C">
              <w:rPr>
                <w:rFonts w:eastAsia="Calibri"/>
              </w:rPr>
              <w:t>Purchaser</w:t>
            </w:r>
            <w:r w:rsidRPr="007F161C">
              <w:rPr>
                <w:rFonts w:eastAsia="Calibri"/>
              </w:rPr>
              <w:t>;</w:t>
            </w:r>
          </w:p>
          <w:p w14:paraId="44850031" w14:textId="77777777" w:rsidR="00344B07" w:rsidRPr="007F161C" w:rsidRDefault="00344B07" w:rsidP="00362819">
            <w:pPr>
              <w:pStyle w:val="ListParagraph"/>
              <w:numPr>
                <w:ilvl w:val="0"/>
                <w:numId w:val="139"/>
              </w:numPr>
              <w:spacing w:after="120"/>
              <w:ind w:left="1166" w:hanging="540"/>
              <w:contextualSpacing w:val="0"/>
              <w:rPr>
                <w:rFonts w:eastAsia="Calibri"/>
              </w:rPr>
            </w:pPr>
            <w:r w:rsidRPr="007F161C">
              <w:rPr>
                <w:rFonts w:eastAsia="Calibri"/>
              </w:rPr>
              <w:t xml:space="preserve">name and reference number of the contract being awarded, and the selection method used; </w:t>
            </w:r>
          </w:p>
          <w:p w14:paraId="3D6535D6" w14:textId="77777777" w:rsidR="00344B07" w:rsidRPr="007F161C" w:rsidRDefault="00344B07" w:rsidP="00362819">
            <w:pPr>
              <w:pStyle w:val="ListParagraph"/>
              <w:numPr>
                <w:ilvl w:val="0"/>
                <w:numId w:val="139"/>
              </w:numPr>
              <w:spacing w:after="120"/>
              <w:ind w:left="1166" w:hanging="540"/>
              <w:contextualSpacing w:val="0"/>
              <w:rPr>
                <w:rFonts w:eastAsia="Calibri"/>
              </w:rPr>
            </w:pPr>
            <w:r w:rsidRPr="007F161C">
              <w:rPr>
                <w:rFonts w:eastAsia="Calibri"/>
              </w:rPr>
              <w:lastRenderedPageBreak/>
              <w:t xml:space="preserve">names of all Bidders that submitted Bids, and their Bid prices as read out at Bid opening, and as evaluated; </w:t>
            </w:r>
          </w:p>
          <w:p w14:paraId="6ECF2B01" w14:textId="77777777" w:rsidR="00344B07" w:rsidRPr="007F161C" w:rsidRDefault="00344B07" w:rsidP="00362819">
            <w:pPr>
              <w:pStyle w:val="ListParagraph"/>
              <w:numPr>
                <w:ilvl w:val="0"/>
                <w:numId w:val="139"/>
              </w:numPr>
              <w:spacing w:after="120"/>
              <w:ind w:left="1166" w:hanging="540"/>
              <w:contextualSpacing w:val="0"/>
              <w:rPr>
                <w:rFonts w:eastAsia="Calibri"/>
              </w:rPr>
            </w:pPr>
            <w:r w:rsidRPr="007F161C">
              <w:rPr>
                <w:rFonts w:eastAsia="Calibri"/>
              </w:rPr>
              <w:t xml:space="preserve">names of all Bidders whose Bids were rejected either as nonresponsive or as not meeting qualification criteria, or were not evaluated, with the reasons therefor; </w:t>
            </w:r>
          </w:p>
          <w:p w14:paraId="1CB1C485" w14:textId="77777777" w:rsidR="006C2B8F" w:rsidRPr="007F161C" w:rsidRDefault="00344B07" w:rsidP="00362819">
            <w:pPr>
              <w:pStyle w:val="ListParagraph"/>
              <w:numPr>
                <w:ilvl w:val="0"/>
                <w:numId w:val="139"/>
              </w:numPr>
              <w:spacing w:after="120"/>
              <w:ind w:left="1166" w:hanging="540"/>
              <w:contextualSpacing w:val="0"/>
            </w:pPr>
            <w:r w:rsidRPr="007F161C">
              <w:rPr>
                <w:rFonts w:eastAsia="Calibri"/>
              </w:rPr>
              <w:t>the name of the successful Bidder, the final total contract price, the contract dura</w:t>
            </w:r>
            <w:r w:rsidR="00DE007D" w:rsidRPr="007F161C">
              <w:rPr>
                <w:rFonts w:eastAsia="Calibri"/>
              </w:rPr>
              <w:t>tion and a summary of its scope</w:t>
            </w:r>
            <w:r w:rsidR="006C2B8F" w:rsidRPr="007F161C">
              <w:rPr>
                <w:rFonts w:eastAsia="Calibri"/>
              </w:rPr>
              <w:t>; and</w:t>
            </w:r>
          </w:p>
          <w:p w14:paraId="6ACCDF3B" w14:textId="77777777" w:rsidR="006C2B8F" w:rsidRPr="007F161C" w:rsidRDefault="006C2B8F" w:rsidP="00362819">
            <w:pPr>
              <w:pStyle w:val="ListParagraph"/>
              <w:numPr>
                <w:ilvl w:val="0"/>
                <w:numId w:val="139"/>
              </w:numPr>
              <w:spacing w:after="120"/>
              <w:ind w:left="1166" w:hanging="540"/>
              <w:contextualSpacing w:val="0"/>
            </w:pPr>
            <w:r w:rsidRPr="007F161C">
              <w:t xml:space="preserve">successful Bidder’s </w:t>
            </w:r>
            <w:r w:rsidR="00A008D8" w:rsidRPr="007F161C">
              <w:t>Beneficial Ownership Disclosure Form</w:t>
            </w:r>
            <w:r w:rsidRPr="007F161C">
              <w:t>, if specified in BDS ITB 45.1</w:t>
            </w:r>
            <w:r w:rsidR="00A008D8" w:rsidRPr="007F161C">
              <w:t>.</w:t>
            </w:r>
          </w:p>
          <w:p w14:paraId="509CCE1F" w14:textId="77777777" w:rsidR="00344B07" w:rsidRPr="007F161C" w:rsidRDefault="00344B07" w:rsidP="00017FE4">
            <w:pPr>
              <w:pStyle w:val="ListParagraph"/>
              <w:spacing w:after="120"/>
              <w:ind w:left="1166"/>
              <w:contextualSpacing w:val="0"/>
            </w:pPr>
          </w:p>
          <w:p w14:paraId="2A9C667C" w14:textId="77777777" w:rsidR="00DF1353" w:rsidRPr="007F161C" w:rsidRDefault="00344B07" w:rsidP="00436013">
            <w:pPr>
              <w:pStyle w:val="S1-subpara"/>
              <w:numPr>
                <w:ilvl w:val="0"/>
                <w:numId w:val="0"/>
              </w:numPr>
              <w:ind w:left="627" w:hanging="627"/>
            </w:pPr>
            <w:r w:rsidRPr="007F161C">
              <w:t>4</w:t>
            </w:r>
            <w:r w:rsidR="00AE2BBD" w:rsidRPr="007F161C">
              <w:t xml:space="preserve">3.3 </w:t>
            </w:r>
            <w:r w:rsidR="00DF1353" w:rsidRPr="007F161C">
              <w:t xml:space="preserve">The Contract Award Notice shall be published on the Purchaser’s website with free access if available, or in at least one newspaper of national circulation in the Purchaser’s </w:t>
            </w:r>
            <w:r w:rsidR="00B20407" w:rsidRPr="007F161C">
              <w:t>Country</w:t>
            </w:r>
            <w:r w:rsidR="00DF1353" w:rsidRPr="007F161C">
              <w:t>, or in the official gazette. The Purchaser shall also publish the contract award notice in UNDB online.</w:t>
            </w:r>
          </w:p>
          <w:p w14:paraId="4D147A1D" w14:textId="77777777" w:rsidR="0099087D" w:rsidRPr="007F161C" w:rsidRDefault="00344B07" w:rsidP="00AE2BBD">
            <w:pPr>
              <w:pStyle w:val="S1-subpara"/>
              <w:numPr>
                <w:ilvl w:val="0"/>
                <w:numId w:val="0"/>
              </w:numPr>
              <w:ind w:left="627" w:hanging="627"/>
            </w:pPr>
            <w:r w:rsidRPr="007F161C">
              <w:t xml:space="preserve">43.4  </w:t>
            </w:r>
            <w:r w:rsidR="00AE2BBD" w:rsidRPr="007F161C">
              <w:tab/>
            </w:r>
            <w:r w:rsidR="00BD1C5D" w:rsidRPr="007F161C">
              <w:t>Until a formal Contract is prepared and executed, the Letter of Acceptance shall constitute a binding Contract.</w:t>
            </w:r>
          </w:p>
        </w:tc>
      </w:tr>
      <w:tr w:rsidR="00DF1353" w:rsidRPr="004A2C5F" w14:paraId="4EF14EA7" w14:textId="77777777" w:rsidTr="00923342">
        <w:tc>
          <w:tcPr>
            <w:tcW w:w="2790" w:type="dxa"/>
            <w:gridSpan w:val="2"/>
          </w:tcPr>
          <w:p w14:paraId="274DE427" w14:textId="77777777" w:rsidR="00DF1353" w:rsidRPr="004A2C5F" w:rsidDel="00E37511" w:rsidRDefault="00DF1353" w:rsidP="002C65FC">
            <w:pPr>
              <w:pStyle w:val="Sec1-ClausesAfter10pt1"/>
            </w:pPr>
            <w:bookmarkStart w:id="295" w:name="_Toc2236546"/>
            <w:r w:rsidRPr="004A2C5F">
              <w:lastRenderedPageBreak/>
              <w:t>Debriefing by the Purchaser</w:t>
            </w:r>
            <w:bookmarkEnd w:id="295"/>
          </w:p>
        </w:tc>
        <w:tc>
          <w:tcPr>
            <w:tcW w:w="6570" w:type="dxa"/>
          </w:tcPr>
          <w:p w14:paraId="72366C87" w14:textId="77777777" w:rsidR="00344B07" w:rsidRPr="004A2C5F" w:rsidRDefault="00344B07" w:rsidP="00AE2BBD">
            <w:pPr>
              <w:pStyle w:val="S1-subpara"/>
              <w:numPr>
                <w:ilvl w:val="0"/>
                <w:numId w:val="0"/>
              </w:numPr>
              <w:spacing w:after="120"/>
              <w:ind w:left="619" w:hanging="619"/>
            </w:pPr>
            <w:r w:rsidRPr="004A2C5F">
              <w:t xml:space="preserve">44.1  On receipt of the </w:t>
            </w:r>
            <w:r w:rsidR="004E2EA1" w:rsidRPr="004A2C5F">
              <w:t>Purchaser</w:t>
            </w:r>
            <w:r w:rsidRPr="004A2C5F">
              <w:t xml:space="preserve">’s Notification of Intention to Award referred to in ITB </w:t>
            </w:r>
            <w:r w:rsidR="004B2152" w:rsidRPr="004A2C5F">
              <w:t>40</w:t>
            </w:r>
            <w:r w:rsidRPr="004A2C5F">
              <w:t xml:space="preserve">.1, an unsuccessful Bidder has three (3) Business Days to make a written request to the </w:t>
            </w:r>
            <w:r w:rsidR="004E2EA1" w:rsidRPr="004A2C5F">
              <w:t>Purchaser</w:t>
            </w:r>
            <w:r w:rsidRPr="004A2C5F">
              <w:t xml:space="preserve"> for a debriefing. The </w:t>
            </w:r>
            <w:r w:rsidR="004E2EA1" w:rsidRPr="004A2C5F">
              <w:t>Purchaser</w:t>
            </w:r>
            <w:r w:rsidRPr="004A2C5F">
              <w:t xml:space="preserve"> shall provide a debriefing to all unsuccessful Bidders whose request is received within this deadline.</w:t>
            </w:r>
          </w:p>
          <w:p w14:paraId="2CEE785F" w14:textId="77777777" w:rsidR="00344B07" w:rsidRPr="004A2C5F" w:rsidRDefault="00344B07" w:rsidP="00362819">
            <w:pPr>
              <w:pStyle w:val="S1-subpara"/>
              <w:numPr>
                <w:ilvl w:val="1"/>
                <w:numId w:val="140"/>
              </w:numPr>
              <w:spacing w:before="240" w:after="240"/>
              <w:ind w:left="613"/>
            </w:pPr>
            <w:r w:rsidRPr="004A2C5F">
              <w:t xml:space="preserve">Where a request for debriefing is received within the deadline, the </w:t>
            </w:r>
            <w:r w:rsidR="004E2EA1" w:rsidRPr="004A2C5F">
              <w:t>Purchaser</w:t>
            </w:r>
            <w:r w:rsidRPr="004A2C5F">
              <w:t xml:space="preserve"> shall provide a debriefing within five (5) Business Days, unless the </w:t>
            </w:r>
            <w:r w:rsidR="004E2EA1" w:rsidRPr="004A2C5F">
              <w:t>Purchaser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4A2C5F">
              <w:t>Purchaser</w:t>
            </w:r>
            <w:r w:rsidRPr="004A2C5F">
              <w:t xml:space="preserve"> shall promptly inform, by the quickest means available, all Bidders of the extended standstill period</w:t>
            </w:r>
          </w:p>
          <w:p w14:paraId="538C9BC5" w14:textId="77777777" w:rsidR="00344B07" w:rsidRPr="004A2C5F" w:rsidRDefault="00344B07" w:rsidP="00362819">
            <w:pPr>
              <w:pStyle w:val="S1-subpara"/>
              <w:numPr>
                <w:ilvl w:val="1"/>
                <w:numId w:val="140"/>
              </w:numPr>
              <w:spacing w:before="240" w:after="240"/>
              <w:ind w:left="613"/>
            </w:pPr>
            <w:r w:rsidRPr="004A2C5F">
              <w:t xml:space="preserve">Where a request for debriefing is received by the </w:t>
            </w:r>
            <w:r w:rsidR="004E2EA1" w:rsidRPr="004A2C5F">
              <w:t>Purchaser</w:t>
            </w:r>
            <w:r w:rsidRPr="004A2C5F">
              <w:t xml:space="preserve"> later than the three (3)-Business Day deadline, the </w:t>
            </w:r>
            <w:r w:rsidR="004E2EA1" w:rsidRPr="004A2C5F">
              <w:t>Purchaser</w:t>
            </w:r>
            <w:r w:rsidRPr="004A2C5F">
              <w:t xml:space="preserve"> should provide the debriefing as soon as practicable, and </w:t>
            </w:r>
            <w:r w:rsidRPr="004A2C5F">
              <w:lastRenderedPageBreak/>
              <w:t xml:space="preserve">normally no later than fifteen (15) Business Days from the date of publication of Public Notice of Award of contract. Requests for debriefing received outside the three (3)-day deadline shall not lead to extension of the standstill period.  </w:t>
            </w:r>
          </w:p>
          <w:p w14:paraId="5440A470" w14:textId="77777777" w:rsidR="00DF1353" w:rsidRPr="004A2C5F" w:rsidDel="00337A8A" w:rsidRDefault="00344B07" w:rsidP="00362819">
            <w:pPr>
              <w:pStyle w:val="S1-subpara"/>
              <w:numPr>
                <w:ilvl w:val="1"/>
                <w:numId w:val="140"/>
              </w:numPr>
              <w:spacing w:before="240" w:after="240"/>
              <w:ind w:left="613"/>
            </w:pPr>
            <w:r w:rsidRPr="004A2C5F">
              <w:t>Debriefings of unsuccessful Bidders may be done in writing or verbally. The Bidder</w:t>
            </w:r>
            <w:r w:rsidR="009B1C6B">
              <w:t>s</w:t>
            </w:r>
            <w:r w:rsidRPr="004A2C5F">
              <w:t xml:space="preserve"> shall bear their own costs of attending such a debriefing meeting. </w:t>
            </w:r>
          </w:p>
        </w:tc>
      </w:tr>
      <w:tr w:rsidR="00DF1353" w:rsidRPr="004A2C5F" w14:paraId="7E1E7B99" w14:textId="77777777" w:rsidTr="00923342">
        <w:tc>
          <w:tcPr>
            <w:tcW w:w="2790" w:type="dxa"/>
            <w:gridSpan w:val="2"/>
          </w:tcPr>
          <w:p w14:paraId="1A634113" w14:textId="77777777" w:rsidR="00DF1353" w:rsidRPr="004A2C5F" w:rsidRDefault="00DF1353" w:rsidP="002C65FC">
            <w:pPr>
              <w:pStyle w:val="Sec1-ClausesAfter10pt1"/>
            </w:pPr>
            <w:bookmarkStart w:id="296" w:name="_Toc348000827"/>
            <w:bookmarkStart w:id="297" w:name="_Toc2236547"/>
            <w:r w:rsidRPr="004A2C5F">
              <w:lastRenderedPageBreak/>
              <w:t>Signing of Contract</w:t>
            </w:r>
            <w:bookmarkEnd w:id="296"/>
            <w:bookmarkEnd w:id="297"/>
          </w:p>
        </w:tc>
        <w:tc>
          <w:tcPr>
            <w:tcW w:w="6570" w:type="dxa"/>
          </w:tcPr>
          <w:p w14:paraId="6CC438A9" w14:textId="77777777" w:rsidR="00DF1353" w:rsidRPr="004A2C5F" w:rsidRDefault="00D44700" w:rsidP="00362819">
            <w:pPr>
              <w:pStyle w:val="S1-subpara"/>
              <w:numPr>
                <w:ilvl w:val="1"/>
                <w:numId w:val="140"/>
              </w:numPr>
              <w:spacing w:after="240"/>
              <w:ind w:left="619" w:hanging="662"/>
            </w:pPr>
            <w:r>
              <w:t xml:space="preserve">The </w:t>
            </w:r>
            <w:r w:rsidRPr="008E329A">
              <w:t xml:space="preserve">Purchaser shall send </w:t>
            </w:r>
            <w:r>
              <w:t xml:space="preserve">to the successful Bidder </w:t>
            </w:r>
            <w:r w:rsidRPr="008E329A">
              <w:t>the</w:t>
            </w:r>
            <w:r>
              <w:t xml:space="preserve"> Letter of Acceptance including the </w:t>
            </w:r>
            <w:r w:rsidRPr="008E329A">
              <w:t>Contract Agreement</w:t>
            </w:r>
            <w:r>
              <w:t xml:space="preserve">, and, if </w:t>
            </w:r>
            <w:r w:rsidRPr="007F161C">
              <w:t>specified in the BDS, a request to submit the Beneficial Ownership Disclosure Form providing additional information on its beneficial ownership</w:t>
            </w:r>
            <w:r w:rsidR="006C2B8F" w:rsidRPr="007F161C">
              <w:t>.</w:t>
            </w:r>
            <w:r w:rsidR="005C1754" w:rsidRPr="007F161C">
              <w:t xml:space="preserve"> The Beneficial Ownership Disclosure Form, if so requested, shall be submitted within </w:t>
            </w:r>
            <w:r w:rsidR="005C1754">
              <w:t xml:space="preserve">eight (8) Business Days of </w:t>
            </w:r>
            <w:r w:rsidR="009A2EF1">
              <w:t>receiving</w:t>
            </w:r>
            <w:r w:rsidR="005C1754">
              <w:t xml:space="preserve"> this request.</w:t>
            </w:r>
          </w:p>
          <w:p w14:paraId="3EBEA587" w14:textId="77777777" w:rsidR="00DF1353" w:rsidRPr="004A2C5F" w:rsidRDefault="00A213AB" w:rsidP="00362819">
            <w:pPr>
              <w:pStyle w:val="S1-subpara"/>
              <w:numPr>
                <w:ilvl w:val="1"/>
                <w:numId w:val="140"/>
              </w:numPr>
              <w:spacing w:after="240"/>
              <w:ind w:left="619" w:hanging="662"/>
            </w:pPr>
            <w:r>
              <w:t>The successful Bidder shall sign, date and return to the Purchaser, the Contract Agreement w</w:t>
            </w:r>
            <w:r w:rsidRPr="008E329A">
              <w:t xml:space="preserve">ithin twenty-eight (28) days of </w:t>
            </w:r>
            <w:r>
              <w:t xml:space="preserve">its </w:t>
            </w:r>
            <w:r w:rsidRPr="008E329A">
              <w:t>receipt</w:t>
            </w:r>
            <w:r w:rsidR="006C2B8F" w:rsidRPr="00402B8A">
              <w:t>.</w:t>
            </w:r>
          </w:p>
          <w:p w14:paraId="32E108E1" w14:textId="77777777" w:rsidR="00DF1353" w:rsidRPr="004A2C5F" w:rsidRDefault="00DF1353" w:rsidP="00362819">
            <w:pPr>
              <w:pStyle w:val="S1-subpara"/>
              <w:numPr>
                <w:ilvl w:val="1"/>
                <w:numId w:val="140"/>
              </w:numPr>
              <w:spacing w:before="240" w:after="240"/>
              <w:ind w:left="613"/>
            </w:pPr>
            <w:r w:rsidRPr="004A2C5F">
              <w:t xml:space="preserve">Notwithstanding ITB </w:t>
            </w:r>
            <w:r w:rsidR="004B2152" w:rsidRPr="004A2C5F">
              <w:t>45</w:t>
            </w:r>
            <w:r w:rsidRPr="004A2C5F">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4A2C5F" w14:paraId="57E01D40" w14:textId="77777777" w:rsidTr="00923342">
        <w:tc>
          <w:tcPr>
            <w:tcW w:w="2790" w:type="dxa"/>
            <w:gridSpan w:val="2"/>
          </w:tcPr>
          <w:p w14:paraId="48E9E91D" w14:textId="77777777" w:rsidR="00DF1353" w:rsidRDefault="00DF1353" w:rsidP="00AE2BBD">
            <w:pPr>
              <w:pStyle w:val="Sec1-ClausesAfter10pt1"/>
              <w:spacing w:after="120"/>
            </w:pPr>
            <w:bookmarkStart w:id="298" w:name="_Toc2236548"/>
            <w:r w:rsidRPr="004A2C5F">
              <w:t>Performance Security</w:t>
            </w:r>
            <w:bookmarkEnd w:id="298"/>
          </w:p>
          <w:p w14:paraId="482AF040" w14:textId="77777777" w:rsidR="00F263A4" w:rsidRPr="00F263A4" w:rsidRDefault="00F263A4" w:rsidP="00F263A4"/>
          <w:p w14:paraId="33D8418C" w14:textId="77777777" w:rsidR="00F263A4" w:rsidRPr="00F263A4" w:rsidRDefault="00F263A4" w:rsidP="00F263A4"/>
          <w:p w14:paraId="5459183D" w14:textId="77777777" w:rsidR="00F263A4" w:rsidRPr="00F263A4" w:rsidRDefault="00F263A4" w:rsidP="00F263A4"/>
          <w:p w14:paraId="1E69EFAD" w14:textId="77777777" w:rsidR="00F263A4" w:rsidRPr="00F263A4" w:rsidRDefault="00F263A4" w:rsidP="00F263A4"/>
          <w:p w14:paraId="1B758958" w14:textId="77777777" w:rsidR="00F263A4" w:rsidRPr="00F263A4" w:rsidRDefault="00F263A4" w:rsidP="00F263A4"/>
          <w:p w14:paraId="5A0C1369" w14:textId="77777777" w:rsidR="00F263A4" w:rsidRPr="00F263A4" w:rsidRDefault="00F263A4" w:rsidP="00F263A4"/>
          <w:p w14:paraId="7D34A137" w14:textId="77777777" w:rsidR="00F263A4" w:rsidRPr="00F263A4" w:rsidRDefault="00F263A4" w:rsidP="00F263A4"/>
          <w:p w14:paraId="611D8C98" w14:textId="77777777" w:rsidR="00F263A4" w:rsidRPr="00F263A4" w:rsidRDefault="00F263A4" w:rsidP="00F263A4"/>
          <w:p w14:paraId="4A242431" w14:textId="77777777" w:rsidR="00F263A4" w:rsidRDefault="00F263A4" w:rsidP="00F263A4">
            <w:pPr>
              <w:rPr>
                <w:b/>
                <w:bCs/>
                <w:szCs w:val="20"/>
              </w:rPr>
            </w:pPr>
          </w:p>
          <w:p w14:paraId="727890F1" w14:textId="45A79C4E" w:rsidR="00F263A4" w:rsidRPr="00F263A4" w:rsidRDefault="00F263A4" w:rsidP="00F263A4">
            <w:pPr>
              <w:ind w:firstLine="720"/>
            </w:pPr>
          </w:p>
        </w:tc>
        <w:tc>
          <w:tcPr>
            <w:tcW w:w="6570" w:type="dxa"/>
          </w:tcPr>
          <w:p w14:paraId="165D7134" w14:textId="77777777" w:rsidR="00DF1353" w:rsidRPr="004A2C5F" w:rsidRDefault="00DF1353" w:rsidP="00362819">
            <w:pPr>
              <w:pStyle w:val="S1-subpara"/>
              <w:numPr>
                <w:ilvl w:val="1"/>
                <w:numId w:val="140"/>
              </w:numPr>
              <w:spacing w:after="120"/>
              <w:ind w:left="613"/>
            </w:pPr>
            <w:r w:rsidRPr="004A2C5F">
              <w:lastRenderedPageBreak/>
              <w:t xml:space="preserve">Within </w:t>
            </w:r>
            <w:r w:rsidR="00913434" w:rsidRPr="004A2C5F">
              <w:t>twenty-eight</w:t>
            </w:r>
            <w:r w:rsidRPr="004A2C5F">
              <w:t xml:space="preserve"> (28) days of the receipt of </w:t>
            </w:r>
            <w:r w:rsidR="005D66B7" w:rsidRPr="004A2C5F">
              <w:t>Letter of Acceptance</w:t>
            </w:r>
            <w:r w:rsidRPr="004A2C5F">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w:t>
            </w:r>
            <w:r w:rsidRPr="004A2C5F">
              <w:lastRenderedPageBreak/>
              <w:t xml:space="preserve">successful Bidder to be acceptable to the Purchaser. A foreign institution providing a bond shall have a correspondent </w:t>
            </w:r>
            <w:r w:rsidRPr="004A2C5F">
              <w:rPr>
                <w:spacing w:val="-2"/>
              </w:rPr>
              <w:t xml:space="preserve">financial institution </w:t>
            </w:r>
            <w:r w:rsidRPr="004A2C5F">
              <w:t>located in the Purchaser’s Country</w:t>
            </w:r>
            <w:r w:rsidRPr="004A2C5F">
              <w:rPr>
                <w:bCs/>
              </w:rPr>
              <w:t>, unless the Purchaser has agreed in writing that a correspondent financial institution is not required.</w:t>
            </w:r>
          </w:p>
          <w:p w14:paraId="19CC90EA" w14:textId="77777777" w:rsidR="00DF1353" w:rsidRPr="004A2C5F" w:rsidRDefault="00DF1353" w:rsidP="00362819">
            <w:pPr>
              <w:pStyle w:val="S1-subpara"/>
              <w:numPr>
                <w:ilvl w:val="1"/>
                <w:numId w:val="140"/>
              </w:numPr>
              <w:spacing w:after="120"/>
              <w:ind w:left="613"/>
            </w:pPr>
            <w:r w:rsidRPr="004A2C5F">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4A2C5F">
              <w:t>offering</w:t>
            </w:r>
            <w:r w:rsidRPr="004A2C5F">
              <w:t xml:space="preserve"> the next Most Advantageous Bid</w:t>
            </w:r>
            <w:r w:rsidR="000604F5" w:rsidRPr="004A2C5F">
              <w:t xml:space="preserve">. </w:t>
            </w:r>
          </w:p>
        </w:tc>
      </w:tr>
      <w:tr w:rsidR="00D55128" w:rsidRPr="004A2C5F" w14:paraId="51A329BF" w14:textId="77777777" w:rsidTr="00923342">
        <w:tc>
          <w:tcPr>
            <w:tcW w:w="2790" w:type="dxa"/>
            <w:gridSpan w:val="2"/>
          </w:tcPr>
          <w:p w14:paraId="4BCEFB96" w14:textId="77777777" w:rsidR="00D55128" w:rsidRPr="004A2C5F" w:rsidRDefault="00D55128" w:rsidP="00AE2BBD">
            <w:pPr>
              <w:pStyle w:val="Sec1-ClausesAfter10pt1"/>
              <w:spacing w:after="120"/>
            </w:pPr>
            <w:bookmarkStart w:id="299" w:name="_Toc2236549"/>
            <w:r w:rsidRPr="004A2C5F">
              <w:rPr>
                <w:color w:val="000000" w:themeColor="text1"/>
              </w:rPr>
              <w:lastRenderedPageBreak/>
              <w:t>Procurement Related Complaint</w:t>
            </w:r>
            <w:bookmarkEnd w:id="299"/>
          </w:p>
        </w:tc>
        <w:tc>
          <w:tcPr>
            <w:tcW w:w="6570" w:type="dxa"/>
          </w:tcPr>
          <w:p w14:paraId="5E969370" w14:textId="77777777" w:rsidR="00D55128" w:rsidRPr="004A2C5F" w:rsidRDefault="00D55128" w:rsidP="00362819">
            <w:pPr>
              <w:pStyle w:val="S1-subpara"/>
              <w:numPr>
                <w:ilvl w:val="1"/>
                <w:numId w:val="140"/>
              </w:numPr>
              <w:spacing w:after="120"/>
              <w:ind w:left="613"/>
            </w:pPr>
            <w:r w:rsidRPr="004A2C5F">
              <w:rPr>
                <w:color w:val="000000" w:themeColor="text1"/>
              </w:rPr>
              <w:t>The procedures for making a Procurement-related Complaint are as specified in the BDS.</w:t>
            </w:r>
            <w:bookmarkStart w:id="300" w:name="_Toc473881717"/>
            <w:r w:rsidRPr="004A2C5F">
              <w:rPr>
                <w:color w:val="000000" w:themeColor="text1"/>
              </w:rPr>
              <w:t xml:space="preserve"> </w:t>
            </w:r>
            <w:bookmarkEnd w:id="300"/>
          </w:p>
        </w:tc>
      </w:tr>
    </w:tbl>
    <w:p w14:paraId="7B855A1A" w14:textId="77777777" w:rsidR="00A961C9" w:rsidRPr="004A2C5F" w:rsidRDefault="00A961C9">
      <w:pPr>
        <w:pStyle w:val="Subtitle"/>
        <w:spacing w:after="120"/>
        <w:sectPr w:rsidR="00A961C9" w:rsidRPr="004A2C5F" w:rsidSect="00293CEF">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p w14:paraId="45DE8FDB" w14:textId="77777777" w:rsidR="000939BF" w:rsidRPr="004A2C5F" w:rsidRDefault="000939BF" w:rsidP="000939BF">
      <w:pPr>
        <w:pStyle w:val="SectionHeading"/>
      </w:pPr>
      <w:bookmarkStart w:id="301" w:name="_Toc438366665"/>
      <w:bookmarkStart w:id="302" w:name="_Toc438954443"/>
      <w:bookmarkStart w:id="303" w:name="_Toc347227540"/>
      <w:bookmarkStart w:id="304" w:name="_Toc436903896"/>
      <w:bookmarkStart w:id="305" w:name="_Toc75341669"/>
      <w:r w:rsidRPr="004A2C5F">
        <w:lastRenderedPageBreak/>
        <w:t>Section II - Bid Data Sheet</w:t>
      </w:r>
      <w:bookmarkEnd w:id="301"/>
      <w:bookmarkEnd w:id="302"/>
      <w:r w:rsidRPr="004A2C5F">
        <w:t xml:space="preserve"> (BDS)</w:t>
      </w:r>
      <w:bookmarkEnd w:id="303"/>
      <w:bookmarkEnd w:id="304"/>
      <w:bookmarkEnd w:id="305"/>
    </w:p>
    <w:p w14:paraId="1DD10774" w14:textId="5CB4FE55" w:rsidR="000939BF" w:rsidRPr="00BB323F" w:rsidRDefault="000939BF" w:rsidP="00BB323F">
      <w:pPr>
        <w:suppressAutoHyphens/>
        <w:spacing w:before="120"/>
        <w:jc w:val="both"/>
      </w:pPr>
      <w:r w:rsidRPr="004A2C5F">
        <w:t>The following specific data for the goods to be procured shall complement, supplement, or amend the provisions in the Instructions to Bidders (ITB). Whenever there is a conflict, the provisions herein shall prevail over those in ITB.</w:t>
      </w:r>
    </w:p>
    <w:p w14:paraId="63C6B90C" w14:textId="77777777" w:rsidR="00796460" w:rsidRPr="004A2C5F" w:rsidRDefault="00796460" w:rsidP="00DE007D">
      <w:pPr>
        <w:spacing w:before="120"/>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4A2C5F" w14:paraId="2BB5582D" w14:textId="77777777" w:rsidTr="000939BF">
        <w:trPr>
          <w:cantSplit/>
        </w:trPr>
        <w:tc>
          <w:tcPr>
            <w:tcW w:w="1620" w:type="dxa"/>
          </w:tcPr>
          <w:p w14:paraId="59B5EAC8" w14:textId="77777777" w:rsidR="000939BF" w:rsidRPr="004A2C5F" w:rsidRDefault="000939BF" w:rsidP="00DE007D">
            <w:pPr>
              <w:spacing w:before="120" w:after="120"/>
              <w:rPr>
                <w:b/>
                <w:bCs/>
              </w:rPr>
            </w:pPr>
            <w:r w:rsidRPr="004A2C5F">
              <w:rPr>
                <w:b/>
                <w:bCs/>
              </w:rPr>
              <w:t>ITB Reference</w:t>
            </w:r>
          </w:p>
        </w:tc>
        <w:tc>
          <w:tcPr>
            <w:tcW w:w="7470" w:type="dxa"/>
          </w:tcPr>
          <w:p w14:paraId="32FCEA4D" w14:textId="77777777" w:rsidR="000939BF" w:rsidRPr="004A2C5F" w:rsidRDefault="000939BF" w:rsidP="00DE007D">
            <w:pPr>
              <w:spacing w:before="120" w:after="120"/>
              <w:jc w:val="center"/>
              <w:rPr>
                <w:b/>
                <w:bCs/>
                <w:sz w:val="28"/>
              </w:rPr>
            </w:pPr>
            <w:bookmarkStart w:id="306" w:name="_Toc505659529"/>
            <w:bookmarkStart w:id="307" w:name="_Toc506185677"/>
            <w:r w:rsidRPr="004A2C5F">
              <w:rPr>
                <w:b/>
                <w:bCs/>
                <w:sz w:val="28"/>
              </w:rPr>
              <w:t>A. General</w:t>
            </w:r>
            <w:bookmarkEnd w:id="306"/>
            <w:bookmarkEnd w:id="307"/>
          </w:p>
        </w:tc>
      </w:tr>
      <w:tr w:rsidR="000939BF" w:rsidRPr="004A2C5F" w14:paraId="77925D72" w14:textId="77777777" w:rsidTr="000939BF">
        <w:trPr>
          <w:cantSplit/>
        </w:trPr>
        <w:tc>
          <w:tcPr>
            <w:tcW w:w="1620" w:type="dxa"/>
          </w:tcPr>
          <w:p w14:paraId="670485C5" w14:textId="77777777" w:rsidR="000939BF" w:rsidRPr="004A2C5F" w:rsidRDefault="000939BF" w:rsidP="00DE007D">
            <w:pPr>
              <w:spacing w:before="120" w:after="120"/>
              <w:rPr>
                <w:b/>
              </w:rPr>
            </w:pPr>
            <w:r w:rsidRPr="004A2C5F">
              <w:rPr>
                <w:b/>
              </w:rPr>
              <w:t>ITB 1.1</w:t>
            </w:r>
          </w:p>
        </w:tc>
        <w:tc>
          <w:tcPr>
            <w:tcW w:w="7470" w:type="dxa"/>
          </w:tcPr>
          <w:p w14:paraId="2A13B86D" w14:textId="5D99D5EE" w:rsidR="002B0625" w:rsidRDefault="000939BF" w:rsidP="00DE007D">
            <w:pPr>
              <w:tabs>
                <w:tab w:val="right" w:pos="7272"/>
              </w:tabs>
              <w:spacing w:before="120" w:after="120"/>
              <w:rPr>
                <w:u w:val="single"/>
                <w:lang w:val="es-ES"/>
              </w:rPr>
            </w:pPr>
            <w:r w:rsidRPr="004A2C5F">
              <w:t xml:space="preserve">The reference number of the Request for Bids (RFB) is : </w:t>
            </w:r>
            <w:r w:rsidR="00112F44" w:rsidRPr="00112F44">
              <w:t>PK-NADRA-240220-GO-RFB</w:t>
            </w:r>
          </w:p>
          <w:p w14:paraId="3A71B3C3" w14:textId="0021C1C8" w:rsidR="00DE007D" w:rsidRPr="004A2C5F" w:rsidRDefault="00DE007D" w:rsidP="00DE007D">
            <w:pPr>
              <w:tabs>
                <w:tab w:val="right" w:pos="7272"/>
              </w:tabs>
              <w:spacing w:before="120" w:after="120"/>
              <w:rPr>
                <w:u w:val="single"/>
              </w:rPr>
            </w:pPr>
            <w:r w:rsidRPr="004A2C5F">
              <w:t xml:space="preserve">The Purchaser is: </w:t>
            </w:r>
            <w:r w:rsidR="0034472F" w:rsidRPr="00721796">
              <w:rPr>
                <w:b/>
              </w:rPr>
              <w:t>National Database &amp; Registration Authority (NADRA), Islamabad.</w:t>
            </w:r>
          </w:p>
          <w:p w14:paraId="370A005B" w14:textId="3898D105" w:rsidR="00DE007D" w:rsidRPr="004A2C5F" w:rsidRDefault="00DE007D" w:rsidP="00DE007D">
            <w:pPr>
              <w:tabs>
                <w:tab w:val="right" w:pos="7272"/>
              </w:tabs>
              <w:spacing w:before="120" w:after="120"/>
            </w:pPr>
            <w:r w:rsidRPr="004A2C5F">
              <w:t xml:space="preserve">The name of the RFB is: </w:t>
            </w:r>
            <w:r w:rsidR="00112F44">
              <w:rPr>
                <w:b/>
                <w:i/>
              </w:rPr>
              <w:t>Procurement of Equipment</w:t>
            </w:r>
          </w:p>
          <w:p w14:paraId="17535C6C" w14:textId="2E704634" w:rsidR="00141FF1" w:rsidRDefault="00DE007D" w:rsidP="000F660D">
            <w:pPr>
              <w:tabs>
                <w:tab w:val="right" w:pos="7272"/>
              </w:tabs>
              <w:spacing w:before="120" w:after="120"/>
              <w:rPr>
                <w:b/>
              </w:rPr>
            </w:pPr>
            <w:r w:rsidRPr="004A2C5F">
              <w:t xml:space="preserve">The number and identification of </w:t>
            </w:r>
            <w:r w:rsidRPr="004A2C5F">
              <w:rPr>
                <w:iCs/>
              </w:rPr>
              <w:t>lots (contracts)</w:t>
            </w:r>
            <w:r w:rsidRPr="004A2C5F">
              <w:rPr>
                <w:i/>
              </w:rPr>
              <w:t xml:space="preserve"> </w:t>
            </w:r>
            <w:r w:rsidRPr="004A2C5F">
              <w:t>comprising this RFB is:</w:t>
            </w:r>
            <w:r w:rsidR="00AC0C3E">
              <w:t xml:space="preserve"> </w:t>
            </w:r>
            <w:r w:rsidR="00112F44">
              <w:t>1</w:t>
            </w:r>
          </w:p>
          <w:p w14:paraId="15BC6599" w14:textId="7CEB563C" w:rsidR="0034472F" w:rsidRPr="004A2C5F" w:rsidRDefault="0034472F" w:rsidP="00DE007D">
            <w:pPr>
              <w:tabs>
                <w:tab w:val="right" w:pos="7272"/>
              </w:tabs>
              <w:spacing w:before="120" w:after="120"/>
            </w:pPr>
          </w:p>
        </w:tc>
      </w:tr>
      <w:tr w:rsidR="003A69B3" w:rsidRPr="004A2C5F" w14:paraId="0D55CBA8" w14:textId="77777777" w:rsidTr="000939BF">
        <w:trPr>
          <w:cantSplit/>
        </w:trPr>
        <w:tc>
          <w:tcPr>
            <w:tcW w:w="1620" w:type="dxa"/>
          </w:tcPr>
          <w:p w14:paraId="63AB152B" w14:textId="6F7ABA27" w:rsidR="003A69B3" w:rsidRPr="004A2C5F" w:rsidRDefault="003A69B3" w:rsidP="003A69B3">
            <w:pPr>
              <w:spacing w:before="120" w:after="120"/>
              <w:rPr>
                <w:b/>
              </w:rPr>
            </w:pPr>
            <w:r w:rsidRPr="004A2C5F">
              <w:rPr>
                <w:b/>
              </w:rPr>
              <w:t>ITB 1.2(a)</w:t>
            </w:r>
          </w:p>
        </w:tc>
        <w:tc>
          <w:tcPr>
            <w:tcW w:w="7470" w:type="dxa"/>
          </w:tcPr>
          <w:p w14:paraId="220B5A5E" w14:textId="77777777" w:rsidR="003A69B3" w:rsidRPr="004A2C5F" w:rsidRDefault="003A69B3" w:rsidP="003A69B3">
            <w:pPr>
              <w:tabs>
                <w:tab w:val="right" w:pos="7272"/>
              </w:tabs>
              <w:spacing w:before="120" w:after="120"/>
              <w:rPr>
                <w:b/>
              </w:rPr>
            </w:pPr>
            <w:r w:rsidRPr="004A2C5F">
              <w:rPr>
                <w:b/>
              </w:rPr>
              <w:t>Electronic –Procurement System</w:t>
            </w:r>
          </w:p>
          <w:p w14:paraId="289685BE" w14:textId="409FF8E2" w:rsidR="003A69B3" w:rsidRPr="004A2C5F" w:rsidRDefault="003A69B3" w:rsidP="003A69B3">
            <w:pPr>
              <w:tabs>
                <w:tab w:val="right" w:pos="7272"/>
              </w:tabs>
              <w:spacing w:before="120" w:after="120"/>
            </w:pPr>
            <w:r w:rsidRPr="004A2C5F">
              <w:t xml:space="preserve">The Purchaser shall use </w:t>
            </w:r>
            <w:r w:rsidR="002B0625">
              <w:t>no</w:t>
            </w:r>
            <w:r w:rsidRPr="004A2C5F">
              <w:t xml:space="preserve"> electronic-procurement system to manage this Bidding process:</w:t>
            </w:r>
          </w:p>
          <w:p w14:paraId="355808C9" w14:textId="1BC81F12" w:rsidR="003A69B3" w:rsidRPr="004A2C5F" w:rsidRDefault="003A69B3" w:rsidP="003A69B3">
            <w:pPr>
              <w:tabs>
                <w:tab w:val="right" w:pos="7272"/>
              </w:tabs>
              <w:spacing w:before="120" w:after="120"/>
            </w:pPr>
          </w:p>
        </w:tc>
      </w:tr>
      <w:tr w:rsidR="003A69B3" w:rsidRPr="004A2C5F" w14:paraId="52D71145" w14:textId="77777777" w:rsidTr="000939BF">
        <w:trPr>
          <w:cantSplit/>
        </w:trPr>
        <w:tc>
          <w:tcPr>
            <w:tcW w:w="1620" w:type="dxa"/>
          </w:tcPr>
          <w:p w14:paraId="3AD4CFDA" w14:textId="77777777" w:rsidR="003A69B3" w:rsidRPr="004A2C5F" w:rsidRDefault="003A69B3" w:rsidP="003A69B3">
            <w:pPr>
              <w:spacing w:before="120" w:after="120"/>
              <w:rPr>
                <w:b/>
              </w:rPr>
            </w:pPr>
            <w:r w:rsidRPr="004A2C5F">
              <w:rPr>
                <w:b/>
              </w:rPr>
              <w:t>ITB 2.1</w:t>
            </w:r>
          </w:p>
        </w:tc>
        <w:tc>
          <w:tcPr>
            <w:tcW w:w="7470" w:type="dxa"/>
          </w:tcPr>
          <w:p w14:paraId="1136A84D" w14:textId="2F66A6F4" w:rsidR="003A69B3" w:rsidRPr="004A2C5F" w:rsidRDefault="003A69B3" w:rsidP="003A69B3">
            <w:pPr>
              <w:tabs>
                <w:tab w:val="right" w:pos="7272"/>
              </w:tabs>
              <w:spacing w:before="120" w:after="120"/>
              <w:rPr>
                <w:u w:val="single"/>
              </w:rPr>
            </w:pPr>
            <w:r w:rsidRPr="004A2C5F">
              <w:t xml:space="preserve">The Borrower is: </w:t>
            </w:r>
            <w:r>
              <w:rPr>
                <w:b/>
                <w:i/>
              </w:rPr>
              <w:t>Government Of Pakistan</w:t>
            </w:r>
          </w:p>
          <w:p w14:paraId="78E35E19" w14:textId="58C14A80" w:rsidR="003A69B3" w:rsidRPr="004A2C5F" w:rsidRDefault="003A69B3" w:rsidP="003A69B3">
            <w:pPr>
              <w:tabs>
                <w:tab w:val="right" w:pos="7272"/>
              </w:tabs>
              <w:spacing w:before="120" w:after="120"/>
            </w:pPr>
            <w:r w:rsidRPr="004A2C5F">
              <w:t>Loan or Financing Agreement amount:</w:t>
            </w:r>
            <w:r w:rsidRPr="004A2C5F">
              <w:rPr>
                <w:b/>
              </w:rPr>
              <w:t xml:space="preserve"> </w:t>
            </w:r>
            <w:r>
              <w:rPr>
                <w:b/>
              </w:rPr>
              <w:t xml:space="preserve">USD </w:t>
            </w:r>
            <w:r w:rsidR="00881FFB">
              <w:rPr>
                <w:b/>
                <w:i/>
              </w:rPr>
              <w:t>12</w:t>
            </w:r>
            <w:r w:rsidR="0074417D">
              <w:rPr>
                <w:b/>
                <w:i/>
              </w:rPr>
              <w:t>0</w:t>
            </w:r>
            <w:r>
              <w:rPr>
                <w:b/>
                <w:i/>
              </w:rPr>
              <w:t xml:space="preserve"> Million </w:t>
            </w:r>
            <w:r w:rsidRPr="004A2C5F">
              <w:rPr>
                <w:i/>
              </w:rPr>
              <w:t xml:space="preserve"> </w:t>
            </w:r>
          </w:p>
          <w:p w14:paraId="459DD3E7" w14:textId="59B6CB40" w:rsidR="003A69B3" w:rsidRPr="004A2C5F" w:rsidRDefault="003A69B3" w:rsidP="003A69B3">
            <w:pPr>
              <w:tabs>
                <w:tab w:val="right" w:pos="7272"/>
              </w:tabs>
              <w:spacing w:before="120" w:after="120"/>
              <w:rPr>
                <w:b/>
                <w:u w:val="single"/>
              </w:rPr>
            </w:pPr>
            <w:r w:rsidRPr="004A2C5F">
              <w:t xml:space="preserve">The name of the Project is: </w:t>
            </w:r>
            <w:r>
              <w:t>Temporarily Displaced Persons E</w:t>
            </w:r>
            <w:r w:rsidR="00881FFB">
              <w:t>mergency</w:t>
            </w:r>
            <w:r>
              <w:t xml:space="preserve"> Recovery Project (TDP-ERP)</w:t>
            </w:r>
          </w:p>
        </w:tc>
      </w:tr>
      <w:tr w:rsidR="003A69B3" w:rsidRPr="004A2C5F" w14:paraId="24A600E5" w14:textId="77777777" w:rsidTr="000939BF">
        <w:trPr>
          <w:cantSplit/>
          <w:trHeight w:val="537"/>
        </w:trPr>
        <w:tc>
          <w:tcPr>
            <w:tcW w:w="1620" w:type="dxa"/>
          </w:tcPr>
          <w:p w14:paraId="1FBE616E" w14:textId="77777777" w:rsidR="003A69B3" w:rsidRPr="004A2C5F" w:rsidRDefault="003A69B3" w:rsidP="003A69B3">
            <w:pPr>
              <w:spacing w:before="120" w:after="120"/>
              <w:rPr>
                <w:b/>
                <w:bCs/>
              </w:rPr>
            </w:pPr>
            <w:r w:rsidRPr="004A2C5F">
              <w:rPr>
                <w:b/>
                <w:bCs/>
              </w:rPr>
              <w:t>ITB 4.1</w:t>
            </w:r>
          </w:p>
        </w:tc>
        <w:tc>
          <w:tcPr>
            <w:tcW w:w="7470" w:type="dxa"/>
          </w:tcPr>
          <w:p w14:paraId="65AC78DF" w14:textId="15A58668" w:rsidR="003A69B3" w:rsidRPr="004A2C5F" w:rsidRDefault="003A69B3" w:rsidP="003A69B3">
            <w:pPr>
              <w:tabs>
                <w:tab w:val="right" w:pos="7848"/>
              </w:tabs>
              <w:spacing w:before="120" w:after="120"/>
            </w:pPr>
            <w:r w:rsidRPr="004A2C5F">
              <w:rPr>
                <w:iCs/>
              </w:rPr>
              <w:t xml:space="preserve">Maximum number of members in the Joint Venture (JV) shall be: </w:t>
            </w:r>
            <w:r>
              <w:rPr>
                <w:b/>
                <w:i/>
                <w:iCs/>
                <w:lang w:eastAsia="fr-FR"/>
              </w:rPr>
              <w:t>2</w:t>
            </w:r>
          </w:p>
        </w:tc>
      </w:tr>
      <w:tr w:rsidR="003A69B3" w:rsidRPr="004A2C5F" w14:paraId="14058D64" w14:textId="77777777" w:rsidTr="000939BF">
        <w:trPr>
          <w:cantSplit/>
        </w:trPr>
        <w:tc>
          <w:tcPr>
            <w:tcW w:w="1620" w:type="dxa"/>
          </w:tcPr>
          <w:p w14:paraId="0F7D0AAA" w14:textId="77777777" w:rsidR="003A69B3" w:rsidRPr="004A2C5F" w:rsidRDefault="003A69B3" w:rsidP="003A69B3">
            <w:pPr>
              <w:pStyle w:val="Headfid1"/>
              <w:numPr>
                <w:ilvl w:val="0"/>
                <w:numId w:val="0"/>
              </w:numPr>
              <w:rPr>
                <w:iCs/>
                <w:lang w:val="en-US"/>
              </w:rPr>
            </w:pPr>
            <w:r w:rsidRPr="004A2C5F">
              <w:rPr>
                <w:iCs/>
                <w:lang w:val="en-US"/>
              </w:rPr>
              <w:t>ITB 4.5</w:t>
            </w:r>
          </w:p>
        </w:tc>
        <w:tc>
          <w:tcPr>
            <w:tcW w:w="7470" w:type="dxa"/>
          </w:tcPr>
          <w:p w14:paraId="4B0EDB72" w14:textId="77777777" w:rsidR="003A69B3" w:rsidRPr="004A2C5F" w:rsidRDefault="003A69B3" w:rsidP="003A69B3">
            <w:pPr>
              <w:pStyle w:val="TOAHeading"/>
              <w:tabs>
                <w:tab w:val="clear" w:pos="9000"/>
                <w:tab w:val="clear" w:pos="9360"/>
                <w:tab w:val="right" w:pos="7848"/>
              </w:tabs>
              <w:suppressAutoHyphens w:val="0"/>
              <w:spacing w:before="120" w:after="120"/>
              <w:rPr>
                <w:iCs/>
              </w:rPr>
            </w:pPr>
            <w:r w:rsidRPr="004A2C5F">
              <w:rPr>
                <w:iCs/>
              </w:rPr>
              <w:t xml:space="preserve">A list of debarred firms and individuals is available on the Bank’s external website: </w:t>
            </w:r>
            <w:hyperlink r:id="rId26" w:history="1">
              <w:r w:rsidRPr="004A2C5F">
                <w:rPr>
                  <w:rStyle w:val="Hyperlink"/>
                  <w:iCs/>
                </w:rPr>
                <w:t>http://www.worldbank.org/debarr.</w:t>
              </w:r>
            </w:hyperlink>
          </w:p>
        </w:tc>
      </w:tr>
      <w:tr w:rsidR="003A69B3" w:rsidRPr="004A2C5F" w14:paraId="3AB5C3D4" w14:textId="77777777" w:rsidTr="000939BF">
        <w:tc>
          <w:tcPr>
            <w:tcW w:w="1620" w:type="dxa"/>
          </w:tcPr>
          <w:p w14:paraId="340DFB2A" w14:textId="77777777" w:rsidR="003A69B3" w:rsidRPr="004A2C5F" w:rsidRDefault="003A69B3" w:rsidP="003A69B3">
            <w:pPr>
              <w:spacing w:before="120" w:after="120"/>
              <w:rPr>
                <w:b/>
                <w:bCs/>
              </w:rPr>
            </w:pPr>
          </w:p>
        </w:tc>
        <w:tc>
          <w:tcPr>
            <w:tcW w:w="7470" w:type="dxa"/>
          </w:tcPr>
          <w:p w14:paraId="176938D3" w14:textId="77777777" w:rsidR="003A69B3" w:rsidRPr="004A2C5F" w:rsidRDefault="003A69B3" w:rsidP="003A69B3">
            <w:pPr>
              <w:spacing w:before="120" w:after="120"/>
              <w:jc w:val="center"/>
              <w:rPr>
                <w:b/>
                <w:bCs/>
                <w:sz w:val="28"/>
              </w:rPr>
            </w:pPr>
            <w:bookmarkStart w:id="308" w:name="_Toc505659530"/>
            <w:bookmarkStart w:id="309" w:name="_Toc506185678"/>
            <w:r w:rsidRPr="004A2C5F">
              <w:rPr>
                <w:b/>
                <w:bCs/>
                <w:sz w:val="28"/>
              </w:rPr>
              <w:t xml:space="preserve">B. Contents of </w:t>
            </w:r>
            <w:bookmarkEnd w:id="308"/>
            <w:bookmarkEnd w:id="309"/>
            <w:r w:rsidRPr="004A2C5F">
              <w:rPr>
                <w:b/>
                <w:bCs/>
                <w:sz w:val="28"/>
              </w:rPr>
              <w:t>Bidding Document</w:t>
            </w:r>
          </w:p>
        </w:tc>
      </w:tr>
      <w:tr w:rsidR="003A69B3" w:rsidRPr="004A2C5F" w14:paraId="40B29E4D" w14:textId="77777777" w:rsidTr="000939BF">
        <w:tc>
          <w:tcPr>
            <w:tcW w:w="1620" w:type="dxa"/>
          </w:tcPr>
          <w:p w14:paraId="6A26794D" w14:textId="77777777" w:rsidR="003A69B3" w:rsidRPr="004A2C5F" w:rsidRDefault="003A69B3" w:rsidP="003A69B3">
            <w:pPr>
              <w:spacing w:before="120" w:after="120"/>
              <w:rPr>
                <w:b/>
                <w:bCs/>
              </w:rPr>
            </w:pPr>
            <w:r w:rsidRPr="004A2C5F">
              <w:rPr>
                <w:b/>
                <w:bCs/>
              </w:rPr>
              <w:t>ITB 7.1</w:t>
            </w:r>
          </w:p>
        </w:tc>
        <w:tc>
          <w:tcPr>
            <w:tcW w:w="7470" w:type="dxa"/>
          </w:tcPr>
          <w:p w14:paraId="32D597E7" w14:textId="77777777" w:rsidR="003A69B3" w:rsidRDefault="003A69B3" w:rsidP="003A69B3">
            <w:pPr>
              <w:suppressAutoHyphens/>
              <w:jc w:val="both"/>
            </w:pPr>
            <w:r w:rsidRPr="00C86DAA">
              <w:t xml:space="preserve">For </w:t>
            </w:r>
            <w:r w:rsidRPr="00C86DAA">
              <w:rPr>
                <w:b/>
              </w:rPr>
              <w:t>Clarification of bid purposes</w:t>
            </w:r>
            <w:r w:rsidRPr="00C86DAA">
              <w:t xml:space="preserve"> only, the Purchaser’s address is:</w:t>
            </w:r>
            <w:r>
              <w:t>:</w:t>
            </w:r>
          </w:p>
          <w:p w14:paraId="473137EF" w14:textId="5BD50956" w:rsidR="003A69B3" w:rsidRPr="0074417D" w:rsidRDefault="003A69B3" w:rsidP="003A69B3">
            <w:pPr>
              <w:suppressAutoHyphens/>
              <w:jc w:val="both"/>
              <w:rPr>
                <w:b/>
              </w:rPr>
            </w:pPr>
            <w:r w:rsidRPr="00721796">
              <w:t xml:space="preserve">Attention: </w:t>
            </w:r>
            <w:r w:rsidR="008F7932" w:rsidRPr="0074417D">
              <w:rPr>
                <w:b/>
              </w:rPr>
              <w:t xml:space="preserve">Mr. </w:t>
            </w:r>
            <w:r w:rsidR="0074417D" w:rsidRPr="0074417D">
              <w:rPr>
                <w:b/>
              </w:rPr>
              <w:t>Agha Ammad Ahsan</w:t>
            </w:r>
          </w:p>
          <w:p w14:paraId="463B9C72" w14:textId="637CDDFF" w:rsidR="003A69B3" w:rsidRPr="0074417D" w:rsidRDefault="0074417D" w:rsidP="003A69B3">
            <w:pPr>
              <w:suppressAutoHyphens/>
              <w:jc w:val="both"/>
              <w:rPr>
                <w:b/>
              </w:rPr>
            </w:pPr>
            <w:r w:rsidRPr="0074417D">
              <w:rPr>
                <w:b/>
              </w:rPr>
              <w:t>AM Procurement</w:t>
            </w:r>
          </w:p>
          <w:p w14:paraId="77EDAC55" w14:textId="1CD00198" w:rsidR="003A69B3" w:rsidRPr="0074417D" w:rsidRDefault="0074417D" w:rsidP="003A69B3">
            <w:pPr>
              <w:suppressAutoHyphens/>
              <w:jc w:val="both"/>
              <w:rPr>
                <w:b/>
              </w:rPr>
            </w:pPr>
            <w:r w:rsidRPr="0074417D">
              <w:rPr>
                <w:b/>
              </w:rPr>
              <w:t>NADRA Headquarters</w:t>
            </w:r>
          </w:p>
          <w:p w14:paraId="73F940CC" w14:textId="5D47F796" w:rsidR="003A69B3" w:rsidRPr="00721796" w:rsidRDefault="003A69B3" w:rsidP="003A69B3">
            <w:pPr>
              <w:suppressAutoHyphens/>
              <w:jc w:val="both"/>
            </w:pPr>
            <w:r w:rsidRPr="0074417D">
              <w:t xml:space="preserve">Address :   </w:t>
            </w:r>
            <w:r w:rsidR="0074417D">
              <w:rPr>
                <w:b/>
              </w:rPr>
              <w:t>Ground Floor</w:t>
            </w:r>
            <w:r>
              <w:rPr>
                <w:b/>
              </w:rPr>
              <w:t xml:space="preserve"> G-10 </w:t>
            </w:r>
            <w:r w:rsidRPr="00721796">
              <w:rPr>
                <w:b/>
              </w:rPr>
              <w:t xml:space="preserve">Project Office, </w:t>
            </w:r>
            <w:r w:rsidRPr="00166577">
              <w:rPr>
                <w:b/>
              </w:rPr>
              <w:t>Regional Head Office (RHO) Mauve Area, G-10/4,</w:t>
            </w:r>
            <w:r w:rsidRPr="00721796">
              <w:rPr>
                <w:b/>
              </w:rPr>
              <w:t xml:space="preserve"> National Database &amp; Registration Authority (NADRA)</w:t>
            </w:r>
            <w:r w:rsidRPr="00721796">
              <w:tab/>
            </w:r>
          </w:p>
          <w:p w14:paraId="3C37BF21" w14:textId="77777777" w:rsidR="003A69B3" w:rsidRPr="00721796" w:rsidRDefault="003A69B3" w:rsidP="003A69B3">
            <w:pPr>
              <w:suppressAutoHyphens/>
              <w:jc w:val="both"/>
            </w:pPr>
            <w:r w:rsidRPr="00721796">
              <w:t xml:space="preserve">City: </w:t>
            </w:r>
            <w:r w:rsidRPr="00721796">
              <w:rPr>
                <w:b/>
              </w:rPr>
              <w:t>Islamabad</w:t>
            </w:r>
          </w:p>
          <w:p w14:paraId="41AC39EB" w14:textId="77777777" w:rsidR="003A69B3" w:rsidRPr="00721796" w:rsidRDefault="003A69B3" w:rsidP="003A69B3">
            <w:pPr>
              <w:suppressAutoHyphens/>
              <w:jc w:val="both"/>
            </w:pPr>
            <w:r w:rsidRPr="00721796">
              <w:lastRenderedPageBreak/>
              <w:t xml:space="preserve">ZIP Code: </w:t>
            </w:r>
            <w:r w:rsidRPr="00721796">
              <w:rPr>
                <w:b/>
              </w:rPr>
              <w:t>44000</w:t>
            </w:r>
          </w:p>
          <w:p w14:paraId="0736B98D" w14:textId="77777777" w:rsidR="003A69B3" w:rsidRPr="00721796" w:rsidRDefault="003A69B3" w:rsidP="003A69B3">
            <w:pPr>
              <w:suppressAutoHyphens/>
              <w:jc w:val="both"/>
            </w:pPr>
            <w:r w:rsidRPr="00721796">
              <w:t xml:space="preserve">Country:  :   </w:t>
            </w:r>
            <w:r w:rsidRPr="00721796">
              <w:rPr>
                <w:b/>
              </w:rPr>
              <w:t>Pakistan</w:t>
            </w:r>
          </w:p>
          <w:p w14:paraId="59790D25" w14:textId="08DBE905" w:rsidR="003A69B3" w:rsidRPr="0074417D" w:rsidRDefault="003A69B3" w:rsidP="003A69B3">
            <w:pPr>
              <w:suppressAutoHyphens/>
              <w:jc w:val="both"/>
            </w:pPr>
            <w:r w:rsidRPr="0074417D">
              <w:t xml:space="preserve">Telephone: </w:t>
            </w:r>
            <w:r w:rsidRPr="0074417D">
              <w:rPr>
                <w:b/>
              </w:rPr>
              <w:t>+92-51-9039-2</w:t>
            </w:r>
            <w:r w:rsidR="0074417D" w:rsidRPr="0074417D">
              <w:rPr>
                <w:b/>
              </w:rPr>
              <w:t>584</w:t>
            </w:r>
          </w:p>
          <w:p w14:paraId="13FA23C1" w14:textId="77777777" w:rsidR="003A69B3" w:rsidRPr="0074417D" w:rsidRDefault="003A69B3" w:rsidP="003A69B3">
            <w:pPr>
              <w:suppressAutoHyphens/>
              <w:jc w:val="both"/>
            </w:pPr>
            <w:r w:rsidRPr="0074417D">
              <w:t xml:space="preserve">Facsimile number:  </w:t>
            </w:r>
            <w:r w:rsidRPr="0074417D">
              <w:rPr>
                <w:b/>
              </w:rPr>
              <w:t>+92-51-9108352</w:t>
            </w:r>
          </w:p>
          <w:p w14:paraId="7E3A5862" w14:textId="77777777" w:rsidR="003A69B3" w:rsidRDefault="003A69B3" w:rsidP="003A69B3">
            <w:pPr>
              <w:suppressAutoHyphens/>
              <w:jc w:val="both"/>
              <w:rPr>
                <w:b/>
              </w:rPr>
            </w:pPr>
            <w:r w:rsidRPr="0074417D">
              <w:t xml:space="preserve">Electronic mail address: </w:t>
            </w:r>
            <w:hyperlink r:id="rId27" w:history="1">
              <w:r w:rsidRPr="0074417D">
                <w:rPr>
                  <w:rStyle w:val="Hyperlink"/>
                  <w:b/>
                </w:rPr>
                <w:t>tdp@nadra.gov.pk</w:t>
              </w:r>
            </w:hyperlink>
          </w:p>
          <w:p w14:paraId="3B6F879E" w14:textId="228F5AF1" w:rsidR="003A69B3" w:rsidRPr="004A2C5F" w:rsidRDefault="003A69B3" w:rsidP="003A69B3">
            <w:pPr>
              <w:tabs>
                <w:tab w:val="right" w:pos="7254"/>
              </w:tabs>
              <w:spacing w:before="120" w:after="120"/>
            </w:pPr>
            <w:r w:rsidRPr="00C86DAA">
              <w:t>Requests for clarification should be received b</w:t>
            </w:r>
            <w:r>
              <w:t xml:space="preserve">y the Employer no later than: </w:t>
            </w:r>
            <w:r>
              <w:rPr>
                <w:b/>
              </w:rPr>
              <w:t>1</w:t>
            </w:r>
            <w:r w:rsidR="00881FFB">
              <w:rPr>
                <w:b/>
              </w:rPr>
              <w:t>0</w:t>
            </w:r>
            <w:r w:rsidRPr="00C86DAA">
              <w:rPr>
                <w:b/>
              </w:rPr>
              <w:t xml:space="preserve"> days after advertisement</w:t>
            </w:r>
          </w:p>
        </w:tc>
      </w:tr>
      <w:tr w:rsidR="003A69B3" w:rsidRPr="004A2C5F" w14:paraId="132F2F71" w14:textId="77777777" w:rsidTr="000939BF">
        <w:tc>
          <w:tcPr>
            <w:tcW w:w="1620" w:type="dxa"/>
          </w:tcPr>
          <w:p w14:paraId="1F6FCB03" w14:textId="77777777" w:rsidR="003A69B3" w:rsidRPr="004A2C5F" w:rsidRDefault="003A69B3" w:rsidP="003A69B3">
            <w:pPr>
              <w:spacing w:before="120" w:after="120"/>
              <w:rPr>
                <w:b/>
                <w:bCs/>
              </w:rPr>
            </w:pPr>
          </w:p>
        </w:tc>
        <w:tc>
          <w:tcPr>
            <w:tcW w:w="7470" w:type="dxa"/>
          </w:tcPr>
          <w:p w14:paraId="1ECC002B" w14:textId="77777777" w:rsidR="003A69B3" w:rsidRPr="004A2C5F" w:rsidRDefault="003A69B3" w:rsidP="003A69B3">
            <w:pPr>
              <w:spacing w:before="120" w:after="120"/>
              <w:jc w:val="center"/>
              <w:rPr>
                <w:b/>
                <w:bCs/>
                <w:sz w:val="28"/>
              </w:rPr>
            </w:pPr>
            <w:bookmarkStart w:id="310" w:name="_Toc505659531"/>
            <w:bookmarkStart w:id="311" w:name="_Toc506185679"/>
            <w:r w:rsidRPr="004A2C5F">
              <w:rPr>
                <w:b/>
                <w:bCs/>
                <w:sz w:val="28"/>
              </w:rPr>
              <w:t>C. Preparation of Bids</w:t>
            </w:r>
            <w:bookmarkEnd w:id="310"/>
            <w:bookmarkEnd w:id="311"/>
          </w:p>
        </w:tc>
      </w:tr>
      <w:tr w:rsidR="003A69B3" w:rsidRPr="004A2C5F" w14:paraId="02B917D0" w14:textId="77777777" w:rsidTr="00DE007D">
        <w:trPr>
          <w:trHeight w:val="690"/>
        </w:trPr>
        <w:tc>
          <w:tcPr>
            <w:tcW w:w="1620" w:type="dxa"/>
          </w:tcPr>
          <w:p w14:paraId="143BAFE9" w14:textId="77777777" w:rsidR="003A69B3" w:rsidRPr="004A2C5F" w:rsidRDefault="003A69B3" w:rsidP="003A69B3">
            <w:pPr>
              <w:spacing w:before="120" w:after="120"/>
              <w:rPr>
                <w:b/>
                <w:bCs/>
              </w:rPr>
            </w:pPr>
            <w:r w:rsidRPr="004A2C5F">
              <w:rPr>
                <w:b/>
                <w:bCs/>
              </w:rPr>
              <w:t>ITB 10.1</w:t>
            </w:r>
          </w:p>
        </w:tc>
        <w:tc>
          <w:tcPr>
            <w:tcW w:w="7470" w:type="dxa"/>
          </w:tcPr>
          <w:p w14:paraId="5A1C64CF" w14:textId="77777777" w:rsidR="003A69B3" w:rsidRPr="00C86DAA" w:rsidRDefault="003A69B3" w:rsidP="003A69B3">
            <w:pPr>
              <w:suppressAutoHyphens/>
              <w:jc w:val="both"/>
            </w:pPr>
            <w:r w:rsidRPr="00C86DAA">
              <w:t xml:space="preserve">The language of the bid is: </w:t>
            </w:r>
            <w:r w:rsidRPr="00C86DAA">
              <w:rPr>
                <w:b/>
              </w:rPr>
              <w:t>English</w:t>
            </w:r>
            <w:r w:rsidRPr="00C86DAA">
              <w:t xml:space="preserve"> </w:t>
            </w:r>
          </w:p>
          <w:p w14:paraId="5A798390" w14:textId="3210D77B" w:rsidR="003A69B3" w:rsidRPr="004A2C5F" w:rsidRDefault="003A69B3" w:rsidP="003A69B3">
            <w:pPr>
              <w:spacing w:before="120" w:after="120"/>
            </w:pPr>
            <w:r w:rsidRPr="00C86DAA">
              <w:t>All correspondence exchange shall be in English language</w:t>
            </w:r>
            <w:r>
              <w:t>.</w:t>
            </w:r>
          </w:p>
        </w:tc>
      </w:tr>
      <w:tr w:rsidR="003A69B3" w:rsidRPr="00141FF1" w14:paraId="382FE6DB" w14:textId="77777777" w:rsidTr="000939BF">
        <w:tc>
          <w:tcPr>
            <w:tcW w:w="1620" w:type="dxa"/>
          </w:tcPr>
          <w:p w14:paraId="11D33AA4" w14:textId="77777777" w:rsidR="003A69B3" w:rsidRPr="004A2C5F" w:rsidRDefault="003A69B3" w:rsidP="003A69B3">
            <w:pPr>
              <w:spacing w:before="120" w:after="120"/>
              <w:rPr>
                <w:b/>
                <w:bCs/>
              </w:rPr>
            </w:pPr>
            <w:r w:rsidRPr="004A2C5F">
              <w:rPr>
                <w:b/>
                <w:bCs/>
              </w:rPr>
              <w:t>ITB 11.1 (j)</w:t>
            </w:r>
          </w:p>
        </w:tc>
        <w:tc>
          <w:tcPr>
            <w:tcW w:w="7470" w:type="dxa"/>
          </w:tcPr>
          <w:p w14:paraId="6583AE4E" w14:textId="4CE67B95" w:rsidR="003A69B3" w:rsidRDefault="003A69B3" w:rsidP="003A69B3">
            <w:pPr>
              <w:tabs>
                <w:tab w:val="right" w:pos="7254"/>
              </w:tabs>
              <w:spacing w:before="120" w:after="120"/>
            </w:pPr>
            <w:r w:rsidRPr="00AC0C3E">
              <w:t xml:space="preserve">The Bidder shall submit the following additional documents in its Bid: </w:t>
            </w:r>
            <w:r>
              <w:t>GST registration certificate.</w:t>
            </w:r>
          </w:p>
          <w:p w14:paraId="6F7D6245" w14:textId="470B03F0" w:rsidR="003A69B3" w:rsidRPr="00AC0C3E" w:rsidRDefault="003A69B3" w:rsidP="003A69B3">
            <w:pPr>
              <w:tabs>
                <w:tab w:val="right" w:pos="7254"/>
              </w:tabs>
              <w:spacing w:before="120" w:after="120"/>
            </w:pPr>
            <w:r>
              <w:t>Income Tax Registration Certificate.</w:t>
            </w:r>
          </w:p>
        </w:tc>
      </w:tr>
      <w:tr w:rsidR="003A69B3" w:rsidRPr="004A2C5F" w14:paraId="73561ABD" w14:textId="77777777" w:rsidTr="000939BF">
        <w:tc>
          <w:tcPr>
            <w:tcW w:w="1620" w:type="dxa"/>
          </w:tcPr>
          <w:p w14:paraId="20B827B7" w14:textId="77777777" w:rsidR="003A69B3" w:rsidRPr="004A2C5F" w:rsidRDefault="003A69B3" w:rsidP="003A69B3">
            <w:pPr>
              <w:spacing w:before="120" w:after="120"/>
              <w:rPr>
                <w:b/>
                <w:bCs/>
              </w:rPr>
            </w:pPr>
            <w:r w:rsidRPr="004A2C5F">
              <w:rPr>
                <w:b/>
                <w:bCs/>
              </w:rPr>
              <w:t>ITB 13.1</w:t>
            </w:r>
          </w:p>
        </w:tc>
        <w:tc>
          <w:tcPr>
            <w:tcW w:w="7470" w:type="dxa"/>
          </w:tcPr>
          <w:p w14:paraId="310A4DC4" w14:textId="332A4779" w:rsidR="003A69B3" w:rsidRPr="00141FF1" w:rsidRDefault="003A69B3" w:rsidP="003A69B3">
            <w:pPr>
              <w:spacing w:before="120" w:after="120"/>
            </w:pPr>
            <w:r w:rsidRPr="004A2C5F">
              <w:t xml:space="preserve">Alternative Bids </w:t>
            </w:r>
            <w:r>
              <w:rPr>
                <w:b/>
                <w:i/>
              </w:rPr>
              <w:t>shall not be</w:t>
            </w:r>
            <w:r w:rsidRPr="004A2C5F">
              <w:t xml:space="preserve"> considered. </w:t>
            </w:r>
          </w:p>
        </w:tc>
      </w:tr>
      <w:tr w:rsidR="003A69B3" w:rsidRPr="004A2C5F" w14:paraId="2F533EA0" w14:textId="77777777" w:rsidTr="000939BF">
        <w:tblPrEx>
          <w:tblCellMar>
            <w:left w:w="103" w:type="dxa"/>
            <w:right w:w="103" w:type="dxa"/>
          </w:tblCellMar>
        </w:tblPrEx>
        <w:tc>
          <w:tcPr>
            <w:tcW w:w="1620" w:type="dxa"/>
          </w:tcPr>
          <w:p w14:paraId="494CA9E3" w14:textId="77777777" w:rsidR="003A69B3" w:rsidRPr="004A2C5F" w:rsidRDefault="003A69B3" w:rsidP="003A69B3">
            <w:pPr>
              <w:spacing w:before="120" w:after="120"/>
              <w:rPr>
                <w:b/>
                <w:bCs/>
              </w:rPr>
            </w:pPr>
            <w:r w:rsidRPr="004A2C5F">
              <w:rPr>
                <w:b/>
                <w:bCs/>
              </w:rPr>
              <w:t>ITB 14.5</w:t>
            </w:r>
          </w:p>
        </w:tc>
        <w:tc>
          <w:tcPr>
            <w:tcW w:w="7470" w:type="dxa"/>
          </w:tcPr>
          <w:p w14:paraId="1D1E5297" w14:textId="4F0AA6ED" w:rsidR="003A69B3" w:rsidRPr="004A2C5F" w:rsidRDefault="003A69B3" w:rsidP="003A69B3">
            <w:pPr>
              <w:tabs>
                <w:tab w:val="right" w:pos="7254"/>
              </w:tabs>
              <w:spacing w:before="120" w:after="120"/>
            </w:pPr>
            <w:r w:rsidRPr="004A2C5F">
              <w:t xml:space="preserve">The prices quoted by the Bidder </w:t>
            </w:r>
            <w:r w:rsidRPr="004A2C5F">
              <w:rPr>
                <w:b/>
              </w:rPr>
              <w:t>shall not</w:t>
            </w:r>
            <w:r>
              <w:rPr>
                <w:b/>
              </w:rPr>
              <w:t xml:space="preserve"> </w:t>
            </w:r>
            <w:r w:rsidRPr="004A2C5F">
              <w:t>be subject to adjustment during the performance of the Contract.</w:t>
            </w:r>
          </w:p>
        </w:tc>
      </w:tr>
      <w:tr w:rsidR="003A69B3" w:rsidRPr="004A2C5F" w14:paraId="0902073D" w14:textId="77777777" w:rsidTr="000939BF">
        <w:tc>
          <w:tcPr>
            <w:tcW w:w="1620" w:type="dxa"/>
          </w:tcPr>
          <w:p w14:paraId="4E861A5F" w14:textId="77777777" w:rsidR="003A69B3" w:rsidRPr="004A2C5F" w:rsidRDefault="003A69B3" w:rsidP="003A69B3">
            <w:pPr>
              <w:spacing w:before="120" w:after="120"/>
              <w:rPr>
                <w:b/>
                <w:bCs/>
              </w:rPr>
            </w:pPr>
            <w:r w:rsidRPr="004A2C5F">
              <w:rPr>
                <w:b/>
                <w:bCs/>
              </w:rPr>
              <w:t>ITB 14.7</w:t>
            </w:r>
          </w:p>
        </w:tc>
        <w:tc>
          <w:tcPr>
            <w:tcW w:w="7470" w:type="dxa"/>
          </w:tcPr>
          <w:p w14:paraId="09AE911F" w14:textId="68DEA7EF" w:rsidR="003A69B3" w:rsidRPr="004A2C5F" w:rsidRDefault="003A69B3" w:rsidP="003A69B3">
            <w:pPr>
              <w:tabs>
                <w:tab w:val="right" w:pos="7254"/>
              </w:tabs>
              <w:spacing w:before="120" w:after="120"/>
            </w:pPr>
            <w:r w:rsidRPr="004A2C5F">
              <w:t xml:space="preserve">The Incoterms edition is: </w:t>
            </w:r>
            <w:r>
              <w:rPr>
                <w:b/>
              </w:rPr>
              <w:t>September 2019.</w:t>
            </w:r>
            <w:r w:rsidRPr="004A2C5F">
              <w:rPr>
                <w:i/>
                <w:iCs/>
              </w:rPr>
              <w:t xml:space="preserve"> </w:t>
            </w:r>
          </w:p>
        </w:tc>
      </w:tr>
      <w:tr w:rsidR="003A69B3" w:rsidRPr="004A2C5F" w14:paraId="1DFADC62" w14:textId="77777777" w:rsidTr="000939BF">
        <w:tc>
          <w:tcPr>
            <w:tcW w:w="1620" w:type="dxa"/>
          </w:tcPr>
          <w:p w14:paraId="2DDC72BF" w14:textId="77777777" w:rsidR="003A69B3" w:rsidRPr="004A2C5F" w:rsidRDefault="003A69B3" w:rsidP="003A69B3">
            <w:pPr>
              <w:spacing w:before="120" w:after="120"/>
              <w:rPr>
                <w:b/>
                <w:bCs/>
              </w:rPr>
            </w:pPr>
            <w:r w:rsidRPr="004A2C5F">
              <w:rPr>
                <w:b/>
                <w:bCs/>
              </w:rPr>
              <w:t>ITB 14.8 (b)(i) and (c)(v)</w:t>
            </w:r>
          </w:p>
        </w:tc>
        <w:tc>
          <w:tcPr>
            <w:tcW w:w="7470" w:type="dxa"/>
          </w:tcPr>
          <w:p w14:paraId="34549147" w14:textId="77777777" w:rsidR="003A69B3" w:rsidRDefault="003A69B3" w:rsidP="003A69B3">
            <w:pPr>
              <w:pStyle w:val="i"/>
              <w:tabs>
                <w:tab w:val="right" w:pos="7254"/>
              </w:tabs>
              <w:suppressAutoHyphens w:val="0"/>
              <w:spacing w:before="120" w:after="120"/>
              <w:jc w:val="left"/>
              <w:rPr>
                <w:rFonts w:ascii="Times New Roman" w:hAnsi="Times New Roman"/>
                <w:b/>
                <w:i/>
              </w:rPr>
            </w:pPr>
            <w:r w:rsidRPr="004A2C5F">
              <w:rPr>
                <w:rFonts w:ascii="Times New Roman" w:hAnsi="Times New Roman"/>
              </w:rPr>
              <w:t xml:space="preserve">Place of destination: </w:t>
            </w:r>
          </w:p>
          <w:p w14:paraId="2B5622B1" w14:textId="401B2335" w:rsidR="00881FFB" w:rsidRDefault="003A69B3" w:rsidP="00881FFB">
            <w:pPr>
              <w:tabs>
                <w:tab w:val="right" w:pos="7164"/>
              </w:tabs>
              <w:spacing w:after="200"/>
            </w:pPr>
            <w:r w:rsidRPr="004A2C5F">
              <w:t xml:space="preserve">The Project Site(s)/Final Destination(s) </w:t>
            </w:r>
            <w:r w:rsidR="00C07245">
              <w:t>is</w:t>
            </w:r>
            <w:r w:rsidRPr="004A2C5F">
              <w:t xml:space="preserve">: </w:t>
            </w:r>
          </w:p>
          <w:p w14:paraId="58CCE46F" w14:textId="77777777" w:rsidR="003A69B3" w:rsidRDefault="00590036" w:rsidP="003A69B3">
            <w:pPr>
              <w:tabs>
                <w:tab w:val="right" w:pos="7164"/>
              </w:tabs>
              <w:spacing w:after="200"/>
              <w:rPr>
                <w:rFonts w:ascii="Calibri" w:hAnsi="Calibri"/>
              </w:rPr>
            </w:pPr>
            <w:r>
              <w:rPr>
                <w:color w:val="000000"/>
              </w:rPr>
              <w:t>NADRA Central Store Plot 331</w:t>
            </w:r>
            <w:r w:rsidR="00305BF4">
              <w:rPr>
                <w:color w:val="000000"/>
              </w:rPr>
              <w:t>/332 Industrial Area I-9</w:t>
            </w:r>
            <w:r w:rsidR="0088459A">
              <w:rPr>
                <w:color w:val="000000"/>
              </w:rPr>
              <w:t>/3 Islamabad</w:t>
            </w:r>
            <w:r w:rsidR="00305BF4">
              <w:rPr>
                <w:color w:val="000000"/>
              </w:rPr>
              <w:t>.</w:t>
            </w:r>
            <w:r>
              <w:rPr>
                <w:color w:val="000000"/>
              </w:rPr>
              <w:t xml:space="preserve"> </w:t>
            </w:r>
            <w:r w:rsidR="00AA1904" w:rsidRPr="00A7486D">
              <w:rPr>
                <w:rFonts w:ascii="Calibri" w:hAnsi="Calibri"/>
              </w:rPr>
              <w:t xml:space="preserve"> </w:t>
            </w:r>
          </w:p>
          <w:p w14:paraId="70704458" w14:textId="75934E51" w:rsidR="00946393" w:rsidRPr="00A7486D" w:rsidRDefault="00946393" w:rsidP="003A69B3">
            <w:pPr>
              <w:tabs>
                <w:tab w:val="right" w:pos="7164"/>
              </w:tabs>
              <w:spacing w:after="200"/>
              <w:rPr>
                <w:rFonts w:ascii="Calibri" w:hAnsi="Calibri"/>
              </w:rPr>
            </w:pPr>
          </w:p>
        </w:tc>
      </w:tr>
      <w:tr w:rsidR="003A69B3" w:rsidRPr="004A2C5F" w14:paraId="25DFE544" w14:textId="77777777" w:rsidTr="000939BF">
        <w:tc>
          <w:tcPr>
            <w:tcW w:w="1620" w:type="dxa"/>
          </w:tcPr>
          <w:p w14:paraId="3BE54B2E" w14:textId="77777777" w:rsidR="003A69B3" w:rsidRPr="004A2C5F" w:rsidRDefault="003A69B3" w:rsidP="003A69B3">
            <w:pPr>
              <w:spacing w:before="120" w:after="120"/>
              <w:rPr>
                <w:b/>
                <w:bCs/>
              </w:rPr>
            </w:pPr>
            <w:r w:rsidRPr="004A2C5F">
              <w:rPr>
                <w:b/>
                <w:bCs/>
              </w:rPr>
              <w:t>ITB 14.8 (a)(iii), (b)(ii) and (c)(v)</w:t>
            </w:r>
          </w:p>
        </w:tc>
        <w:tc>
          <w:tcPr>
            <w:tcW w:w="7470" w:type="dxa"/>
          </w:tcPr>
          <w:p w14:paraId="66820AA9" w14:textId="127F8ED7" w:rsidR="003A69B3" w:rsidRPr="00305BF4" w:rsidRDefault="003A69B3" w:rsidP="003A69B3">
            <w:pPr>
              <w:pStyle w:val="i"/>
              <w:tabs>
                <w:tab w:val="right" w:pos="7254"/>
              </w:tabs>
              <w:suppressAutoHyphens w:val="0"/>
              <w:spacing w:before="120" w:after="120"/>
              <w:jc w:val="left"/>
              <w:rPr>
                <w:rFonts w:ascii="Times New Roman" w:hAnsi="Times New Roman"/>
                <w:highlight w:val="yellow"/>
              </w:rPr>
            </w:pPr>
            <w:r w:rsidRPr="009B7446">
              <w:rPr>
                <w:rFonts w:ascii="Times New Roman" w:hAnsi="Times New Roman"/>
              </w:rPr>
              <w:t>Final Destination (Project Site): Same as ITB 14.8 (b) (i) and (c) (v).</w:t>
            </w:r>
          </w:p>
        </w:tc>
      </w:tr>
      <w:tr w:rsidR="003A69B3" w:rsidRPr="004A2C5F" w14:paraId="558B4362" w14:textId="77777777" w:rsidTr="000939BF">
        <w:tblPrEx>
          <w:tblCellMar>
            <w:left w:w="103" w:type="dxa"/>
            <w:right w:w="103" w:type="dxa"/>
          </w:tblCellMar>
        </w:tblPrEx>
        <w:tc>
          <w:tcPr>
            <w:tcW w:w="1620" w:type="dxa"/>
          </w:tcPr>
          <w:p w14:paraId="196B1C73" w14:textId="77777777" w:rsidR="003A69B3" w:rsidRPr="004A2C5F" w:rsidRDefault="003A69B3" w:rsidP="003A69B3">
            <w:pPr>
              <w:spacing w:before="120" w:after="120"/>
              <w:rPr>
                <w:b/>
                <w:bCs/>
              </w:rPr>
            </w:pPr>
            <w:r w:rsidRPr="004A2C5F">
              <w:rPr>
                <w:b/>
                <w:bCs/>
              </w:rPr>
              <w:t xml:space="preserve">ITB 15.1 </w:t>
            </w:r>
          </w:p>
        </w:tc>
        <w:tc>
          <w:tcPr>
            <w:tcW w:w="7470" w:type="dxa"/>
          </w:tcPr>
          <w:p w14:paraId="3D2F2AD7" w14:textId="2B39BCBC" w:rsidR="003A69B3" w:rsidRPr="004A2C5F" w:rsidRDefault="003A69B3" w:rsidP="003A69B3">
            <w:pPr>
              <w:tabs>
                <w:tab w:val="right" w:pos="7254"/>
              </w:tabs>
              <w:spacing w:before="120" w:after="120"/>
              <w:rPr>
                <w:i/>
              </w:rPr>
            </w:pPr>
            <w:r w:rsidRPr="004A2C5F">
              <w:t xml:space="preserve">The Bidder </w:t>
            </w:r>
            <w:r w:rsidRPr="004A2C5F">
              <w:rPr>
                <w:b/>
                <w:i/>
              </w:rPr>
              <w:t>is</w:t>
            </w:r>
            <w:r w:rsidRPr="004A2C5F">
              <w:rPr>
                <w:b/>
              </w:rPr>
              <w:t xml:space="preserve"> </w:t>
            </w:r>
            <w:r w:rsidRPr="004A2C5F">
              <w:t xml:space="preserve">required to quote in the currency of the Purchaser’s Country the portion of the Bid price that corresponds to expenditures incurred in that currency. </w:t>
            </w:r>
          </w:p>
        </w:tc>
      </w:tr>
      <w:tr w:rsidR="003A69B3" w:rsidRPr="004A2C5F" w14:paraId="0B0FB285" w14:textId="77777777" w:rsidTr="000939BF">
        <w:tblPrEx>
          <w:tblCellMar>
            <w:left w:w="103" w:type="dxa"/>
            <w:right w:w="103" w:type="dxa"/>
          </w:tblCellMar>
        </w:tblPrEx>
        <w:tc>
          <w:tcPr>
            <w:tcW w:w="1620" w:type="dxa"/>
          </w:tcPr>
          <w:p w14:paraId="5AA4F92A" w14:textId="77777777" w:rsidR="003A69B3" w:rsidRPr="004A2C5F" w:rsidRDefault="003A69B3" w:rsidP="003A69B3">
            <w:pPr>
              <w:spacing w:before="120" w:after="120"/>
              <w:rPr>
                <w:b/>
                <w:bCs/>
              </w:rPr>
            </w:pPr>
            <w:r w:rsidRPr="004A2C5F">
              <w:rPr>
                <w:b/>
                <w:bCs/>
              </w:rPr>
              <w:t>ITB 16.4</w:t>
            </w:r>
          </w:p>
        </w:tc>
        <w:tc>
          <w:tcPr>
            <w:tcW w:w="7470" w:type="dxa"/>
          </w:tcPr>
          <w:p w14:paraId="05F7B60D" w14:textId="6A655A8B" w:rsidR="003A69B3" w:rsidRPr="004A2C5F" w:rsidRDefault="003A69B3" w:rsidP="003A69B3">
            <w:pPr>
              <w:tabs>
                <w:tab w:val="right" w:pos="7254"/>
              </w:tabs>
              <w:spacing w:before="120" w:after="120"/>
            </w:pPr>
            <w:r w:rsidRPr="004A2C5F">
              <w:t>Period of time the Goods are expected to be functioning (for the purpose of spare parts):</w:t>
            </w:r>
            <w:r>
              <w:t xml:space="preserve"> 1year</w:t>
            </w:r>
          </w:p>
        </w:tc>
      </w:tr>
      <w:tr w:rsidR="003A69B3" w:rsidRPr="004A2C5F" w14:paraId="6E72F8D1" w14:textId="77777777" w:rsidTr="000939BF">
        <w:tblPrEx>
          <w:tblCellMar>
            <w:left w:w="103" w:type="dxa"/>
            <w:right w:w="103" w:type="dxa"/>
          </w:tblCellMar>
        </w:tblPrEx>
        <w:tc>
          <w:tcPr>
            <w:tcW w:w="1620" w:type="dxa"/>
          </w:tcPr>
          <w:p w14:paraId="744048B8" w14:textId="77777777" w:rsidR="003A69B3" w:rsidRPr="004A2C5F" w:rsidRDefault="003A69B3" w:rsidP="003A69B3">
            <w:pPr>
              <w:spacing w:before="120" w:after="120"/>
              <w:rPr>
                <w:b/>
                <w:bCs/>
              </w:rPr>
            </w:pPr>
            <w:r w:rsidRPr="004A2C5F">
              <w:rPr>
                <w:b/>
                <w:bCs/>
              </w:rPr>
              <w:t>ITB 17.2 (a)</w:t>
            </w:r>
          </w:p>
        </w:tc>
        <w:tc>
          <w:tcPr>
            <w:tcW w:w="7470" w:type="dxa"/>
          </w:tcPr>
          <w:p w14:paraId="6132A1B8" w14:textId="1731AD1F" w:rsidR="003A69B3" w:rsidRPr="004A2C5F" w:rsidRDefault="003A69B3" w:rsidP="003A69B3">
            <w:pPr>
              <w:tabs>
                <w:tab w:val="right" w:pos="7254"/>
              </w:tabs>
              <w:spacing w:before="120" w:after="120"/>
            </w:pPr>
            <w:r w:rsidRPr="004A2C5F">
              <w:t xml:space="preserve">Manufacturer’s authorization is: </w:t>
            </w:r>
            <w:r w:rsidR="00305BF4">
              <w:rPr>
                <w:b/>
                <w:i/>
              </w:rPr>
              <w:t>R</w:t>
            </w:r>
            <w:r w:rsidR="00881FFB">
              <w:rPr>
                <w:b/>
                <w:i/>
              </w:rPr>
              <w:t>equired</w:t>
            </w:r>
          </w:p>
        </w:tc>
      </w:tr>
      <w:tr w:rsidR="003A69B3" w:rsidRPr="004A2C5F" w14:paraId="2E70CCFA" w14:textId="77777777" w:rsidTr="000939BF">
        <w:tblPrEx>
          <w:tblCellMar>
            <w:left w:w="103" w:type="dxa"/>
            <w:right w:w="103" w:type="dxa"/>
          </w:tblCellMar>
        </w:tblPrEx>
        <w:tc>
          <w:tcPr>
            <w:tcW w:w="1620" w:type="dxa"/>
          </w:tcPr>
          <w:p w14:paraId="4BC0561F" w14:textId="77777777" w:rsidR="003A69B3" w:rsidRPr="004A2C5F" w:rsidRDefault="003A69B3" w:rsidP="003A69B3">
            <w:pPr>
              <w:pStyle w:val="TOCNumber1"/>
            </w:pPr>
            <w:r w:rsidRPr="004A2C5F">
              <w:t>ITB 17.2 (b)</w:t>
            </w:r>
          </w:p>
        </w:tc>
        <w:tc>
          <w:tcPr>
            <w:tcW w:w="7470" w:type="dxa"/>
          </w:tcPr>
          <w:p w14:paraId="2CB4C831" w14:textId="16F01B13" w:rsidR="003A69B3" w:rsidRPr="004A2C5F" w:rsidRDefault="003A69B3" w:rsidP="003A69B3">
            <w:pPr>
              <w:tabs>
                <w:tab w:val="right" w:pos="7254"/>
              </w:tabs>
              <w:spacing w:before="120" w:after="120"/>
            </w:pPr>
            <w:r w:rsidRPr="004A2C5F">
              <w:t xml:space="preserve">After sales service is: </w:t>
            </w:r>
            <w:r w:rsidR="00305BF4">
              <w:rPr>
                <w:b/>
                <w:i/>
              </w:rPr>
              <w:t>R</w:t>
            </w:r>
            <w:r>
              <w:rPr>
                <w:b/>
                <w:i/>
              </w:rPr>
              <w:t xml:space="preserve">equired </w:t>
            </w:r>
          </w:p>
        </w:tc>
      </w:tr>
      <w:tr w:rsidR="003A69B3" w:rsidRPr="004A2C5F" w14:paraId="4D34A989" w14:textId="77777777" w:rsidTr="000939BF">
        <w:tblPrEx>
          <w:tblCellMar>
            <w:left w:w="103" w:type="dxa"/>
            <w:right w:w="103" w:type="dxa"/>
          </w:tblCellMar>
        </w:tblPrEx>
        <w:tc>
          <w:tcPr>
            <w:tcW w:w="1620" w:type="dxa"/>
          </w:tcPr>
          <w:p w14:paraId="3874701B" w14:textId="77777777" w:rsidR="003A69B3" w:rsidRPr="004A2C5F" w:rsidRDefault="003A69B3" w:rsidP="003A69B3">
            <w:pPr>
              <w:spacing w:before="120" w:after="120"/>
              <w:rPr>
                <w:b/>
                <w:bCs/>
              </w:rPr>
            </w:pPr>
            <w:r w:rsidRPr="004A2C5F">
              <w:rPr>
                <w:b/>
                <w:bCs/>
              </w:rPr>
              <w:lastRenderedPageBreak/>
              <w:t>ITB 18.1</w:t>
            </w:r>
          </w:p>
        </w:tc>
        <w:tc>
          <w:tcPr>
            <w:tcW w:w="7470" w:type="dxa"/>
          </w:tcPr>
          <w:p w14:paraId="65FD9B1E" w14:textId="12FD8D6B" w:rsidR="003A69B3" w:rsidRPr="004A2C5F" w:rsidRDefault="003A69B3" w:rsidP="003A69B3">
            <w:pPr>
              <w:pStyle w:val="i"/>
              <w:tabs>
                <w:tab w:val="right" w:pos="7254"/>
              </w:tabs>
              <w:suppressAutoHyphens w:val="0"/>
              <w:spacing w:before="120" w:after="120"/>
              <w:jc w:val="left"/>
              <w:rPr>
                <w:rFonts w:ascii="Times New Roman" w:hAnsi="Times New Roman"/>
              </w:rPr>
            </w:pPr>
            <w:r w:rsidRPr="004A2C5F">
              <w:rPr>
                <w:rFonts w:ascii="Times New Roman" w:hAnsi="Times New Roman"/>
              </w:rPr>
              <w:t xml:space="preserve">The Bid validity period shall be </w:t>
            </w:r>
            <w:r>
              <w:rPr>
                <w:rFonts w:ascii="Times New Roman" w:hAnsi="Times New Roman"/>
                <w:b/>
                <w:i/>
              </w:rPr>
              <w:t>90</w:t>
            </w:r>
            <w:r w:rsidRPr="004A2C5F">
              <w:t xml:space="preserve"> </w:t>
            </w:r>
            <w:r w:rsidRPr="004A2C5F">
              <w:rPr>
                <w:rFonts w:ascii="Times New Roman" w:hAnsi="Times New Roman"/>
              </w:rPr>
              <w:t>days.</w:t>
            </w:r>
          </w:p>
        </w:tc>
      </w:tr>
      <w:tr w:rsidR="003A69B3" w:rsidRPr="004A2C5F" w14:paraId="63045277" w14:textId="77777777" w:rsidTr="007F161C">
        <w:trPr>
          <w:trHeight w:val="560"/>
        </w:trPr>
        <w:tc>
          <w:tcPr>
            <w:tcW w:w="1620" w:type="dxa"/>
          </w:tcPr>
          <w:p w14:paraId="4E6819D3" w14:textId="399EC085" w:rsidR="003A69B3" w:rsidRPr="007F161C" w:rsidRDefault="003A69B3" w:rsidP="007F161C">
            <w:pPr>
              <w:spacing w:before="120" w:after="120"/>
              <w:rPr>
                <w:b/>
                <w:bCs/>
              </w:rPr>
            </w:pPr>
            <w:r w:rsidRPr="004A2C5F">
              <w:rPr>
                <w:b/>
                <w:bCs/>
              </w:rPr>
              <w:t>ITB 19.1</w:t>
            </w:r>
          </w:p>
        </w:tc>
        <w:tc>
          <w:tcPr>
            <w:tcW w:w="7470" w:type="dxa"/>
          </w:tcPr>
          <w:p w14:paraId="643F148D" w14:textId="59478208" w:rsidR="003A69B3" w:rsidRPr="00BB323F" w:rsidRDefault="003A69B3" w:rsidP="007F161C">
            <w:pPr>
              <w:tabs>
                <w:tab w:val="right" w:pos="7254"/>
              </w:tabs>
              <w:spacing w:before="120" w:after="120"/>
            </w:pPr>
            <w:r w:rsidRPr="004A2C5F">
              <w:t xml:space="preserve">A </w:t>
            </w:r>
            <w:r w:rsidRPr="004A2C5F">
              <w:rPr>
                <w:i/>
              </w:rPr>
              <w:t xml:space="preserve">Bid Security </w:t>
            </w:r>
            <w:r>
              <w:rPr>
                <w:i/>
              </w:rPr>
              <w:t xml:space="preserve">of 2% of the bid amount </w:t>
            </w:r>
            <w:r>
              <w:rPr>
                <w:b/>
                <w:i/>
              </w:rPr>
              <w:t>shall be</w:t>
            </w:r>
            <w:r w:rsidRPr="004A2C5F">
              <w:t xml:space="preserve"> required.</w:t>
            </w:r>
          </w:p>
        </w:tc>
      </w:tr>
      <w:tr w:rsidR="003A69B3" w:rsidRPr="004A2C5F" w14:paraId="52EFC796" w14:textId="77777777" w:rsidTr="000939BF">
        <w:tc>
          <w:tcPr>
            <w:tcW w:w="1620" w:type="dxa"/>
          </w:tcPr>
          <w:p w14:paraId="37DC98FD" w14:textId="77777777" w:rsidR="003A69B3" w:rsidRPr="004A2C5F" w:rsidRDefault="003A69B3" w:rsidP="003A69B3">
            <w:pPr>
              <w:tabs>
                <w:tab w:val="right" w:pos="7434"/>
              </w:tabs>
              <w:spacing w:before="120" w:after="120"/>
              <w:rPr>
                <w:b/>
              </w:rPr>
            </w:pPr>
            <w:r w:rsidRPr="004A2C5F">
              <w:rPr>
                <w:b/>
              </w:rPr>
              <w:t>ITB 19.3 (d)</w:t>
            </w:r>
          </w:p>
        </w:tc>
        <w:tc>
          <w:tcPr>
            <w:tcW w:w="7470" w:type="dxa"/>
          </w:tcPr>
          <w:p w14:paraId="4AE51F54" w14:textId="734BA1C8" w:rsidR="003A69B3" w:rsidRPr="00792C2E" w:rsidRDefault="003A69B3" w:rsidP="003A69B3">
            <w:pPr>
              <w:tabs>
                <w:tab w:val="right" w:pos="7254"/>
              </w:tabs>
              <w:spacing w:before="120" w:after="120"/>
              <w:rPr>
                <w:iCs/>
              </w:rPr>
            </w:pPr>
            <w:r w:rsidRPr="004A2C5F">
              <w:rPr>
                <w:iCs/>
              </w:rPr>
              <w:t xml:space="preserve">Other types of acceptable securities: </w:t>
            </w:r>
            <w:r>
              <w:rPr>
                <w:iCs/>
              </w:rPr>
              <w:t>none</w:t>
            </w:r>
          </w:p>
        </w:tc>
      </w:tr>
      <w:tr w:rsidR="003A69B3" w:rsidRPr="004A2C5F" w14:paraId="67BCB611" w14:textId="77777777" w:rsidTr="000939BF">
        <w:tc>
          <w:tcPr>
            <w:tcW w:w="1620" w:type="dxa"/>
          </w:tcPr>
          <w:p w14:paraId="091F25D7" w14:textId="77777777" w:rsidR="003A69B3" w:rsidRPr="004A2C5F" w:rsidRDefault="003A69B3" w:rsidP="003A69B3">
            <w:pPr>
              <w:tabs>
                <w:tab w:val="right" w:pos="7434"/>
              </w:tabs>
              <w:spacing w:before="120" w:after="120"/>
              <w:rPr>
                <w:b/>
              </w:rPr>
            </w:pPr>
            <w:r w:rsidRPr="004A2C5F">
              <w:rPr>
                <w:b/>
                <w:bCs/>
              </w:rPr>
              <w:t>ITB 20.1</w:t>
            </w:r>
          </w:p>
        </w:tc>
        <w:tc>
          <w:tcPr>
            <w:tcW w:w="7470" w:type="dxa"/>
          </w:tcPr>
          <w:p w14:paraId="58342510" w14:textId="77777777" w:rsidR="003A69B3" w:rsidRDefault="003A69B3" w:rsidP="003A69B3">
            <w:pPr>
              <w:tabs>
                <w:tab w:val="right" w:pos="7254"/>
              </w:tabs>
              <w:spacing w:before="120" w:after="120"/>
              <w:rPr>
                <w:b/>
              </w:rPr>
            </w:pPr>
            <w:r w:rsidRPr="004A2C5F">
              <w:t>In addition to the original of the Bid, the number of copies is</w:t>
            </w:r>
            <w:r>
              <w:t xml:space="preserve"> </w:t>
            </w:r>
            <w:r>
              <w:rPr>
                <w:b/>
              </w:rPr>
              <w:t>2.</w:t>
            </w:r>
          </w:p>
          <w:p w14:paraId="0AFB5A1D" w14:textId="0A64AE5A" w:rsidR="003A69B3" w:rsidRPr="003A69B3" w:rsidRDefault="003A69B3" w:rsidP="003A69B3">
            <w:pPr>
              <w:tabs>
                <w:tab w:val="right" w:pos="7254"/>
              </w:tabs>
              <w:spacing w:before="120" w:after="120"/>
              <w:rPr>
                <w:bCs/>
              </w:rPr>
            </w:pPr>
          </w:p>
        </w:tc>
      </w:tr>
      <w:tr w:rsidR="003A69B3" w:rsidRPr="004A2C5F" w14:paraId="342F142B" w14:textId="77777777" w:rsidTr="000939BF">
        <w:tc>
          <w:tcPr>
            <w:tcW w:w="1620" w:type="dxa"/>
          </w:tcPr>
          <w:p w14:paraId="4DA19878" w14:textId="77777777" w:rsidR="003A69B3" w:rsidRPr="004A2C5F" w:rsidRDefault="003A69B3" w:rsidP="003A69B3">
            <w:pPr>
              <w:tabs>
                <w:tab w:val="right" w:pos="7434"/>
              </w:tabs>
              <w:spacing w:before="120" w:after="120"/>
              <w:rPr>
                <w:b/>
              </w:rPr>
            </w:pPr>
            <w:r w:rsidRPr="004A2C5F">
              <w:rPr>
                <w:b/>
                <w:bCs/>
              </w:rPr>
              <w:t>ITB 20.3</w:t>
            </w:r>
          </w:p>
        </w:tc>
        <w:tc>
          <w:tcPr>
            <w:tcW w:w="7470" w:type="dxa"/>
          </w:tcPr>
          <w:p w14:paraId="4B631BD2" w14:textId="182B438A" w:rsidR="003A69B3" w:rsidRPr="004A2C5F" w:rsidRDefault="003A69B3" w:rsidP="003A69B3">
            <w:pPr>
              <w:tabs>
                <w:tab w:val="right" w:pos="7254"/>
              </w:tabs>
              <w:spacing w:before="120" w:after="120"/>
              <w:rPr>
                <w:i/>
              </w:rPr>
            </w:pPr>
            <w:r w:rsidRPr="004A2C5F">
              <w:t>The written confirmation of authorization to sign on behalf of the Bidder shall consist of</w:t>
            </w:r>
            <w:r w:rsidRPr="004A2C5F">
              <w:rPr>
                <w:b/>
              </w:rPr>
              <w:t xml:space="preserve">: </w:t>
            </w:r>
            <w:r>
              <w:rPr>
                <w:b/>
              </w:rPr>
              <w:t>Authorization Letter from the company.</w:t>
            </w:r>
          </w:p>
        </w:tc>
      </w:tr>
      <w:tr w:rsidR="003A69B3" w:rsidRPr="004A2C5F" w14:paraId="4C9B762A" w14:textId="77777777" w:rsidTr="000939BF">
        <w:tblPrEx>
          <w:tblCellMar>
            <w:left w:w="103" w:type="dxa"/>
            <w:right w:w="103" w:type="dxa"/>
          </w:tblCellMar>
        </w:tblPrEx>
        <w:tc>
          <w:tcPr>
            <w:tcW w:w="1620" w:type="dxa"/>
          </w:tcPr>
          <w:p w14:paraId="0D257709" w14:textId="77777777" w:rsidR="003A69B3" w:rsidRPr="004A2C5F" w:rsidRDefault="003A69B3" w:rsidP="003A69B3">
            <w:pPr>
              <w:spacing w:before="120" w:after="120"/>
              <w:rPr>
                <w:b/>
                <w:bCs/>
              </w:rPr>
            </w:pPr>
          </w:p>
        </w:tc>
        <w:tc>
          <w:tcPr>
            <w:tcW w:w="7470" w:type="dxa"/>
          </w:tcPr>
          <w:p w14:paraId="71545DB2" w14:textId="77777777" w:rsidR="003A69B3" w:rsidRPr="004A2C5F" w:rsidRDefault="003A69B3" w:rsidP="003A69B3">
            <w:pPr>
              <w:spacing w:before="120" w:after="120"/>
              <w:jc w:val="center"/>
              <w:rPr>
                <w:b/>
                <w:bCs/>
                <w:sz w:val="28"/>
              </w:rPr>
            </w:pPr>
            <w:r w:rsidRPr="004A2C5F">
              <w:rPr>
                <w:b/>
                <w:bCs/>
                <w:sz w:val="28"/>
              </w:rPr>
              <w:t>D. Submission and Opening of Bids</w:t>
            </w:r>
          </w:p>
        </w:tc>
      </w:tr>
      <w:tr w:rsidR="003A69B3" w:rsidRPr="004A2C5F" w14:paraId="1F61E622" w14:textId="77777777" w:rsidTr="000939BF">
        <w:tblPrEx>
          <w:tblCellMar>
            <w:left w:w="103" w:type="dxa"/>
            <w:right w:w="103" w:type="dxa"/>
          </w:tblCellMar>
        </w:tblPrEx>
        <w:tc>
          <w:tcPr>
            <w:tcW w:w="1620" w:type="dxa"/>
          </w:tcPr>
          <w:p w14:paraId="031116E2" w14:textId="77777777" w:rsidR="003A69B3" w:rsidRPr="004A2C5F" w:rsidRDefault="003A69B3" w:rsidP="003A69B3">
            <w:pPr>
              <w:spacing w:before="120" w:after="120"/>
              <w:rPr>
                <w:b/>
                <w:bCs/>
              </w:rPr>
            </w:pPr>
            <w:r w:rsidRPr="004A2C5F">
              <w:rPr>
                <w:b/>
                <w:bCs/>
              </w:rPr>
              <w:t xml:space="preserve">ITB 22.1 </w:t>
            </w:r>
          </w:p>
          <w:p w14:paraId="41A7859D" w14:textId="77777777" w:rsidR="003A69B3" w:rsidRPr="004A2C5F" w:rsidRDefault="003A69B3" w:rsidP="003A69B3">
            <w:pPr>
              <w:spacing w:before="120" w:after="120"/>
              <w:rPr>
                <w:b/>
                <w:bCs/>
              </w:rPr>
            </w:pPr>
          </w:p>
        </w:tc>
        <w:tc>
          <w:tcPr>
            <w:tcW w:w="7470" w:type="dxa"/>
          </w:tcPr>
          <w:p w14:paraId="01F7F5D8" w14:textId="25D8D23E" w:rsidR="003A69B3" w:rsidRPr="00451763" w:rsidRDefault="003A69B3" w:rsidP="003A69B3">
            <w:pPr>
              <w:suppressAutoHyphens/>
              <w:jc w:val="both"/>
            </w:pPr>
            <w:r w:rsidRPr="00451763">
              <w:t xml:space="preserve">For </w:t>
            </w:r>
            <w:r w:rsidRPr="00451763">
              <w:rPr>
                <w:b/>
              </w:rPr>
              <w:t>Clarification of bid purposes</w:t>
            </w:r>
            <w:r w:rsidRPr="00451763">
              <w:t xml:space="preserve"> only, the Purchaser’s address is:</w:t>
            </w:r>
          </w:p>
          <w:p w14:paraId="0C190728" w14:textId="77777777" w:rsidR="00451763" w:rsidRPr="00451763" w:rsidRDefault="00451763" w:rsidP="00451763">
            <w:pPr>
              <w:suppressAutoHyphens/>
              <w:jc w:val="both"/>
              <w:rPr>
                <w:b/>
              </w:rPr>
            </w:pPr>
            <w:r w:rsidRPr="00451763">
              <w:t xml:space="preserve">Attention: </w:t>
            </w:r>
            <w:r w:rsidRPr="00451763">
              <w:rPr>
                <w:b/>
              </w:rPr>
              <w:t>Mr. Agha Ammad Ahsan</w:t>
            </w:r>
          </w:p>
          <w:p w14:paraId="373449BF" w14:textId="77777777" w:rsidR="00451763" w:rsidRPr="00451763" w:rsidRDefault="00451763" w:rsidP="00451763">
            <w:pPr>
              <w:suppressAutoHyphens/>
              <w:jc w:val="both"/>
              <w:rPr>
                <w:b/>
              </w:rPr>
            </w:pPr>
            <w:r w:rsidRPr="00451763">
              <w:rPr>
                <w:b/>
              </w:rPr>
              <w:t>AM Procurement</w:t>
            </w:r>
          </w:p>
          <w:p w14:paraId="6BFDF169" w14:textId="77777777" w:rsidR="00451763" w:rsidRPr="00451763" w:rsidRDefault="00451763" w:rsidP="00451763">
            <w:pPr>
              <w:suppressAutoHyphens/>
              <w:jc w:val="both"/>
              <w:rPr>
                <w:b/>
              </w:rPr>
            </w:pPr>
            <w:r w:rsidRPr="00451763">
              <w:rPr>
                <w:b/>
              </w:rPr>
              <w:t>NADRA Headquarters</w:t>
            </w:r>
          </w:p>
          <w:p w14:paraId="08233EDC" w14:textId="77777777" w:rsidR="00451763" w:rsidRPr="00451763" w:rsidRDefault="00451763" w:rsidP="00451763">
            <w:pPr>
              <w:suppressAutoHyphens/>
              <w:jc w:val="both"/>
            </w:pPr>
            <w:r w:rsidRPr="00451763">
              <w:t xml:space="preserve">Address :   </w:t>
            </w:r>
            <w:r w:rsidRPr="00451763">
              <w:rPr>
                <w:b/>
              </w:rPr>
              <w:t>Ground Floor G-10 Project Office, Regional Head Office (RHO) Mauve Area, G-10/4, National Database &amp; Registration Authority (NADRA)</w:t>
            </w:r>
            <w:r w:rsidRPr="00451763">
              <w:tab/>
            </w:r>
          </w:p>
          <w:p w14:paraId="4B2F3F2F" w14:textId="77777777" w:rsidR="00451763" w:rsidRPr="00451763" w:rsidRDefault="00451763" w:rsidP="00451763">
            <w:pPr>
              <w:suppressAutoHyphens/>
              <w:jc w:val="both"/>
            </w:pPr>
            <w:r w:rsidRPr="00451763">
              <w:t xml:space="preserve">City: </w:t>
            </w:r>
            <w:r w:rsidRPr="00451763">
              <w:rPr>
                <w:b/>
              </w:rPr>
              <w:t>Islamabad</w:t>
            </w:r>
          </w:p>
          <w:p w14:paraId="6E97CFEE" w14:textId="77777777" w:rsidR="00451763" w:rsidRPr="00451763" w:rsidRDefault="00451763" w:rsidP="00451763">
            <w:pPr>
              <w:suppressAutoHyphens/>
              <w:jc w:val="both"/>
            </w:pPr>
            <w:r w:rsidRPr="00451763">
              <w:t xml:space="preserve">ZIP Code: </w:t>
            </w:r>
            <w:r w:rsidRPr="00451763">
              <w:rPr>
                <w:b/>
              </w:rPr>
              <w:t>44000</w:t>
            </w:r>
          </w:p>
          <w:p w14:paraId="5110BFD7" w14:textId="77777777" w:rsidR="00451763" w:rsidRPr="00451763" w:rsidRDefault="00451763" w:rsidP="00451763">
            <w:pPr>
              <w:suppressAutoHyphens/>
              <w:jc w:val="both"/>
            </w:pPr>
            <w:r w:rsidRPr="00451763">
              <w:t xml:space="preserve">Country:  :   </w:t>
            </w:r>
            <w:r w:rsidRPr="00451763">
              <w:rPr>
                <w:b/>
              </w:rPr>
              <w:t>Pakistan</w:t>
            </w:r>
          </w:p>
          <w:p w14:paraId="0A9C87FB" w14:textId="77777777" w:rsidR="00451763" w:rsidRPr="00451763" w:rsidRDefault="00451763" w:rsidP="00451763">
            <w:pPr>
              <w:suppressAutoHyphens/>
              <w:jc w:val="both"/>
            </w:pPr>
            <w:r w:rsidRPr="00451763">
              <w:t xml:space="preserve">Telephone: </w:t>
            </w:r>
            <w:r w:rsidRPr="00451763">
              <w:rPr>
                <w:b/>
              </w:rPr>
              <w:t>+92-51-9039-2584</w:t>
            </w:r>
          </w:p>
          <w:p w14:paraId="321958BD" w14:textId="77777777" w:rsidR="00451763" w:rsidRPr="00451763" w:rsidRDefault="00451763" w:rsidP="00451763">
            <w:pPr>
              <w:suppressAutoHyphens/>
              <w:jc w:val="both"/>
            </w:pPr>
            <w:r w:rsidRPr="00451763">
              <w:t xml:space="preserve">Facsimile number:  </w:t>
            </w:r>
            <w:r w:rsidRPr="00451763">
              <w:rPr>
                <w:b/>
              </w:rPr>
              <w:t>+92-51-9108352</w:t>
            </w:r>
          </w:p>
          <w:p w14:paraId="116E191D" w14:textId="77777777" w:rsidR="00451763" w:rsidRPr="00451763" w:rsidRDefault="00451763" w:rsidP="00451763">
            <w:pPr>
              <w:suppressAutoHyphens/>
              <w:jc w:val="both"/>
              <w:rPr>
                <w:b/>
              </w:rPr>
            </w:pPr>
            <w:r w:rsidRPr="00451763">
              <w:t xml:space="preserve">Electronic mail address: </w:t>
            </w:r>
            <w:hyperlink r:id="rId28" w:history="1">
              <w:r w:rsidRPr="00451763">
                <w:rPr>
                  <w:rStyle w:val="Hyperlink"/>
                  <w:b/>
                </w:rPr>
                <w:t>tdp@nadra.gov.pk</w:t>
              </w:r>
            </w:hyperlink>
          </w:p>
          <w:p w14:paraId="249FBEA8" w14:textId="3EC589AC" w:rsidR="003A69B3" w:rsidRPr="00881FFB" w:rsidRDefault="003A69B3" w:rsidP="003A69B3">
            <w:pPr>
              <w:tabs>
                <w:tab w:val="right" w:pos="7254"/>
              </w:tabs>
              <w:spacing w:before="120" w:after="120"/>
              <w:rPr>
                <w:highlight w:val="yellow"/>
              </w:rPr>
            </w:pPr>
            <w:r w:rsidRPr="00451763">
              <w:t xml:space="preserve">Requests for clarification should be received by the Employer no later than: </w:t>
            </w:r>
            <w:r w:rsidRPr="00451763">
              <w:rPr>
                <w:b/>
              </w:rPr>
              <w:t>15 days after advertisement</w:t>
            </w:r>
          </w:p>
        </w:tc>
      </w:tr>
      <w:tr w:rsidR="003A69B3" w:rsidRPr="004A2C5F" w14:paraId="668E53DC" w14:textId="77777777" w:rsidTr="000939BF">
        <w:tc>
          <w:tcPr>
            <w:tcW w:w="1620" w:type="dxa"/>
          </w:tcPr>
          <w:p w14:paraId="09C67B8C" w14:textId="77777777" w:rsidR="003A69B3" w:rsidRPr="004A2C5F" w:rsidRDefault="003A69B3" w:rsidP="003A69B3">
            <w:pPr>
              <w:tabs>
                <w:tab w:val="right" w:pos="7434"/>
              </w:tabs>
              <w:spacing w:before="120" w:after="120"/>
              <w:rPr>
                <w:b/>
              </w:rPr>
            </w:pPr>
            <w:r w:rsidRPr="004A2C5F">
              <w:rPr>
                <w:b/>
              </w:rPr>
              <w:t>ITB 25.1</w:t>
            </w:r>
          </w:p>
        </w:tc>
        <w:tc>
          <w:tcPr>
            <w:tcW w:w="7470" w:type="dxa"/>
          </w:tcPr>
          <w:p w14:paraId="1E7E717E" w14:textId="538171DC" w:rsidR="003A69B3" w:rsidRPr="004A2C5F" w:rsidRDefault="003A69B3" w:rsidP="003A69B3">
            <w:pPr>
              <w:tabs>
                <w:tab w:val="right" w:pos="7254"/>
              </w:tabs>
              <w:spacing w:before="120" w:after="120"/>
            </w:pPr>
            <w:r w:rsidRPr="004A2C5F">
              <w:t xml:space="preserve">Bid opening shall take place at: </w:t>
            </w:r>
          </w:p>
          <w:p w14:paraId="7029AFA0" w14:textId="649424A6" w:rsidR="003A69B3" w:rsidRPr="00451763" w:rsidRDefault="003A69B3" w:rsidP="003A69B3">
            <w:pPr>
              <w:suppressAutoHyphens/>
              <w:jc w:val="both"/>
            </w:pPr>
            <w:r w:rsidRPr="00451763">
              <w:t xml:space="preserve">Address :   </w:t>
            </w:r>
            <w:r w:rsidR="00451763" w:rsidRPr="00451763">
              <w:rPr>
                <w:b/>
              </w:rPr>
              <w:t>Ground Floor</w:t>
            </w:r>
            <w:r w:rsidRPr="00451763">
              <w:rPr>
                <w:b/>
              </w:rPr>
              <w:t>, Regional Head Office (RHO) Mauve Area, G-10/4, National Database &amp; Registration Authority (NADRA)</w:t>
            </w:r>
            <w:r w:rsidRPr="00451763">
              <w:tab/>
            </w:r>
          </w:p>
          <w:p w14:paraId="0A438670" w14:textId="77777777" w:rsidR="003A69B3" w:rsidRPr="00451763" w:rsidRDefault="003A69B3" w:rsidP="003A69B3">
            <w:pPr>
              <w:suppressAutoHyphens/>
              <w:jc w:val="both"/>
            </w:pPr>
            <w:r w:rsidRPr="00451763">
              <w:t xml:space="preserve">City: </w:t>
            </w:r>
            <w:r w:rsidRPr="00451763">
              <w:rPr>
                <w:b/>
              </w:rPr>
              <w:t>Islamabad</w:t>
            </w:r>
          </w:p>
          <w:p w14:paraId="5B892D29" w14:textId="77777777" w:rsidR="003A69B3" w:rsidRPr="00451763" w:rsidRDefault="003A69B3" w:rsidP="003A69B3">
            <w:pPr>
              <w:suppressAutoHyphens/>
              <w:jc w:val="both"/>
            </w:pPr>
            <w:r w:rsidRPr="00451763">
              <w:t xml:space="preserve">ZIP Code: </w:t>
            </w:r>
            <w:r w:rsidRPr="00451763">
              <w:rPr>
                <w:b/>
              </w:rPr>
              <w:t>44000</w:t>
            </w:r>
          </w:p>
          <w:p w14:paraId="39D429E9" w14:textId="5EA847BF" w:rsidR="003A69B3" w:rsidRPr="00451763" w:rsidRDefault="003A69B3" w:rsidP="003A69B3">
            <w:pPr>
              <w:suppressAutoHyphens/>
              <w:jc w:val="both"/>
            </w:pPr>
            <w:r w:rsidRPr="00451763">
              <w:t xml:space="preserve">Country:  :   </w:t>
            </w:r>
            <w:r w:rsidRPr="00451763">
              <w:rPr>
                <w:b/>
              </w:rPr>
              <w:t>Pakistan</w:t>
            </w:r>
          </w:p>
          <w:p w14:paraId="1B58A73D" w14:textId="56986614" w:rsidR="003A69B3" w:rsidRPr="00451763" w:rsidRDefault="003A69B3" w:rsidP="003A69B3">
            <w:pPr>
              <w:spacing w:before="120" w:after="120"/>
              <w:rPr>
                <w:b/>
                <w:i/>
              </w:rPr>
            </w:pPr>
            <w:r w:rsidRPr="00451763">
              <w:t>Date:</w:t>
            </w:r>
            <w:r w:rsidRPr="00451763">
              <w:rPr>
                <w:b/>
              </w:rPr>
              <w:t xml:space="preserve"> </w:t>
            </w:r>
            <w:r w:rsidR="00112F44">
              <w:rPr>
                <w:b/>
              </w:rPr>
              <w:t>28</w:t>
            </w:r>
            <w:r w:rsidR="00112F44" w:rsidRPr="00112F44">
              <w:rPr>
                <w:b/>
                <w:vertAlign w:val="superscript"/>
              </w:rPr>
              <w:t>th</w:t>
            </w:r>
            <w:r w:rsidR="00112F44">
              <w:rPr>
                <w:b/>
              </w:rPr>
              <w:t xml:space="preserve"> March</w:t>
            </w:r>
            <w:r w:rsidRPr="00451763">
              <w:rPr>
                <w:b/>
                <w:i/>
              </w:rPr>
              <w:t xml:space="preserve"> 202</w:t>
            </w:r>
            <w:r w:rsidR="00112F44">
              <w:rPr>
                <w:b/>
                <w:i/>
              </w:rPr>
              <w:t>2</w:t>
            </w:r>
          </w:p>
          <w:p w14:paraId="419404F0" w14:textId="7A7B60A1" w:rsidR="003A69B3" w:rsidRPr="00B90DBB" w:rsidRDefault="003A69B3" w:rsidP="003A69B3">
            <w:pPr>
              <w:tabs>
                <w:tab w:val="right" w:pos="7254"/>
              </w:tabs>
              <w:spacing w:before="120" w:after="120"/>
              <w:rPr>
                <w:i/>
                <w:highlight w:val="yellow"/>
              </w:rPr>
            </w:pPr>
            <w:r w:rsidRPr="00451763">
              <w:t xml:space="preserve">Time: </w:t>
            </w:r>
            <w:r w:rsidRPr="00451763">
              <w:rPr>
                <w:i/>
              </w:rPr>
              <w:t>1</w:t>
            </w:r>
            <w:r w:rsidR="00451763">
              <w:rPr>
                <w:i/>
              </w:rPr>
              <w:t>1</w:t>
            </w:r>
            <w:r w:rsidRPr="00451763">
              <w:rPr>
                <w:i/>
              </w:rPr>
              <w:t>:</w:t>
            </w:r>
            <w:r w:rsidR="00AA7188">
              <w:rPr>
                <w:i/>
              </w:rPr>
              <w:t>00 hrs</w:t>
            </w:r>
          </w:p>
        </w:tc>
      </w:tr>
      <w:tr w:rsidR="003A69B3" w:rsidRPr="004A2C5F" w14:paraId="42AD14F6" w14:textId="77777777" w:rsidTr="000939BF">
        <w:tc>
          <w:tcPr>
            <w:tcW w:w="1620" w:type="dxa"/>
          </w:tcPr>
          <w:p w14:paraId="7D34159B" w14:textId="77777777" w:rsidR="003A69B3" w:rsidRPr="004A2C5F" w:rsidRDefault="003A69B3" w:rsidP="003A69B3">
            <w:pPr>
              <w:tabs>
                <w:tab w:val="right" w:pos="7434"/>
              </w:tabs>
              <w:spacing w:before="120" w:after="120"/>
              <w:rPr>
                <w:b/>
              </w:rPr>
            </w:pPr>
            <w:r w:rsidRPr="004A2C5F">
              <w:rPr>
                <w:b/>
              </w:rPr>
              <w:t>ITB 25.6</w:t>
            </w:r>
          </w:p>
        </w:tc>
        <w:tc>
          <w:tcPr>
            <w:tcW w:w="7470" w:type="dxa"/>
          </w:tcPr>
          <w:p w14:paraId="522DD0B8" w14:textId="1049DFFD" w:rsidR="003A69B3" w:rsidRPr="004A2C5F" w:rsidRDefault="003A69B3" w:rsidP="003A69B3">
            <w:pPr>
              <w:tabs>
                <w:tab w:val="right" w:pos="7254"/>
              </w:tabs>
              <w:spacing w:before="120" w:after="120"/>
            </w:pPr>
            <w:r w:rsidRPr="004A2C5F">
              <w:t xml:space="preserve">The Letter of Bid and Price Schedules </w:t>
            </w:r>
            <w:r w:rsidRPr="004A2C5F">
              <w:rPr>
                <w:iCs/>
              </w:rPr>
              <w:t>shall</w:t>
            </w:r>
            <w:r w:rsidRPr="004A2C5F">
              <w:rPr>
                <w:i/>
                <w:iCs/>
              </w:rPr>
              <w:t xml:space="preserve"> </w:t>
            </w:r>
            <w:r w:rsidR="007F161C">
              <w:t>be initialed by</w:t>
            </w:r>
            <w:r>
              <w:t xml:space="preserve"> </w:t>
            </w:r>
            <w:r w:rsidRPr="004A2C5F">
              <w:t>representatives of the Purchaser conducting Bid opening</w:t>
            </w:r>
          </w:p>
        </w:tc>
      </w:tr>
      <w:tr w:rsidR="003A69B3" w:rsidRPr="004A2C5F" w14:paraId="68E329D9" w14:textId="77777777" w:rsidTr="000939BF">
        <w:trPr>
          <w:trHeight w:val="394"/>
        </w:trPr>
        <w:tc>
          <w:tcPr>
            <w:tcW w:w="9090" w:type="dxa"/>
            <w:gridSpan w:val="2"/>
          </w:tcPr>
          <w:p w14:paraId="0509ED59" w14:textId="77777777" w:rsidR="003A69B3" w:rsidRPr="004A2C5F" w:rsidRDefault="003A69B3" w:rsidP="003A69B3">
            <w:pPr>
              <w:tabs>
                <w:tab w:val="right" w:pos="7254"/>
              </w:tabs>
              <w:spacing w:before="120" w:after="120"/>
              <w:jc w:val="center"/>
              <w:rPr>
                <w:b/>
              </w:rPr>
            </w:pPr>
            <w:r w:rsidRPr="004A2C5F">
              <w:rPr>
                <w:b/>
              </w:rPr>
              <w:t>E. Evaluation and Comparison of Bids</w:t>
            </w:r>
          </w:p>
        </w:tc>
      </w:tr>
      <w:tr w:rsidR="003A69B3" w:rsidRPr="004A2C5F" w14:paraId="279AFB7B" w14:textId="77777777" w:rsidTr="000939BF">
        <w:trPr>
          <w:trHeight w:val="610"/>
        </w:trPr>
        <w:tc>
          <w:tcPr>
            <w:tcW w:w="1620" w:type="dxa"/>
          </w:tcPr>
          <w:p w14:paraId="3D36F740" w14:textId="77777777" w:rsidR="003A69B3" w:rsidRPr="004A2C5F" w:rsidRDefault="003A69B3" w:rsidP="003A69B3">
            <w:pPr>
              <w:tabs>
                <w:tab w:val="right" w:pos="7434"/>
              </w:tabs>
              <w:spacing w:before="120" w:after="120"/>
              <w:rPr>
                <w:b/>
              </w:rPr>
            </w:pPr>
            <w:r w:rsidRPr="004A2C5F">
              <w:rPr>
                <w:b/>
              </w:rPr>
              <w:lastRenderedPageBreak/>
              <w:t>ITB 32.1</w:t>
            </w:r>
          </w:p>
          <w:p w14:paraId="00B82DE4" w14:textId="77777777" w:rsidR="003A69B3" w:rsidRPr="004A2C5F" w:rsidRDefault="003A69B3" w:rsidP="003A69B3">
            <w:pPr>
              <w:tabs>
                <w:tab w:val="right" w:pos="7434"/>
              </w:tabs>
              <w:spacing w:before="120" w:after="120"/>
              <w:rPr>
                <w:b/>
                <w:i/>
              </w:rPr>
            </w:pPr>
          </w:p>
        </w:tc>
        <w:tc>
          <w:tcPr>
            <w:tcW w:w="7470" w:type="dxa"/>
          </w:tcPr>
          <w:p w14:paraId="7654A06A" w14:textId="014F7DEB" w:rsidR="003A69B3" w:rsidRPr="00095053" w:rsidRDefault="003A69B3" w:rsidP="003A69B3">
            <w:pPr>
              <w:tabs>
                <w:tab w:val="right" w:pos="7254"/>
              </w:tabs>
              <w:spacing w:before="120" w:after="120"/>
              <w:rPr>
                <w:i/>
              </w:rPr>
            </w:pPr>
            <w:r w:rsidRPr="004A2C5F">
              <w:t xml:space="preserve">The currency that shall be used for Bid evaluation and comparison purposes to convert at the selling exchange rate all Bid prices expressed in various currencies into a single currency is: </w:t>
            </w:r>
            <w:r>
              <w:rPr>
                <w:b/>
                <w:i/>
              </w:rPr>
              <w:t>Pakistani Rupee</w:t>
            </w:r>
            <w:r w:rsidRPr="004A2C5F">
              <w:rPr>
                <w:i/>
              </w:rPr>
              <w:t xml:space="preserve"> </w:t>
            </w:r>
          </w:p>
        </w:tc>
      </w:tr>
      <w:tr w:rsidR="003A69B3" w:rsidRPr="004A2C5F" w14:paraId="2AF42A15" w14:textId="77777777" w:rsidTr="000939BF">
        <w:tc>
          <w:tcPr>
            <w:tcW w:w="1620" w:type="dxa"/>
          </w:tcPr>
          <w:p w14:paraId="7FAE6E61" w14:textId="77777777" w:rsidR="003A69B3" w:rsidRPr="004A2C5F" w:rsidRDefault="003A69B3" w:rsidP="003A69B3">
            <w:pPr>
              <w:tabs>
                <w:tab w:val="right" w:pos="7434"/>
              </w:tabs>
              <w:spacing w:before="120" w:after="120"/>
              <w:rPr>
                <w:b/>
                <w:iCs/>
              </w:rPr>
            </w:pPr>
            <w:r w:rsidRPr="004A2C5F">
              <w:rPr>
                <w:b/>
                <w:iCs/>
              </w:rPr>
              <w:t>ITB 33.1</w:t>
            </w:r>
          </w:p>
        </w:tc>
        <w:tc>
          <w:tcPr>
            <w:tcW w:w="7470" w:type="dxa"/>
          </w:tcPr>
          <w:p w14:paraId="2179DC6D" w14:textId="5A297687" w:rsidR="003A69B3" w:rsidRPr="004A2C5F" w:rsidRDefault="003A69B3" w:rsidP="003A69B3">
            <w:pPr>
              <w:tabs>
                <w:tab w:val="right" w:pos="7254"/>
              </w:tabs>
              <w:spacing w:before="120" w:after="120"/>
            </w:pPr>
            <w:r w:rsidRPr="004A2C5F">
              <w:t xml:space="preserve">A margin of domestic preference </w:t>
            </w:r>
            <w:r w:rsidRPr="004A2C5F">
              <w:rPr>
                <w:b/>
                <w:i/>
              </w:rPr>
              <w:t>shall not</w:t>
            </w:r>
            <w:r w:rsidRPr="004A2C5F">
              <w:rPr>
                <w:i/>
              </w:rPr>
              <w:t xml:space="preserve"> </w:t>
            </w:r>
            <w:r w:rsidRPr="004A2C5F">
              <w:t xml:space="preserve">apply.  </w:t>
            </w:r>
          </w:p>
          <w:p w14:paraId="5B0A087A" w14:textId="03B50638" w:rsidR="003A69B3" w:rsidRPr="004A2C5F" w:rsidRDefault="003A69B3" w:rsidP="003A69B3">
            <w:pPr>
              <w:tabs>
                <w:tab w:val="right" w:pos="7254"/>
              </w:tabs>
              <w:spacing w:before="120" w:after="120"/>
              <w:rPr>
                <w:iCs/>
                <w:u w:val="single"/>
              </w:rPr>
            </w:pPr>
          </w:p>
        </w:tc>
      </w:tr>
      <w:tr w:rsidR="003A69B3" w:rsidRPr="004A2C5F" w14:paraId="2C556911" w14:textId="77777777" w:rsidTr="000939BF">
        <w:tblPrEx>
          <w:tblCellMar>
            <w:left w:w="103" w:type="dxa"/>
            <w:right w:w="103" w:type="dxa"/>
          </w:tblCellMar>
        </w:tblPrEx>
        <w:tc>
          <w:tcPr>
            <w:tcW w:w="1620" w:type="dxa"/>
          </w:tcPr>
          <w:p w14:paraId="73FF2179" w14:textId="77777777" w:rsidR="003A69B3" w:rsidRPr="004A2C5F" w:rsidRDefault="003A69B3" w:rsidP="003A69B3">
            <w:pPr>
              <w:spacing w:before="120" w:after="120"/>
              <w:rPr>
                <w:b/>
                <w:bCs/>
              </w:rPr>
            </w:pPr>
            <w:r w:rsidRPr="004A2C5F">
              <w:rPr>
                <w:b/>
                <w:bCs/>
              </w:rPr>
              <w:t>ITB 34.2(a)</w:t>
            </w:r>
          </w:p>
        </w:tc>
        <w:tc>
          <w:tcPr>
            <w:tcW w:w="7470" w:type="dxa"/>
          </w:tcPr>
          <w:p w14:paraId="1DB4017D" w14:textId="70DE303B" w:rsidR="003A69B3" w:rsidRPr="004A2C5F" w:rsidRDefault="007B1840" w:rsidP="003A69B3">
            <w:pPr>
              <w:widowControl w:val="0"/>
              <w:spacing w:before="120" w:after="120"/>
              <w:ind w:left="695" w:hanging="695"/>
              <w:jc w:val="both"/>
              <w:rPr>
                <w:i/>
                <w:iCs/>
              </w:rPr>
            </w:pPr>
            <w:r>
              <w:t>Evaluation will be done</w:t>
            </w:r>
            <w:r w:rsidR="003A69B3">
              <w:rPr>
                <w:i/>
                <w:iCs/>
              </w:rPr>
              <w:t>.</w:t>
            </w:r>
          </w:p>
          <w:p w14:paraId="1DA9ECDB" w14:textId="77777777" w:rsidR="003A69B3" w:rsidRPr="004A2C5F" w:rsidRDefault="003A69B3" w:rsidP="003A69B3">
            <w:pPr>
              <w:widowControl w:val="0"/>
              <w:spacing w:before="120" w:after="120"/>
              <w:ind w:left="695" w:hanging="695"/>
              <w:jc w:val="both"/>
              <w:rPr>
                <w:iCs/>
              </w:rPr>
            </w:pPr>
            <w:r w:rsidRPr="004A2C5F">
              <w:rPr>
                <w:iCs/>
              </w:rPr>
              <w:t xml:space="preserve">Note: </w:t>
            </w:r>
          </w:p>
          <w:p w14:paraId="434E4261" w14:textId="707943F1" w:rsidR="003A69B3" w:rsidRPr="004A2C5F" w:rsidRDefault="003A69B3" w:rsidP="003A69B3">
            <w:pPr>
              <w:spacing w:before="120" w:after="120"/>
              <w:rPr>
                <w:b/>
                <w:bCs/>
                <w:sz w:val="28"/>
              </w:rPr>
            </w:pPr>
            <w:r w:rsidRPr="004A2C5F">
              <w:rPr>
                <w:b/>
                <w:i/>
              </w:rPr>
              <w:t>B</w:t>
            </w:r>
            <w:r w:rsidR="007B1840">
              <w:rPr>
                <w:b/>
                <w:i/>
              </w:rPr>
              <w:t>ids will be evaluated</w:t>
            </w:r>
            <w:r w:rsidRPr="004A2C5F">
              <w:rPr>
                <w:b/>
                <w:i/>
              </w:rPr>
              <w: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r>
              <w:rPr>
                <w:b/>
                <w:i/>
              </w:rPr>
              <w:t>.</w:t>
            </w:r>
          </w:p>
        </w:tc>
      </w:tr>
      <w:tr w:rsidR="003A69B3" w:rsidRPr="004A2C5F" w14:paraId="1991743E" w14:textId="77777777" w:rsidTr="000939BF">
        <w:tblPrEx>
          <w:tblCellMar>
            <w:left w:w="103" w:type="dxa"/>
            <w:right w:w="103" w:type="dxa"/>
          </w:tblCellMar>
        </w:tblPrEx>
        <w:tc>
          <w:tcPr>
            <w:tcW w:w="1620" w:type="dxa"/>
          </w:tcPr>
          <w:p w14:paraId="1091BFE6" w14:textId="77777777" w:rsidR="003A69B3" w:rsidRPr="004A2C5F" w:rsidRDefault="003A69B3" w:rsidP="003A69B3">
            <w:pPr>
              <w:spacing w:before="120" w:after="120"/>
              <w:rPr>
                <w:b/>
                <w:bCs/>
              </w:rPr>
            </w:pPr>
          </w:p>
        </w:tc>
        <w:tc>
          <w:tcPr>
            <w:tcW w:w="7470" w:type="dxa"/>
          </w:tcPr>
          <w:p w14:paraId="427B91B4" w14:textId="77777777" w:rsidR="003A69B3" w:rsidRPr="004A2C5F" w:rsidRDefault="003A69B3" w:rsidP="003A69B3">
            <w:pPr>
              <w:spacing w:before="120" w:after="120"/>
              <w:jc w:val="center"/>
              <w:rPr>
                <w:b/>
                <w:bCs/>
                <w:sz w:val="28"/>
              </w:rPr>
            </w:pPr>
            <w:r w:rsidRPr="004A2C5F">
              <w:rPr>
                <w:b/>
                <w:bCs/>
                <w:sz w:val="28"/>
              </w:rPr>
              <w:t>F. Award of Contract</w:t>
            </w:r>
          </w:p>
        </w:tc>
      </w:tr>
      <w:tr w:rsidR="003A69B3" w:rsidRPr="004A2C5F" w14:paraId="131200B3" w14:textId="77777777" w:rsidTr="000939BF">
        <w:tblPrEx>
          <w:tblCellMar>
            <w:left w:w="103" w:type="dxa"/>
            <w:right w:w="103" w:type="dxa"/>
          </w:tblCellMar>
        </w:tblPrEx>
        <w:tc>
          <w:tcPr>
            <w:tcW w:w="1620" w:type="dxa"/>
          </w:tcPr>
          <w:p w14:paraId="7C253DCB" w14:textId="77777777" w:rsidR="003A69B3" w:rsidRPr="004A2C5F" w:rsidRDefault="003A69B3" w:rsidP="003A69B3">
            <w:pPr>
              <w:spacing w:before="120" w:after="120"/>
              <w:rPr>
                <w:b/>
                <w:bCs/>
              </w:rPr>
            </w:pPr>
            <w:r w:rsidRPr="004A2C5F">
              <w:rPr>
                <w:b/>
                <w:bCs/>
              </w:rPr>
              <w:t>ITB 42</w:t>
            </w:r>
          </w:p>
        </w:tc>
        <w:tc>
          <w:tcPr>
            <w:tcW w:w="7470" w:type="dxa"/>
          </w:tcPr>
          <w:p w14:paraId="3BC09BB1" w14:textId="2CE6CBBC" w:rsidR="003A69B3" w:rsidRPr="004A2C5F" w:rsidRDefault="003A69B3" w:rsidP="003A69B3">
            <w:pPr>
              <w:tabs>
                <w:tab w:val="right" w:pos="7254"/>
              </w:tabs>
              <w:spacing w:before="120" w:after="120"/>
              <w:rPr>
                <w:b/>
              </w:rPr>
            </w:pPr>
            <w:r w:rsidRPr="004A2C5F">
              <w:t>The maximum percentage by which quantities may be increased is</w:t>
            </w:r>
            <w:r>
              <w:t xml:space="preserve"> 15 percent.</w:t>
            </w:r>
          </w:p>
          <w:p w14:paraId="6721B462" w14:textId="0276DA79" w:rsidR="003A69B3" w:rsidRPr="004A2C5F" w:rsidRDefault="003A69B3" w:rsidP="003A69B3">
            <w:pPr>
              <w:tabs>
                <w:tab w:val="right" w:pos="7254"/>
              </w:tabs>
              <w:spacing w:before="120" w:after="120"/>
            </w:pPr>
            <w:r w:rsidRPr="004A2C5F">
              <w:t>The maximum percentage by which quantities may be decreased is</w:t>
            </w:r>
            <w:r>
              <w:t xml:space="preserve"> 15</w:t>
            </w:r>
          </w:p>
        </w:tc>
      </w:tr>
      <w:tr w:rsidR="003A69B3" w:rsidRPr="004A2C5F" w14:paraId="06C6AAEC" w14:textId="77777777" w:rsidTr="000939BF">
        <w:tblPrEx>
          <w:tblCellMar>
            <w:left w:w="103" w:type="dxa"/>
            <w:right w:w="103" w:type="dxa"/>
          </w:tblCellMar>
        </w:tblPrEx>
        <w:tc>
          <w:tcPr>
            <w:tcW w:w="1620" w:type="dxa"/>
          </w:tcPr>
          <w:p w14:paraId="34B1987D" w14:textId="77777777" w:rsidR="003A69B3" w:rsidRPr="004A2C5F" w:rsidRDefault="003A69B3" w:rsidP="003A69B3">
            <w:pPr>
              <w:spacing w:before="120" w:after="120"/>
              <w:rPr>
                <w:b/>
                <w:bCs/>
              </w:rPr>
            </w:pPr>
            <w:r>
              <w:rPr>
                <w:b/>
              </w:rPr>
              <w:t>ITB 45. 1</w:t>
            </w:r>
          </w:p>
        </w:tc>
        <w:tc>
          <w:tcPr>
            <w:tcW w:w="7470" w:type="dxa"/>
          </w:tcPr>
          <w:p w14:paraId="1C33B580" w14:textId="59196F4F" w:rsidR="003A69B3" w:rsidRPr="006C2B8F" w:rsidRDefault="003A69B3" w:rsidP="003A69B3">
            <w:pPr>
              <w:spacing w:before="120" w:after="120"/>
              <w:rPr>
                <w:color w:val="000000" w:themeColor="text1"/>
              </w:rPr>
            </w:pPr>
            <w:r w:rsidRPr="00017FE4">
              <w:t>The successful Bidder</w:t>
            </w:r>
            <w:r>
              <w:t xml:space="preserve"> shall </w:t>
            </w:r>
            <w:r w:rsidRPr="00017FE4">
              <w:t>submit the Beneficial Ownership Disclosure Form.</w:t>
            </w:r>
          </w:p>
        </w:tc>
      </w:tr>
      <w:tr w:rsidR="003A69B3" w:rsidRPr="004A2C5F" w14:paraId="45CAD4F6" w14:textId="77777777" w:rsidTr="000939BF">
        <w:tblPrEx>
          <w:tblCellMar>
            <w:left w:w="103" w:type="dxa"/>
            <w:right w:w="103" w:type="dxa"/>
          </w:tblCellMar>
        </w:tblPrEx>
        <w:tc>
          <w:tcPr>
            <w:tcW w:w="1620" w:type="dxa"/>
          </w:tcPr>
          <w:p w14:paraId="0E97D4C9" w14:textId="77777777" w:rsidR="003A69B3" w:rsidRPr="004A2C5F" w:rsidRDefault="003A69B3" w:rsidP="003A69B3">
            <w:pPr>
              <w:spacing w:before="120" w:after="120"/>
              <w:rPr>
                <w:b/>
                <w:bCs/>
              </w:rPr>
            </w:pPr>
            <w:r w:rsidRPr="004A2C5F">
              <w:rPr>
                <w:b/>
                <w:bCs/>
              </w:rPr>
              <w:t>ITB 47.1</w:t>
            </w:r>
          </w:p>
        </w:tc>
        <w:tc>
          <w:tcPr>
            <w:tcW w:w="7470" w:type="dxa"/>
          </w:tcPr>
          <w:p w14:paraId="71CAED92" w14:textId="77777777" w:rsidR="003A69B3" w:rsidRPr="004A2C5F" w:rsidRDefault="003A69B3" w:rsidP="003A69B3">
            <w:pPr>
              <w:spacing w:before="120" w:after="120"/>
            </w:pPr>
            <w:r w:rsidRPr="004A2C5F">
              <w:rPr>
                <w:color w:val="000000" w:themeColor="text1"/>
              </w:rPr>
              <w:t>The procedures for making a Procurement-related Complaint are detailed in the “</w:t>
            </w:r>
            <w:hyperlink r:id="rId29"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14:paraId="1108EFFB" w14:textId="472FEC9D" w:rsidR="003A69B3" w:rsidRPr="004A2C5F" w:rsidRDefault="003A69B3" w:rsidP="003A69B3">
            <w:pPr>
              <w:spacing w:before="120" w:after="120"/>
              <w:ind w:left="341"/>
              <w:rPr>
                <w:i/>
              </w:rPr>
            </w:pPr>
            <w:r w:rsidRPr="004A2C5F">
              <w:rPr>
                <w:b/>
              </w:rPr>
              <w:t>For the attention</w:t>
            </w:r>
            <w:r w:rsidRPr="004A2C5F">
              <w:t xml:space="preserve">: </w:t>
            </w:r>
            <w:r w:rsidR="007F161C">
              <w:rPr>
                <w:i/>
              </w:rPr>
              <w:t xml:space="preserve"> Naveed Channa</w:t>
            </w:r>
          </w:p>
          <w:p w14:paraId="1EEB2011" w14:textId="3A3A8312" w:rsidR="003A69B3" w:rsidRPr="004A2C5F" w:rsidRDefault="003A69B3" w:rsidP="003A69B3">
            <w:pPr>
              <w:spacing w:before="120" w:after="120"/>
              <w:ind w:left="341"/>
            </w:pPr>
            <w:r w:rsidRPr="004A2C5F">
              <w:rPr>
                <w:b/>
              </w:rPr>
              <w:t>Title/position</w:t>
            </w:r>
            <w:r w:rsidRPr="004A2C5F">
              <w:t xml:space="preserve">: </w:t>
            </w:r>
            <w:r w:rsidR="009F07F7">
              <w:rPr>
                <w:i/>
              </w:rPr>
              <w:t>Procurement Specialist</w:t>
            </w:r>
            <w:bookmarkStart w:id="312" w:name="_GoBack"/>
            <w:bookmarkEnd w:id="312"/>
          </w:p>
          <w:p w14:paraId="3D39E246" w14:textId="3D5B69D7" w:rsidR="003A69B3" w:rsidRPr="004A2C5F" w:rsidRDefault="003A69B3" w:rsidP="003A69B3">
            <w:pPr>
              <w:spacing w:before="120" w:after="120"/>
              <w:ind w:left="341"/>
              <w:rPr>
                <w:i/>
              </w:rPr>
            </w:pPr>
            <w:r w:rsidRPr="004A2C5F">
              <w:rPr>
                <w:b/>
              </w:rPr>
              <w:t>Purchaser</w:t>
            </w:r>
            <w:r w:rsidRPr="004A2C5F">
              <w:t xml:space="preserve">: </w:t>
            </w:r>
            <w:r>
              <w:rPr>
                <w:i/>
              </w:rPr>
              <w:t>NADRA</w:t>
            </w:r>
          </w:p>
          <w:p w14:paraId="5A5DE325" w14:textId="41AA8953" w:rsidR="003A69B3" w:rsidRDefault="003A69B3" w:rsidP="003A69B3">
            <w:pPr>
              <w:spacing w:before="120" w:after="120"/>
              <w:ind w:left="341"/>
              <w:rPr>
                <w:i/>
              </w:rPr>
            </w:pPr>
            <w:r w:rsidRPr="004A2C5F">
              <w:rPr>
                <w:b/>
              </w:rPr>
              <w:t>Email address</w:t>
            </w:r>
            <w:r w:rsidRPr="004A2C5F">
              <w:rPr>
                <w:i/>
              </w:rPr>
              <w:t xml:space="preserve">: </w:t>
            </w:r>
            <w:hyperlink r:id="rId30" w:history="1">
              <w:r w:rsidR="000216C7" w:rsidRPr="00E40452">
                <w:rPr>
                  <w:rStyle w:val="Hyperlink"/>
                  <w:i/>
                </w:rPr>
                <w:t>channa.naveed@nadra.gov.pk</w:t>
              </w:r>
            </w:hyperlink>
          </w:p>
          <w:p w14:paraId="5D1D08F5" w14:textId="3087874A" w:rsidR="003A69B3" w:rsidRPr="00095053" w:rsidRDefault="003A69B3" w:rsidP="003A69B3">
            <w:pPr>
              <w:spacing w:before="120" w:after="120"/>
              <w:ind w:left="341"/>
              <w:rPr>
                <w:i/>
              </w:rPr>
            </w:pPr>
            <w:r w:rsidRPr="004A2C5F">
              <w:t>In summary, a Procurement</w:t>
            </w:r>
            <w:r w:rsidRPr="004A2C5F">
              <w:rPr>
                <w:color w:val="000000" w:themeColor="text1"/>
              </w:rPr>
              <w:t>-related Complaint may challenge any of the following:</w:t>
            </w:r>
          </w:p>
          <w:p w14:paraId="3DED88F4" w14:textId="77777777" w:rsidR="003A69B3" w:rsidRPr="004A2C5F" w:rsidRDefault="003A69B3" w:rsidP="00362819">
            <w:pPr>
              <w:pStyle w:val="ListParagraph"/>
              <w:numPr>
                <w:ilvl w:val="0"/>
                <w:numId w:val="145"/>
              </w:numPr>
              <w:spacing w:before="120" w:after="120"/>
              <w:ind w:left="714" w:hanging="357"/>
              <w:contextualSpacing w:val="0"/>
              <w:rPr>
                <w:color w:val="000000" w:themeColor="text1"/>
              </w:rPr>
            </w:pPr>
            <w:r w:rsidRPr="004A2C5F">
              <w:rPr>
                <w:color w:val="000000" w:themeColor="text1"/>
              </w:rPr>
              <w:t>the terms of the Bidding Documents; and</w:t>
            </w:r>
          </w:p>
          <w:p w14:paraId="5CABCC56" w14:textId="77777777" w:rsidR="003A69B3" w:rsidRPr="004A2C5F" w:rsidRDefault="003A69B3" w:rsidP="00362819">
            <w:pPr>
              <w:pStyle w:val="ListParagraph"/>
              <w:numPr>
                <w:ilvl w:val="0"/>
                <w:numId w:val="145"/>
              </w:numPr>
              <w:spacing w:before="120" w:after="120"/>
              <w:ind w:left="714" w:hanging="357"/>
              <w:contextualSpacing w:val="0"/>
            </w:pPr>
            <w:r w:rsidRPr="004A2C5F">
              <w:rPr>
                <w:color w:val="000000" w:themeColor="text1"/>
              </w:rPr>
              <w:t>the Purchaser’s decision to award the contract.</w:t>
            </w:r>
          </w:p>
        </w:tc>
      </w:tr>
    </w:tbl>
    <w:p w14:paraId="1158B36B" w14:textId="77777777" w:rsidR="000939BF" w:rsidRPr="004A2C5F" w:rsidRDefault="000939BF"/>
    <w:p w14:paraId="12E7BF61" w14:textId="77777777" w:rsidR="000939BF" w:rsidRPr="004A2C5F" w:rsidRDefault="000939BF"/>
    <w:p w14:paraId="5FA5A5DB" w14:textId="77777777" w:rsidR="000939BF" w:rsidRPr="004A2C5F" w:rsidRDefault="000939BF">
      <w:pPr>
        <w:sectPr w:rsidR="000939BF" w:rsidRPr="004A2C5F" w:rsidSect="00293CEF">
          <w:headerReference w:type="even" r:id="rId31"/>
          <w:headerReference w:type="default" r:id="rId32"/>
          <w:headerReference w:type="first" r:id="rId33"/>
          <w:type w:val="oddPage"/>
          <w:pgSz w:w="12240" w:h="15840" w:code="1"/>
          <w:pgMar w:top="1440" w:right="1440" w:bottom="1440" w:left="1800" w:header="720" w:footer="720" w:gutter="0"/>
          <w:paperSrc w:first="15" w:other="15"/>
          <w:cols w:space="720"/>
          <w:titlePg/>
        </w:sectPr>
      </w:pPr>
    </w:p>
    <w:p w14:paraId="70D8B68C" w14:textId="77777777" w:rsidR="005230C4" w:rsidRPr="004A2C5F" w:rsidRDefault="005230C4"/>
    <w:p w14:paraId="44DFF998" w14:textId="77777777" w:rsidR="00455149" w:rsidRPr="004A2C5F" w:rsidRDefault="00455149" w:rsidP="00764A9B">
      <w:pPr>
        <w:pStyle w:val="SectionHeading"/>
      </w:pPr>
      <w:bookmarkStart w:id="313" w:name="_Toc347227541"/>
      <w:bookmarkStart w:id="314" w:name="_Toc436903897"/>
      <w:bookmarkStart w:id="315" w:name="_Toc75341670"/>
      <w:r w:rsidRPr="00070149">
        <w:t>Section III</w:t>
      </w:r>
      <w:r w:rsidR="00F6778E" w:rsidRPr="00070149">
        <w:t xml:space="preserve"> -</w:t>
      </w:r>
      <w:r w:rsidR="00B95321" w:rsidRPr="00070149">
        <w:t xml:space="preserve"> </w:t>
      </w:r>
      <w:r w:rsidRPr="00070149">
        <w:t>Evaluation and Qualification Criteria</w:t>
      </w:r>
      <w:bookmarkEnd w:id="313"/>
      <w:bookmarkEnd w:id="314"/>
      <w:bookmarkEnd w:id="315"/>
    </w:p>
    <w:p w14:paraId="6E9D4226" w14:textId="77777777" w:rsidR="006067BD" w:rsidRPr="000E01AB" w:rsidRDefault="006067BD" w:rsidP="006067BD">
      <w:pPr>
        <w:rPr>
          <w:b/>
          <w:u w:val="single"/>
        </w:rPr>
      </w:pPr>
      <w:r w:rsidRPr="000E01AB">
        <w:rPr>
          <w:b/>
          <w:u w:val="single"/>
        </w:rPr>
        <w:t>Live Fingerprint Scanner (</w:t>
      </w:r>
      <w:r>
        <w:rPr>
          <w:b/>
          <w:u w:val="single"/>
        </w:rPr>
        <w:t>Ten Print</w:t>
      </w:r>
      <w:r w:rsidRPr="000E01AB">
        <w:rPr>
          <w:b/>
          <w:u w:val="single"/>
        </w:rPr>
        <w:t>):</w:t>
      </w:r>
    </w:p>
    <w:p w14:paraId="21FF9C6D" w14:textId="77777777" w:rsidR="006067BD" w:rsidRDefault="006067BD" w:rsidP="006067BD">
      <w:pPr>
        <w:spacing w:line="360" w:lineRule="auto"/>
        <w:jc w:val="both"/>
      </w:pPr>
      <w:r w:rsidRPr="001C6BA3">
        <w:t xml:space="preserve">USB 2.0 or higher interface (powered by USB), Scanning time less than 2 seconds in automatic mode, 500 DPI </w:t>
      </w:r>
      <w:r>
        <w:t xml:space="preserve">or higher fingerprint </w:t>
      </w:r>
      <w:r w:rsidRPr="001C6BA3">
        <w:t>image resolution, compatible with FBI IQS IAFIS image quality specification</w:t>
      </w:r>
      <w:r>
        <w:t>s</w:t>
      </w:r>
      <w:r w:rsidRPr="001C6BA3">
        <w:t>, Support for Windows XP, Windows 7/8 in 32 and 64 bit operati</w:t>
      </w:r>
      <w:r>
        <w:t>ng system and Linux OS</w:t>
      </w:r>
      <w:r w:rsidRPr="001C6BA3">
        <w:t>, SDK for Windows in C# .NET, SDK for JAVA (Windows and Linux OS), SDK provide</w:t>
      </w:r>
      <w:r>
        <w:t>s</w:t>
      </w:r>
      <w:r w:rsidRPr="001C6BA3">
        <w:t xml:space="preserve"> functionality for integration of scanner in web applications, Provides fingerprint templates in ISO 19794-2/4 or ANSI/INCITS 378/381 format</w:t>
      </w:r>
      <w:r>
        <w:t>s</w:t>
      </w:r>
      <w:r w:rsidRPr="001C6BA3">
        <w:t>, Provide fingerprint images in WSQ format and other common image formats like Raw, BMP, PNG, JPEG, Tiff and other, Automatic segmentation of four finger slap image and two thumb images into discrete single finger images, Real time image quality checking with support to handle damaged, bandaged or amputated  fingers, Allows specific finger skipping in multiple fingers capturing mode</w:t>
      </w:r>
      <w:r>
        <w:t>, Support for auto capture on slap/fingers placement as well as manual mode, MTBF more than 50,000 hrs.</w:t>
      </w:r>
    </w:p>
    <w:p w14:paraId="6620B55F" w14:textId="77777777" w:rsidR="006067BD" w:rsidRDefault="006067BD" w:rsidP="006067BD">
      <w:pPr>
        <w:spacing w:line="360" w:lineRule="auto"/>
        <w:jc w:val="both"/>
      </w:pPr>
      <w:r>
        <w:t>Standard as per NADRA</w:t>
      </w:r>
    </w:p>
    <w:p w14:paraId="0FDAEB0F" w14:textId="77777777" w:rsidR="006067BD" w:rsidRDefault="006067BD" w:rsidP="006067BD">
      <w:pPr>
        <w:spacing w:line="360" w:lineRule="auto"/>
        <w:jc w:val="both"/>
      </w:pPr>
      <w:r>
        <w:t>Standard Warranty: 1 year</w:t>
      </w:r>
    </w:p>
    <w:p w14:paraId="5C78675A" w14:textId="77777777" w:rsidR="006067BD" w:rsidRPr="001C6BA3" w:rsidRDefault="006067BD" w:rsidP="006067BD">
      <w:pPr>
        <w:spacing w:line="360" w:lineRule="auto"/>
        <w:jc w:val="both"/>
        <w:rPr>
          <w:b/>
        </w:rPr>
      </w:pPr>
      <w:r w:rsidRPr="001C6BA3">
        <w:rPr>
          <w:b/>
        </w:rPr>
        <w:t>NOTE: Vendor will provide quoted live fingerprint scanner along with SDKs and Demo Application with sample codes in C#.NET and JAVA for testing purposes</w:t>
      </w:r>
    </w:p>
    <w:p w14:paraId="1221DDC9" w14:textId="77777777" w:rsidR="006067BD" w:rsidRDefault="006067BD" w:rsidP="006067BD">
      <w:pPr>
        <w:spacing w:line="360" w:lineRule="auto"/>
        <w:jc w:val="both"/>
      </w:pPr>
    </w:p>
    <w:p w14:paraId="384625B0" w14:textId="77777777" w:rsidR="006067BD" w:rsidRPr="001C6BA3" w:rsidRDefault="006067BD" w:rsidP="006067BD">
      <w:pPr>
        <w:spacing w:line="360" w:lineRule="auto"/>
        <w:jc w:val="both"/>
      </w:pPr>
    </w:p>
    <w:p w14:paraId="524D8581" w14:textId="1FBE18D6" w:rsidR="00451763" w:rsidRDefault="00451763" w:rsidP="009B7446">
      <w:pPr>
        <w:pStyle w:val="Default"/>
        <w:rPr>
          <w:b/>
          <w:bCs/>
        </w:rPr>
      </w:pPr>
    </w:p>
    <w:p w14:paraId="27D8AC46" w14:textId="3DCE3792" w:rsidR="00451763" w:rsidRDefault="00451763" w:rsidP="00451763">
      <w:pPr>
        <w:pStyle w:val="SectionIIIHeading1"/>
        <w:ind w:left="720"/>
        <w:rPr>
          <w:b w:val="0"/>
          <w:bCs/>
        </w:rPr>
      </w:pPr>
    </w:p>
    <w:p w14:paraId="2B36A04D" w14:textId="2AEF5699" w:rsidR="00451763" w:rsidRDefault="00451763" w:rsidP="00451763">
      <w:pPr>
        <w:pStyle w:val="SectionIIIHeading1"/>
        <w:ind w:left="720"/>
        <w:rPr>
          <w:b w:val="0"/>
          <w:bCs/>
        </w:rPr>
      </w:pPr>
    </w:p>
    <w:p w14:paraId="3ADA081E" w14:textId="4F6AFE02" w:rsidR="00451763" w:rsidRDefault="00451763" w:rsidP="00451763">
      <w:pPr>
        <w:pStyle w:val="SectionIIIHeading1"/>
        <w:ind w:left="720"/>
        <w:rPr>
          <w:b w:val="0"/>
          <w:bCs/>
        </w:rPr>
      </w:pPr>
    </w:p>
    <w:p w14:paraId="569F7927" w14:textId="4CE8F6B0" w:rsidR="00451763" w:rsidRDefault="00451763" w:rsidP="00451763">
      <w:pPr>
        <w:pStyle w:val="SectionIIIHeading1"/>
        <w:ind w:left="720"/>
        <w:rPr>
          <w:b w:val="0"/>
          <w:bCs/>
        </w:rPr>
      </w:pPr>
    </w:p>
    <w:p w14:paraId="204CA4BE" w14:textId="3758C898" w:rsidR="009B7446" w:rsidRDefault="009B7446" w:rsidP="00451763">
      <w:pPr>
        <w:pStyle w:val="SectionIIIHeading1"/>
        <w:ind w:left="720"/>
        <w:rPr>
          <w:b w:val="0"/>
          <w:bCs/>
        </w:rPr>
      </w:pPr>
    </w:p>
    <w:p w14:paraId="64143234" w14:textId="2117D30D" w:rsidR="009B7446" w:rsidRDefault="009B7446" w:rsidP="00451763">
      <w:pPr>
        <w:pStyle w:val="SectionIIIHeading1"/>
        <w:ind w:left="720"/>
        <w:rPr>
          <w:b w:val="0"/>
          <w:bCs/>
        </w:rPr>
      </w:pPr>
    </w:p>
    <w:p w14:paraId="2A086567" w14:textId="77777777" w:rsidR="009B7446" w:rsidRPr="00451763" w:rsidRDefault="009B7446" w:rsidP="00451763">
      <w:pPr>
        <w:pStyle w:val="SectionIIIHeading1"/>
        <w:ind w:left="720"/>
        <w:rPr>
          <w:b w:val="0"/>
          <w:bCs/>
        </w:rPr>
      </w:pPr>
    </w:p>
    <w:tbl>
      <w:tblPr>
        <w:tblW w:w="9198" w:type="dxa"/>
        <w:tblLayout w:type="fixed"/>
        <w:tblLook w:val="0000" w:firstRow="0" w:lastRow="0" w:firstColumn="0" w:lastColumn="0" w:noHBand="0" w:noVBand="0"/>
      </w:tblPr>
      <w:tblGrid>
        <w:gridCol w:w="9198"/>
      </w:tblGrid>
      <w:tr w:rsidR="00455149" w:rsidRPr="004A2C5F" w14:paraId="66FEE922" w14:textId="77777777" w:rsidTr="00796460">
        <w:trPr>
          <w:trHeight w:val="1100"/>
        </w:trPr>
        <w:tc>
          <w:tcPr>
            <w:tcW w:w="9198" w:type="dxa"/>
            <w:vAlign w:val="center"/>
          </w:tcPr>
          <w:p w14:paraId="2F017C00" w14:textId="77777777" w:rsidR="00455149" w:rsidRPr="004A2C5F" w:rsidRDefault="00455149" w:rsidP="00764A9B">
            <w:pPr>
              <w:pStyle w:val="SectionHeading"/>
            </w:pPr>
            <w:bookmarkStart w:id="316" w:name="_Toc436903898"/>
            <w:bookmarkStart w:id="317" w:name="_Toc438266927"/>
            <w:bookmarkStart w:id="318" w:name="_Toc438267901"/>
            <w:bookmarkStart w:id="319" w:name="_Toc438366667"/>
            <w:bookmarkStart w:id="320" w:name="_Toc438954445"/>
            <w:bookmarkStart w:id="321" w:name="_Toc75341671"/>
            <w:r w:rsidRPr="004A2C5F">
              <w:t>Section IV</w:t>
            </w:r>
            <w:r w:rsidR="00F6778E" w:rsidRPr="004A2C5F">
              <w:t xml:space="preserve"> -</w:t>
            </w:r>
            <w:r w:rsidR="00B95321" w:rsidRPr="004A2C5F">
              <w:t xml:space="preserve"> </w:t>
            </w:r>
            <w:r w:rsidRPr="004A2C5F">
              <w:t>Bidding Forms</w:t>
            </w:r>
            <w:bookmarkEnd w:id="316"/>
            <w:bookmarkEnd w:id="317"/>
            <w:bookmarkEnd w:id="318"/>
            <w:bookmarkEnd w:id="319"/>
            <w:bookmarkEnd w:id="320"/>
            <w:bookmarkEnd w:id="321"/>
          </w:p>
        </w:tc>
      </w:tr>
    </w:tbl>
    <w:p w14:paraId="5C42B516" w14:textId="77777777" w:rsidR="00455149" w:rsidRPr="004A2C5F" w:rsidRDefault="00455149">
      <w:pPr>
        <w:jc w:val="center"/>
        <w:rPr>
          <w:b/>
          <w:sz w:val="32"/>
        </w:rPr>
      </w:pPr>
      <w:r w:rsidRPr="004A2C5F">
        <w:rPr>
          <w:b/>
          <w:sz w:val="32"/>
        </w:rPr>
        <w:t>Table of Forms</w:t>
      </w:r>
    </w:p>
    <w:p w14:paraId="0629F0E0" w14:textId="77777777" w:rsidR="00455149" w:rsidRPr="004A2C5F" w:rsidRDefault="00455149">
      <w:pPr>
        <w:jc w:val="center"/>
        <w:rPr>
          <w:b/>
          <w:sz w:val="32"/>
        </w:rPr>
      </w:pPr>
    </w:p>
    <w:p w14:paraId="120A79B9" w14:textId="77777777" w:rsidR="00455149" w:rsidRPr="004A2C5F" w:rsidRDefault="00455149">
      <w:pPr>
        <w:rPr>
          <w:b/>
        </w:rPr>
      </w:pPr>
    </w:p>
    <w:p w14:paraId="36EC7876" w14:textId="3D435351" w:rsidR="006E7DC0" w:rsidRPr="004A2C5F" w:rsidRDefault="00075F5F">
      <w:pPr>
        <w:pStyle w:val="TOC1"/>
        <w:rPr>
          <w:rFonts w:asciiTheme="minorHAnsi" w:eastAsiaTheme="minorEastAsia" w:hAnsiTheme="minorHAnsi" w:cstheme="minorBidi"/>
          <w:b w:val="0"/>
          <w:noProof/>
          <w:sz w:val="22"/>
          <w:szCs w:val="22"/>
        </w:rPr>
      </w:pPr>
      <w:r w:rsidRPr="004A2C5F">
        <w:rPr>
          <w:b w:val="0"/>
          <w:bCs/>
          <w:sz w:val="22"/>
          <w:szCs w:val="22"/>
        </w:rPr>
        <w:fldChar w:fldCharType="begin"/>
      </w:r>
      <w:r w:rsidR="00455149" w:rsidRPr="004A2C5F">
        <w:rPr>
          <w:b w:val="0"/>
          <w:bCs/>
          <w:sz w:val="22"/>
          <w:szCs w:val="22"/>
        </w:rPr>
        <w:instrText xml:space="preserve"> TOC \t "Section V. Header,1" </w:instrText>
      </w:r>
      <w:r w:rsidRPr="004A2C5F">
        <w:rPr>
          <w:b w:val="0"/>
          <w:bCs/>
          <w:sz w:val="22"/>
          <w:szCs w:val="22"/>
        </w:rPr>
        <w:fldChar w:fldCharType="separate"/>
      </w:r>
      <w:r w:rsidR="006E7DC0" w:rsidRPr="004A2C5F">
        <w:rPr>
          <w:noProof/>
          <w:sz w:val="22"/>
          <w:szCs w:val="22"/>
        </w:rPr>
        <w:t>Letter of Bid</w:t>
      </w:r>
      <w:r w:rsidR="006E7DC0" w:rsidRPr="004A2C5F">
        <w:rPr>
          <w:noProof/>
          <w:sz w:val="22"/>
          <w:szCs w:val="22"/>
        </w:rPr>
        <w:tab/>
      </w:r>
      <w:r w:rsidR="006E7DC0" w:rsidRPr="004A2C5F">
        <w:rPr>
          <w:noProof/>
          <w:sz w:val="22"/>
          <w:szCs w:val="22"/>
        </w:rPr>
        <w:fldChar w:fldCharType="begin"/>
      </w:r>
      <w:r w:rsidR="006E7DC0" w:rsidRPr="004A2C5F">
        <w:rPr>
          <w:noProof/>
          <w:sz w:val="22"/>
          <w:szCs w:val="22"/>
        </w:rPr>
        <w:instrText xml:space="preserve"> PAGEREF _Toc454620975 \h </w:instrText>
      </w:r>
      <w:r w:rsidR="006E7DC0" w:rsidRPr="004A2C5F">
        <w:rPr>
          <w:noProof/>
          <w:sz w:val="22"/>
          <w:szCs w:val="22"/>
        </w:rPr>
      </w:r>
      <w:r w:rsidR="006E7DC0" w:rsidRPr="004A2C5F">
        <w:rPr>
          <w:noProof/>
          <w:sz w:val="22"/>
          <w:szCs w:val="22"/>
        </w:rPr>
        <w:fldChar w:fldCharType="separate"/>
      </w:r>
      <w:r w:rsidR="000C6558">
        <w:rPr>
          <w:noProof/>
          <w:sz w:val="22"/>
          <w:szCs w:val="22"/>
        </w:rPr>
        <w:t>43</w:t>
      </w:r>
      <w:r w:rsidR="006E7DC0" w:rsidRPr="004A2C5F">
        <w:rPr>
          <w:noProof/>
          <w:sz w:val="22"/>
          <w:szCs w:val="22"/>
        </w:rPr>
        <w:fldChar w:fldCharType="end"/>
      </w:r>
    </w:p>
    <w:p w14:paraId="28D620EF" w14:textId="609D5BC0"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 Information Form</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_Toc454620976 \h </w:instrText>
      </w:r>
      <w:r w:rsidRPr="004A2C5F">
        <w:rPr>
          <w:noProof/>
          <w:sz w:val="22"/>
          <w:szCs w:val="22"/>
        </w:rPr>
      </w:r>
      <w:r w:rsidRPr="004A2C5F">
        <w:rPr>
          <w:noProof/>
          <w:sz w:val="22"/>
          <w:szCs w:val="22"/>
        </w:rPr>
        <w:fldChar w:fldCharType="separate"/>
      </w:r>
      <w:r w:rsidR="000C6558">
        <w:rPr>
          <w:noProof/>
          <w:sz w:val="22"/>
          <w:szCs w:val="22"/>
        </w:rPr>
        <w:t>46</w:t>
      </w:r>
      <w:r w:rsidRPr="004A2C5F">
        <w:rPr>
          <w:noProof/>
          <w:sz w:val="22"/>
          <w:szCs w:val="22"/>
        </w:rPr>
        <w:fldChar w:fldCharType="end"/>
      </w:r>
    </w:p>
    <w:p w14:paraId="39BA310A" w14:textId="13C88655"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Bidder’s JV Members Information Form</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_Toc454620977 \h </w:instrText>
      </w:r>
      <w:r w:rsidRPr="004A2C5F">
        <w:rPr>
          <w:noProof/>
          <w:sz w:val="22"/>
          <w:szCs w:val="22"/>
        </w:rPr>
      </w:r>
      <w:r w:rsidRPr="004A2C5F">
        <w:rPr>
          <w:noProof/>
          <w:sz w:val="22"/>
          <w:szCs w:val="22"/>
        </w:rPr>
        <w:fldChar w:fldCharType="separate"/>
      </w:r>
      <w:r w:rsidR="000C6558">
        <w:rPr>
          <w:noProof/>
          <w:sz w:val="22"/>
          <w:szCs w:val="22"/>
        </w:rPr>
        <w:t>47</w:t>
      </w:r>
      <w:r w:rsidRPr="004A2C5F">
        <w:rPr>
          <w:noProof/>
          <w:sz w:val="22"/>
          <w:szCs w:val="22"/>
        </w:rPr>
        <w:fldChar w:fldCharType="end"/>
      </w:r>
    </w:p>
    <w:p w14:paraId="36F819A9" w14:textId="4845EFFF"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Outside the Purchaser’s Country, to be Imported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_Toc454620978 \h </w:instrText>
      </w:r>
      <w:r w:rsidRPr="004A2C5F">
        <w:rPr>
          <w:noProof/>
          <w:sz w:val="22"/>
          <w:szCs w:val="22"/>
        </w:rPr>
      </w:r>
      <w:r w:rsidRPr="004A2C5F">
        <w:rPr>
          <w:noProof/>
          <w:sz w:val="22"/>
          <w:szCs w:val="22"/>
        </w:rPr>
        <w:fldChar w:fldCharType="separate"/>
      </w:r>
      <w:r w:rsidR="000C6558">
        <w:rPr>
          <w:noProof/>
          <w:sz w:val="22"/>
          <w:szCs w:val="22"/>
        </w:rPr>
        <w:t>49</w:t>
      </w:r>
      <w:r w:rsidRPr="004A2C5F">
        <w:rPr>
          <w:noProof/>
          <w:sz w:val="22"/>
          <w:szCs w:val="22"/>
        </w:rPr>
        <w:fldChar w:fldCharType="end"/>
      </w:r>
    </w:p>
    <w:p w14:paraId="66FD37BE" w14:textId="42D1EC35"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Outside the Purchaser’s Country, already imported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_Toc454620979 \h </w:instrText>
      </w:r>
      <w:r w:rsidRPr="004A2C5F">
        <w:rPr>
          <w:noProof/>
          <w:sz w:val="22"/>
          <w:szCs w:val="22"/>
        </w:rPr>
      </w:r>
      <w:r w:rsidRPr="004A2C5F">
        <w:rPr>
          <w:noProof/>
          <w:sz w:val="22"/>
          <w:szCs w:val="22"/>
        </w:rPr>
        <w:fldChar w:fldCharType="separate"/>
      </w:r>
      <w:r w:rsidR="000C6558">
        <w:rPr>
          <w:noProof/>
          <w:sz w:val="22"/>
          <w:szCs w:val="22"/>
        </w:rPr>
        <w:t>50</w:t>
      </w:r>
      <w:r w:rsidRPr="004A2C5F">
        <w:rPr>
          <w:noProof/>
          <w:sz w:val="22"/>
          <w:szCs w:val="22"/>
        </w:rPr>
        <w:fldChar w:fldCharType="end"/>
      </w:r>
    </w:p>
    <w:p w14:paraId="1B505B94" w14:textId="0DE2947D"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in the Purchaser’s Country</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_Toc454620980 \h </w:instrText>
      </w:r>
      <w:r w:rsidRPr="004A2C5F">
        <w:rPr>
          <w:noProof/>
          <w:sz w:val="22"/>
          <w:szCs w:val="22"/>
        </w:rPr>
      </w:r>
      <w:r w:rsidRPr="004A2C5F">
        <w:rPr>
          <w:noProof/>
          <w:sz w:val="22"/>
          <w:szCs w:val="22"/>
        </w:rPr>
        <w:fldChar w:fldCharType="separate"/>
      </w:r>
      <w:r w:rsidR="000C6558">
        <w:rPr>
          <w:noProof/>
          <w:sz w:val="22"/>
          <w:szCs w:val="22"/>
        </w:rPr>
        <w:t>51</w:t>
      </w:r>
      <w:r w:rsidRPr="004A2C5F">
        <w:rPr>
          <w:noProof/>
          <w:sz w:val="22"/>
          <w:szCs w:val="22"/>
        </w:rPr>
        <w:fldChar w:fldCharType="end"/>
      </w:r>
    </w:p>
    <w:p w14:paraId="74D5F14A" w14:textId="3B73D07D"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and Completion Schedule - Related Services</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_Toc454620981 \h </w:instrText>
      </w:r>
      <w:r w:rsidRPr="004A2C5F">
        <w:rPr>
          <w:noProof/>
          <w:sz w:val="22"/>
          <w:szCs w:val="22"/>
        </w:rPr>
      </w:r>
      <w:r w:rsidRPr="004A2C5F">
        <w:rPr>
          <w:noProof/>
          <w:sz w:val="22"/>
          <w:szCs w:val="22"/>
        </w:rPr>
        <w:fldChar w:fldCharType="separate"/>
      </w:r>
      <w:r w:rsidR="000C6558">
        <w:rPr>
          <w:noProof/>
          <w:sz w:val="22"/>
          <w:szCs w:val="22"/>
        </w:rPr>
        <w:t>52</w:t>
      </w:r>
      <w:r w:rsidRPr="004A2C5F">
        <w:rPr>
          <w:noProof/>
          <w:sz w:val="22"/>
          <w:szCs w:val="22"/>
        </w:rPr>
        <w:fldChar w:fldCharType="end"/>
      </w:r>
    </w:p>
    <w:p w14:paraId="4E968A62" w14:textId="041D7A93"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_Toc454620982 \h </w:instrText>
      </w:r>
      <w:r w:rsidRPr="004A2C5F">
        <w:rPr>
          <w:noProof/>
          <w:sz w:val="22"/>
          <w:szCs w:val="22"/>
        </w:rPr>
      </w:r>
      <w:r w:rsidRPr="004A2C5F">
        <w:rPr>
          <w:noProof/>
          <w:sz w:val="22"/>
          <w:szCs w:val="22"/>
        </w:rPr>
        <w:fldChar w:fldCharType="separate"/>
      </w:r>
      <w:r w:rsidR="000C6558">
        <w:rPr>
          <w:noProof/>
          <w:sz w:val="22"/>
          <w:szCs w:val="22"/>
        </w:rPr>
        <w:t>53</w:t>
      </w:r>
      <w:r w:rsidRPr="004A2C5F">
        <w:rPr>
          <w:noProof/>
          <w:sz w:val="22"/>
          <w:szCs w:val="22"/>
        </w:rPr>
        <w:fldChar w:fldCharType="end"/>
      </w:r>
    </w:p>
    <w:p w14:paraId="0047BE07" w14:textId="1FE464D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 (Bid Bond)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_Toc454620983 \h </w:instrText>
      </w:r>
      <w:r w:rsidRPr="004A2C5F">
        <w:rPr>
          <w:noProof/>
          <w:sz w:val="22"/>
          <w:szCs w:val="22"/>
        </w:rPr>
      </w:r>
      <w:r w:rsidRPr="004A2C5F">
        <w:rPr>
          <w:noProof/>
          <w:sz w:val="22"/>
          <w:szCs w:val="22"/>
        </w:rPr>
        <w:fldChar w:fldCharType="separate"/>
      </w:r>
      <w:r w:rsidR="000C6558">
        <w:rPr>
          <w:noProof/>
          <w:sz w:val="22"/>
          <w:szCs w:val="22"/>
        </w:rPr>
        <w:t>55</w:t>
      </w:r>
      <w:r w:rsidRPr="004A2C5F">
        <w:rPr>
          <w:noProof/>
          <w:sz w:val="22"/>
          <w:szCs w:val="22"/>
        </w:rPr>
        <w:fldChar w:fldCharType="end"/>
      </w:r>
    </w:p>
    <w:p w14:paraId="5B51BFA6" w14:textId="6A07029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Bid-Securing Declaration</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_Toc454620984 \h </w:instrText>
      </w:r>
      <w:r w:rsidRPr="004A2C5F">
        <w:rPr>
          <w:noProof/>
          <w:sz w:val="22"/>
          <w:szCs w:val="22"/>
        </w:rPr>
      </w:r>
      <w:r w:rsidRPr="004A2C5F">
        <w:rPr>
          <w:noProof/>
          <w:sz w:val="22"/>
          <w:szCs w:val="22"/>
        </w:rPr>
        <w:fldChar w:fldCharType="separate"/>
      </w:r>
      <w:r w:rsidR="000C6558">
        <w:rPr>
          <w:noProof/>
          <w:sz w:val="22"/>
          <w:szCs w:val="22"/>
        </w:rPr>
        <w:t>57</w:t>
      </w:r>
      <w:r w:rsidRPr="004A2C5F">
        <w:rPr>
          <w:noProof/>
          <w:sz w:val="22"/>
          <w:szCs w:val="22"/>
        </w:rPr>
        <w:fldChar w:fldCharType="end"/>
      </w:r>
    </w:p>
    <w:p w14:paraId="6A322A7B" w14:textId="29E9EB3F"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Manufacturer’s Authorization</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_Toc454620985 \h </w:instrText>
      </w:r>
      <w:r w:rsidRPr="004A2C5F">
        <w:rPr>
          <w:noProof/>
          <w:sz w:val="22"/>
          <w:szCs w:val="22"/>
        </w:rPr>
      </w:r>
      <w:r w:rsidRPr="004A2C5F">
        <w:rPr>
          <w:noProof/>
          <w:sz w:val="22"/>
          <w:szCs w:val="22"/>
        </w:rPr>
        <w:fldChar w:fldCharType="separate"/>
      </w:r>
      <w:r w:rsidR="000C6558">
        <w:rPr>
          <w:noProof/>
          <w:sz w:val="22"/>
          <w:szCs w:val="22"/>
        </w:rPr>
        <w:t>58</w:t>
      </w:r>
      <w:r w:rsidRPr="004A2C5F">
        <w:rPr>
          <w:noProof/>
          <w:sz w:val="22"/>
          <w:szCs w:val="22"/>
        </w:rPr>
        <w:fldChar w:fldCharType="end"/>
      </w:r>
    </w:p>
    <w:p w14:paraId="21949D7B" w14:textId="77777777" w:rsidR="00455149" w:rsidRPr="004A2C5F" w:rsidRDefault="00075F5F" w:rsidP="008B7062">
      <w:pPr>
        <w:pStyle w:val="TOC1"/>
        <w:spacing w:before="0"/>
        <w:rPr>
          <w:sz w:val="22"/>
          <w:szCs w:val="22"/>
        </w:rPr>
      </w:pPr>
      <w:r w:rsidRPr="004A2C5F">
        <w:rPr>
          <w:b w:val="0"/>
          <w:bCs/>
          <w:sz w:val="22"/>
          <w:szCs w:val="22"/>
        </w:rPr>
        <w:fldChar w:fldCharType="end"/>
      </w:r>
    </w:p>
    <w:p w14:paraId="5D6A47A1" w14:textId="77777777" w:rsidR="00455149" w:rsidRPr="004A2C5F" w:rsidRDefault="00455149"/>
    <w:p w14:paraId="514AE46C" w14:textId="77777777" w:rsidR="00455149" w:rsidRPr="004A2C5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4A2C5F">
        <w:br w:type="page"/>
      </w:r>
    </w:p>
    <w:p w14:paraId="4129E384" w14:textId="77777777" w:rsidR="008E7578" w:rsidRPr="004A2C5F" w:rsidRDefault="008E7578" w:rsidP="008E7578">
      <w:pPr>
        <w:pStyle w:val="SectionVHeader"/>
        <w:spacing w:before="0"/>
      </w:pPr>
      <w:bookmarkStart w:id="322" w:name="_Toc345681383"/>
      <w:bookmarkStart w:id="323" w:name="_Toc347230619"/>
      <w:bookmarkStart w:id="324" w:name="_Toc454620975"/>
      <w:r w:rsidRPr="004A2C5F">
        <w:lastRenderedPageBreak/>
        <w:t>Letter of Bid</w:t>
      </w:r>
      <w:bookmarkEnd w:id="322"/>
      <w:bookmarkEnd w:id="323"/>
      <w:bookmarkEnd w:id="324"/>
    </w:p>
    <w:p w14:paraId="6ACF0024" w14:textId="77777777" w:rsidR="008E7578" w:rsidRPr="004A2C5F" w:rsidRDefault="008E7578" w:rsidP="008E7578">
      <w:pPr>
        <w:tabs>
          <w:tab w:val="right" w:pos="9000"/>
        </w:tabs>
        <w:rPr>
          <w:i/>
        </w:rPr>
      </w:pPr>
      <w:r w:rsidRPr="004A2C5F">
        <w:rPr>
          <w:b/>
        </w:rPr>
        <w:t xml:space="preserve">Date of </w:t>
      </w:r>
      <w:r w:rsidR="00002DA6" w:rsidRPr="004A2C5F">
        <w:rPr>
          <w:b/>
        </w:rPr>
        <w:t>this Bid s</w:t>
      </w:r>
      <w:r w:rsidRPr="004A2C5F">
        <w:rPr>
          <w:b/>
        </w:rPr>
        <w:t>ubmission</w:t>
      </w:r>
      <w:r w:rsidRPr="004A2C5F">
        <w:t xml:space="preserve">: </w:t>
      </w:r>
      <w:r w:rsidRPr="004A2C5F">
        <w:rPr>
          <w:i/>
        </w:rPr>
        <w:t>[insert date (as day, month and year</w:t>
      </w:r>
      <w:r w:rsidR="000374FB" w:rsidRPr="004A2C5F">
        <w:rPr>
          <w:i/>
        </w:rPr>
        <w:t>) of Bid s</w:t>
      </w:r>
      <w:r w:rsidRPr="004A2C5F">
        <w:rPr>
          <w:i/>
        </w:rPr>
        <w:t>ubmission]</w:t>
      </w:r>
    </w:p>
    <w:p w14:paraId="224553D3" w14:textId="77777777" w:rsidR="008E7578" w:rsidRPr="004A2C5F" w:rsidRDefault="008E7578" w:rsidP="008E7578">
      <w:pPr>
        <w:tabs>
          <w:tab w:val="right" w:pos="9000"/>
        </w:tabs>
      </w:pPr>
      <w:r w:rsidRPr="004A2C5F">
        <w:rPr>
          <w:b/>
        </w:rPr>
        <w:t>RFB No.:</w:t>
      </w:r>
      <w:r w:rsidRPr="004A2C5F">
        <w:t xml:space="preserve"> [</w:t>
      </w:r>
      <w:r w:rsidRPr="004A2C5F">
        <w:rPr>
          <w:i/>
        </w:rPr>
        <w:t xml:space="preserve">insert number of </w:t>
      </w:r>
      <w:r w:rsidR="00945DB8" w:rsidRPr="004A2C5F">
        <w:rPr>
          <w:i/>
        </w:rPr>
        <w:t>RFB</w:t>
      </w:r>
      <w:r w:rsidRPr="004A2C5F">
        <w:rPr>
          <w:i/>
        </w:rPr>
        <w:t xml:space="preserve"> process</w:t>
      </w:r>
      <w:r w:rsidRPr="004A2C5F">
        <w:t>]</w:t>
      </w:r>
    </w:p>
    <w:p w14:paraId="58AD8B1C" w14:textId="77777777" w:rsidR="008E7578" w:rsidRPr="004A2C5F" w:rsidRDefault="008E7578" w:rsidP="008E7578">
      <w:pPr>
        <w:tabs>
          <w:tab w:val="right" w:pos="9000"/>
        </w:tabs>
      </w:pPr>
      <w:r w:rsidRPr="004A2C5F">
        <w:rPr>
          <w:b/>
        </w:rPr>
        <w:t>Request for Bid No</w:t>
      </w:r>
      <w:r w:rsidRPr="004A2C5F">
        <w:t>.: [</w:t>
      </w:r>
      <w:r w:rsidRPr="004A2C5F">
        <w:rPr>
          <w:i/>
        </w:rPr>
        <w:t>insert identification</w:t>
      </w:r>
      <w:r w:rsidRPr="004A2C5F">
        <w:t>]</w:t>
      </w:r>
    </w:p>
    <w:p w14:paraId="14BE99A0" w14:textId="77777777" w:rsidR="008E7578" w:rsidRPr="004A2C5F" w:rsidRDefault="008E7578" w:rsidP="008E7578">
      <w:r w:rsidRPr="004A2C5F">
        <w:rPr>
          <w:b/>
          <w:iCs/>
        </w:rPr>
        <w:t>Alternative No.</w:t>
      </w:r>
      <w:r w:rsidRPr="004A2C5F">
        <w:rPr>
          <w:iCs/>
        </w:rPr>
        <w:t>:</w:t>
      </w:r>
      <w:r w:rsidRPr="004A2C5F">
        <w:rPr>
          <w:i/>
          <w:iCs/>
        </w:rPr>
        <w:t xml:space="preserve"> </w:t>
      </w:r>
      <w:r w:rsidRPr="004A2C5F">
        <w:rPr>
          <w:iCs/>
        </w:rPr>
        <w:t>[</w:t>
      </w:r>
      <w:r w:rsidRPr="004A2C5F">
        <w:rPr>
          <w:i/>
          <w:iCs/>
        </w:rPr>
        <w:t>insert identification No if this is a Bid for an alternative</w:t>
      </w:r>
      <w:r w:rsidRPr="004A2C5F">
        <w:rPr>
          <w:iCs/>
        </w:rPr>
        <w:t>]</w:t>
      </w:r>
    </w:p>
    <w:p w14:paraId="6F184A8A" w14:textId="77777777" w:rsidR="008E7578" w:rsidRPr="004A2C5F" w:rsidRDefault="008E7578" w:rsidP="008E7578"/>
    <w:p w14:paraId="11F091E9" w14:textId="77777777" w:rsidR="008E7578" w:rsidRPr="004A2C5F" w:rsidRDefault="008E7578" w:rsidP="008E7578">
      <w:pPr>
        <w:rPr>
          <w:b/>
        </w:rPr>
      </w:pPr>
      <w:r w:rsidRPr="004A2C5F">
        <w:t xml:space="preserve">To: </w:t>
      </w:r>
      <w:r w:rsidRPr="004A2C5F">
        <w:rPr>
          <w:b/>
        </w:rPr>
        <w:t>[</w:t>
      </w:r>
      <w:r w:rsidRPr="004A2C5F">
        <w:rPr>
          <w:b/>
          <w:i/>
        </w:rPr>
        <w:t>insert complete name of Purchaser</w:t>
      </w:r>
      <w:r w:rsidRPr="004A2C5F">
        <w:rPr>
          <w:b/>
        </w:rPr>
        <w:t>]</w:t>
      </w:r>
    </w:p>
    <w:p w14:paraId="551A6232" w14:textId="77777777" w:rsidR="008E7578" w:rsidRPr="004A2C5F" w:rsidRDefault="008E7578" w:rsidP="008E7578"/>
    <w:p w14:paraId="70360E19" w14:textId="77777777" w:rsidR="008E7578" w:rsidRPr="004A2C5F" w:rsidRDefault="00697FB0" w:rsidP="00362819">
      <w:pPr>
        <w:pStyle w:val="ListParagraph"/>
        <w:numPr>
          <w:ilvl w:val="0"/>
          <w:numId w:val="79"/>
        </w:numPr>
        <w:spacing w:after="200"/>
        <w:ind w:left="432" w:hanging="432"/>
        <w:contextualSpacing w:val="0"/>
      </w:pPr>
      <w:r w:rsidRPr="004A2C5F">
        <w:rPr>
          <w:b/>
        </w:rPr>
        <w:t>No reservations:</w:t>
      </w:r>
      <w:r w:rsidRPr="004A2C5F">
        <w:t xml:space="preserve"> </w:t>
      </w:r>
      <w:r w:rsidR="008E7578" w:rsidRPr="004A2C5F">
        <w:t xml:space="preserve">We have examined and have no reservations to the </w:t>
      </w:r>
      <w:r w:rsidR="00706F9F" w:rsidRPr="004A2C5F">
        <w:t>bidding</w:t>
      </w:r>
      <w:r w:rsidR="00E41492" w:rsidRPr="004A2C5F">
        <w:t xml:space="preserve"> document</w:t>
      </w:r>
      <w:r w:rsidR="008E7578" w:rsidRPr="004A2C5F">
        <w:t>, including Addenda issued in accordance with Instructions to Bidders (ITB 8);</w:t>
      </w:r>
    </w:p>
    <w:p w14:paraId="64C7D189" w14:textId="77777777" w:rsidR="008E7578" w:rsidRPr="004A2C5F" w:rsidRDefault="00697FB0" w:rsidP="00362819">
      <w:pPr>
        <w:pStyle w:val="ListParagraph"/>
        <w:numPr>
          <w:ilvl w:val="0"/>
          <w:numId w:val="79"/>
        </w:numPr>
        <w:spacing w:after="200"/>
        <w:ind w:left="432" w:hanging="432"/>
        <w:contextualSpacing w:val="0"/>
      </w:pPr>
      <w:r w:rsidRPr="004A2C5F">
        <w:rPr>
          <w:b/>
          <w:bCs/>
        </w:rPr>
        <w:t>Eligibility</w:t>
      </w:r>
      <w:r w:rsidRPr="004A2C5F">
        <w:rPr>
          <w:bCs/>
        </w:rPr>
        <w:t xml:space="preserve">: </w:t>
      </w:r>
      <w:r w:rsidR="008E7578" w:rsidRPr="004A2C5F">
        <w:rPr>
          <w:bCs/>
        </w:rPr>
        <w:t xml:space="preserve">We </w:t>
      </w:r>
      <w:r w:rsidR="008E7578" w:rsidRPr="004A2C5F">
        <w:t>meet</w:t>
      </w:r>
      <w:r w:rsidR="008E7578" w:rsidRPr="004A2C5F">
        <w:rPr>
          <w:bCs/>
        </w:rPr>
        <w:t xml:space="preserve"> the eligibility requirements and have no conflict of interest in accordance with ITB 4;</w:t>
      </w:r>
    </w:p>
    <w:p w14:paraId="60BE69BB" w14:textId="77777777" w:rsidR="008E7578" w:rsidRPr="004A2C5F" w:rsidRDefault="003B55AE" w:rsidP="00362819">
      <w:pPr>
        <w:pStyle w:val="ListParagraph"/>
        <w:numPr>
          <w:ilvl w:val="0"/>
          <w:numId w:val="79"/>
        </w:numPr>
        <w:spacing w:after="200"/>
        <w:ind w:left="432" w:hanging="432"/>
        <w:contextualSpacing w:val="0"/>
      </w:pPr>
      <w:r w:rsidRPr="004A2C5F">
        <w:rPr>
          <w:b/>
          <w:bCs/>
        </w:rPr>
        <w:t>Bid</w:t>
      </w:r>
      <w:r w:rsidR="00DE7071" w:rsidRPr="004A2C5F">
        <w:rPr>
          <w:b/>
          <w:bCs/>
        </w:rPr>
        <w:t>/Proposal</w:t>
      </w:r>
      <w:r w:rsidRPr="004A2C5F">
        <w:rPr>
          <w:b/>
          <w:bCs/>
        </w:rPr>
        <w:t>-Securing Declaration</w:t>
      </w:r>
      <w:r w:rsidR="00697FB0" w:rsidRPr="004A2C5F">
        <w:rPr>
          <w:bCs/>
        </w:rPr>
        <w:t xml:space="preserve">: </w:t>
      </w:r>
      <w:r w:rsidR="008E7578" w:rsidRPr="004A2C5F">
        <w:rPr>
          <w:bCs/>
        </w:rPr>
        <w:t xml:space="preserve">We </w:t>
      </w:r>
      <w:r w:rsidR="008E7578" w:rsidRPr="004A2C5F">
        <w:t>have</w:t>
      </w:r>
      <w:r w:rsidR="008E7578" w:rsidRPr="004A2C5F">
        <w:rPr>
          <w:bCs/>
        </w:rPr>
        <w:t xml:space="preserve"> </w:t>
      </w:r>
      <w:r w:rsidR="008E7578" w:rsidRPr="004A2C5F">
        <w:t>not</w:t>
      </w:r>
      <w:r w:rsidR="008E7578" w:rsidRPr="004A2C5F">
        <w:rPr>
          <w:bCs/>
        </w:rPr>
        <w:t xml:space="preserve"> been suspended nor declared ineligible by the Purchaser based on execution of a </w:t>
      </w:r>
      <w:r w:rsidR="00E21E5C" w:rsidRPr="004A2C5F">
        <w:rPr>
          <w:bCs/>
        </w:rPr>
        <w:t>Bid-Securing Declaration or Proposal-Securing Declaration</w:t>
      </w:r>
      <w:r w:rsidR="008E7578" w:rsidRPr="004A2C5F">
        <w:rPr>
          <w:bCs/>
        </w:rPr>
        <w:t xml:space="preserve"> in the Purchaser’s </w:t>
      </w:r>
      <w:r w:rsidR="00B20407" w:rsidRPr="004A2C5F">
        <w:rPr>
          <w:bCs/>
        </w:rPr>
        <w:t>Country</w:t>
      </w:r>
      <w:r w:rsidR="00B20407" w:rsidRPr="004A2C5F">
        <w:t xml:space="preserve"> </w:t>
      </w:r>
      <w:r w:rsidR="008E7578" w:rsidRPr="004A2C5F">
        <w:t xml:space="preserve">in accordance with ITB </w:t>
      </w:r>
      <w:r w:rsidR="00137F11" w:rsidRPr="004A2C5F">
        <w:t>4.7</w:t>
      </w:r>
      <w:r w:rsidR="008E7578" w:rsidRPr="004A2C5F">
        <w:t>;</w:t>
      </w:r>
    </w:p>
    <w:p w14:paraId="03EB1988" w14:textId="77777777" w:rsidR="008E7578" w:rsidRPr="004A2C5F" w:rsidRDefault="00697FB0" w:rsidP="00362819">
      <w:pPr>
        <w:pStyle w:val="ListParagraph"/>
        <w:numPr>
          <w:ilvl w:val="0"/>
          <w:numId w:val="79"/>
        </w:numPr>
        <w:spacing w:after="200"/>
        <w:ind w:left="432" w:hanging="432"/>
        <w:contextualSpacing w:val="0"/>
      </w:pPr>
      <w:r w:rsidRPr="004A2C5F">
        <w:rPr>
          <w:b/>
        </w:rPr>
        <w:t>Conformity:</w:t>
      </w:r>
      <w:r w:rsidRPr="004A2C5F">
        <w:t xml:space="preserve"> </w:t>
      </w:r>
      <w:r w:rsidR="008E7578" w:rsidRPr="004A2C5F">
        <w:t xml:space="preserve">We offer to supply in conformity with the </w:t>
      </w:r>
      <w:r w:rsidR="00706F9F" w:rsidRPr="004A2C5F">
        <w:t>bidding</w:t>
      </w:r>
      <w:r w:rsidR="00E41492" w:rsidRPr="004A2C5F">
        <w:t xml:space="preserve"> document</w:t>
      </w:r>
      <w:r w:rsidR="008E7578" w:rsidRPr="004A2C5F">
        <w:t xml:space="preserve"> and in accordance with the Delivery Schedules specified in the Schedule of Requirements the following Goods: [</w:t>
      </w:r>
      <w:r w:rsidR="008E7578" w:rsidRPr="004A2C5F">
        <w:rPr>
          <w:i/>
        </w:rPr>
        <w:t>insert a brief description of the Goods and Related Services</w:t>
      </w:r>
      <w:r w:rsidR="008E7578" w:rsidRPr="004A2C5F">
        <w:t>];</w:t>
      </w:r>
    </w:p>
    <w:p w14:paraId="6D3F2DC7" w14:textId="77777777" w:rsidR="008E7578" w:rsidRPr="004A2C5F" w:rsidRDefault="00697FB0" w:rsidP="00362819">
      <w:pPr>
        <w:pStyle w:val="ListParagraph"/>
        <w:numPr>
          <w:ilvl w:val="0"/>
          <w:numId w:val="79"/>
        </w:numPr>
        <w:spacing w:after="200"/>
        <w:ind w:left="432" w:hanging="432"/>
        <w:contextualSpacing w:val="0"/>
      </w:pPr>
      <w:r w:rsidRPr="004A2C5F">
        <w:rPr>
          <w:b/>
        </w:rPr>
        <w:t>Bid Price</w:t>
      </w:r>
      <w:r w:rsidRPr="004A2C5F">
        <w:t xml:space="preserve">: </w:t>
      </w:r>
      <w:r w:rsidR="008E7578" w:rsidRPr="004A2C5F">
        <w:t xml:space="preserve">The total price of our Bid, excluding any discounts offered in item (f) below is: </w:t>
      </w:r>
    </w:p>
    <w:p w14:paraId="2BCC0E0D" w14:textId="77777777" w:rsidR="0039499B" w:rsidRPr="004A2C5F" w:rsidRDefault="0039499B" w:rsidP="00923342">
      <w:pPr>
        <w:pStyle w:val="ListParagraph"/>
        <w:spacing w:after="200"/>
        <w:ind w:left="1080"/>
        <w:rPr>
          <w:noProof/>
          <w:color w:val="000000" w:themeColor="text1"/>
          <w:u w:val="single"/>
        </w:rPr>
      </w:pPr>
      <w:r w:rsidRPr="004A2C5F">
        <w:rPr>
          <w:noProof/>
          <w:color w:val="000000" w:themeColor="text1"/>
        </w:rPr>
        <w:t xml:space="preserve">Option 1, in case of one lot:  Total price is: </w:t>
      </w:r>
      <w:r w:rsidRPr="004A2C5F">
        <w:rPr>
          <w:noProof/>
          <w:color w:val="000000" w:themeColor="text1"/>
          <w:u w:val="single"/>
        </w:rPr>
        <w:t>[</w:t>
      </w:r>
      <w:r w:rsidRPr="004A2C5F">
        <w:rPr>
          <w:i/>
          <w:noProof/>
          <w:color w:val="000000" w:themeColor="text1"/>
          <w:u w:val="single"/>
        </w:rPr>
        <w:t>insert the total price of the Bid in words and figures, indicating the various amounts and the respective currencies</w:t>
      </w:r>
      <w:r w:rsidRPr="004A2C5F">
        <w:rPr>
          <w:noProof/>
          <w:color w:val="000000" w:themeColor="text1"/>
          <w:u w:val="single"/>
        </w:rPr>
        <w:t>];</w:t>
      </w:r>
    </w:p>
    <w:p w14:paraId="4E43CBC8" w14:textId="77777777" w:rsidR="0039499B" w:rsidRPr="004A2C5F" w:rsidRDefault="0039499B" w:rsidP="00923342">
      <w:pPr>
        <w:pStyle w:val="ListParagraph"/>
        <w:spacing w:after="200"/>
        <w:ind w:left="1080"/>
        <w:rPr>
          <w:noProof/>
          <w:color w:val="000000" w:themeColor="text1"/>
        </w:rPr>
      </w:pPr>
    </w:p>
    <w:p w14:paraId="19EDA74D" w14:textId="77777777" w:rsidR="0039499B" w:rsidRPr="004A2C5F" w:rsidRDefault="0039499B" w:rsidP="00923342">
      <w:pPr>
        <w:pStyle w:val="ListParagraph"/>
        <w:spacing w:after="200"/>
        <w:ind w:left="1080"/>
        <w:rPr>
          <w:noProof/>
          <w:color w:val="000000" w:themeColor="text1"/>
        </w:rPr>
      </w:pPr>
      <w:r w:rsidRPr="004A2C5F">
        <w:rPr>
          <w:noProof/>
          <w:color w:val="000000" w:themeColor="text1"/>
        </w:rPr>
        <w:t xml:space="preserve">Or </w:t>
      </w:r>
    </w:p>
    <w:p w14:paraId="4D38012D" w14:textId="77777777" w:rsidR="0039499B" w:rsidRPr="004A2C5F" w:rsidRDefault="0039499B" w:rsidP="00923342">
      <w:pPr>
        <w:pStyle w:val="ListParagraph"/>
        <w:spacing w:after="200"/>
        <w:ind w:left="1080"/>
        <w:rPr>
          <w:noProof/>
          <w:color w:val="000000" w:themeColor="text1"/>
        </w:rPr>
      </w:pPr>
    </w:p>
    <w:p w14:paraId="7891EAC5" w14:textId="77777777" w:rsidR="0039499B" w:rsidRPr="004A2C5F" w:rsidRDefault="0039499B" w:rsidP="00923342">
      <w:pPr>
        <w:pStyle w:val="ListParagraph"/>
        <w:spacing w:after="200"/>
        <w:ind w:left="1080"/>
        <w:contextualSpacing w:val="0"/>
        <w:rPr>
          <w:noProof/>
          <w:color w:val="000000" w:themeColor="text1"/>
        </w:rPr>
      </w:pPr>
      <w:r w:rsidRPr="004A2C5F">
        <w:rPr>
          <w:noProof/>
          <w:color w:val="000000" w:themeColor="text1"/>
        </w:rPr>
        <w:t>Option 2, in case of multiple lots: (a) Total price of each lot [</w:t>
      </w:r>
      <w:r w:rsidRPr="004A2C5F">
        <w:rPr>
          <w:i/>
          <w:noProof/>
          <w:color w:val="000000" w:themeColor="text1"/>
        </w:rPr>
        <w:t>insert the total price of each lot in words and figures, indicating the various amounts and the respective currencies</w:t>
      </w:r>
      <w:r w:rsidRPr="004A2C5F">
        <w:rPr>
          <w:noProof/>
          <w:color w:val="000000" w:themeColor="text1"/>
        </w:rPr>
        <w:t>]; and (b) Total price of all lots (sum of all lots) [</w:t>
      </w:r>
      <w:r w:rsidRPr="004A2C5F">
        <w:rPr>
          <w:i/>
          <w:noProof/>
          <w:color w:val="000000" w:themeColor="text1"/>
        </w:rPr>
        <w:t>insert the total price of all lots in words and figures, indicating the various amounts and the respective currencies</w:t>
      </w:r>
      <w:r w:rsidRPr="004A2C5F">
        <w:rPr>
          <w:noProof/>
          <w:color w:val="000000" w:themeColor="text1"/>
        </w:rPr>
        <w:t>];</w:t>
      </w:r>
      <w:bookmarkStart w:id="325" w:name="_Hlt236460747"/>
      <w:bookmarkEnd w:id="325"/>
    </w:p>
    <w:p w14:paraId="10E87617" w14:textId="77777777" w:rsidR="008E7578" w:rsidRPr="004A2C5F" w:rsidRDefault="00697FB0" w:rsidP="00362819">
      <w:pPr>
        <w:pStyle w:val="ListParagraph"/>
        <w:numPr>
          <w:ilvl w:val="0"/>
          <w:numId w:val="79"/>
        </w:numPr>
        <w:spacing w:after="200"/>
        <w:ind w:left="432" w:hanging="432"/>
        <w:contextualSpacing w:val="0"/>
      </w:pPr>
      <w:r w:rsidRPr="004A2C5F">
        <w:rPr>
          <w:b/>
        </w:rPr>
        <w:t>Discounts</w:t>
      </w:r>
      <w:r w:rsidRPr="004A2C5F">
        <w:t xml:space="preserve">: </w:t>
      </w:r>
      <w:r w:rsidR="008E7578" w:rsidRPr="004A2C5F">
        <w:t xml:space="preserve">The discounts offered and the methodology for their application are: </w:t>
      </w:r>
    </w:p>
    <w:p w14:paraId="410700D6" w14:textId="77777777" w:rsidR="008E7578" w:rsidRPr="004A2C5F" w:rsidRDefault="008E7578" w:rsidP="008E7578">
      <w:pPr>
        <w:spacing w:after="200"/>
        <w:ind w:left="864" w:hanging="432"/>
      </w:pPr>
      <w:r w:rsidRPr="004A2C5F">
        <w:t>(i) The discounts offered are: [</w:t>
      </w:r>
      <w:r w:rsidRPr="004A2C5F">
        <w:rPr>
          <w:i/>
        </w:rPr>
        <w:t>Specify in detail each discount offered.</w:t>
      </w:r>
      <w:r w:rsidRPr="004A2C5F">
        <w:t>]</w:t>
      </w:r>
    </w:p>
    <w:p w14:paraId="44B7D939" w14:textId="77777777" w:rsidR="008E7578" w:rsidRPr="004A2C5F" w:rsidRDefault="008E7578" w:rsidP="008E7578">
      <w:pPr>
        <w:spacing w:after="200"/>
        <w:ind w:left="864" w:hanging="432"/>
      </w:pPr>
      <w:r w:rsidRPr="004A2C5F">
        <w:t>(ii) The exact method of calculations to determine the net price after application of discounts is shown below: [</w:t>
      </w:r>
      <w:r w:rsidRPr="004A2C5F">
        <w:rPr>
          <w:i/>
        </w:rPr>
        <w:t>Specify in detail the method that shall be used to apply the discounts</w:t>
      </w:r>
      <w:r w:rsidRPr="004A2C5F">
        <w:t>];</w:t>
      </w:r>
    </w:p>
    <w:p w14:paraId="5C15447C" w14:textId="77777777" w:rsidR="008E7578" w:rsidRPr="004A2C5F" w:rsidRDefault="0045512B" w:rsidP="00362819">
      <w:pPr>
        <w:pStyle w:val="ListParagraph"/>
        <w:numPr>
          <w:ilvl w:val="0"/>
          <w:numId w:val="79"/>
        </w:numPr>
        <w:spacing w:after="200"/>
        <w:ind w:left="432" w:hanging="432"/>
        <w:contextualSpacing w:val="0"/>
      </w:pPr>
      <w:r w:rsidRPr="004A2C5F">
        <w:rPr>
          <w:b/>
        </w:rPr>
        <w:t>Bid Validity Period</w:t>
      </w:r>
      <w:r w:rsidRPr="004A2C5F">
        <w:t xml:space="preserve">: Our Bid shall be valid for the period specified in BDS 18.1 (as amended, if applicable) from the date fixed for the </w:t>
      </w:r>
      <w:r w:rsidR="00BA37AB" w:rsidRPr="004A2C5F">
        <w:t>B</w:t>
      </w:r>
      <w:r w:rsidRPr="004A2C5F">
        <w:t>id submission deadline specified in BDS 22.1 (as amended, if applicable), and it shall remain binding upon us and may be accepted at any time before the expiration of that period;</w:t>
      </w:r>
    </w:p>
    <w:p w14:paraId="36F12EA7" w14:textId="77777777" w:rsidR="008E7578" w:rsidRPr="004A2C5F" w:rsidRDefault="00697FB0" w:rsidP="00362819">
      <w:pPr>
        <w:pStyle w:val="ListParagraph"/>
        <w:numPr>
          <w:ilvl w:val="0"/>
          <w:numId w:val="79"/>
        </w:numPr>
        <w:spacing w:after="200"/>
        <w:ind w:left="432" w:hanging="432"/>
        <w:contextualSpacing w:val="0"/>
      </w:pPr>
      <w:r w:rsidRPr="004A2C5F">
        <w:rPr>
          <w:b/>
        </w:rPr>
        <w:lastRenderedPageBreak/>
        <w:t>Performance Security</w:t>
      </w:r>
      <w:r w:rsidRPr="004A2C5F">
        <w:t xml:space="preserve">: </w:t>
      </w:r>
      <w:r w:rsidR="008E7578" w:rsidRPr="004A2C5F">
        <w:t xml:space="preserve">If our </w:t>
      </w:r>
      <w:r w:rsidR="000E14F1" w:rsidRPr="004A2C5F">
        <w:t>Bid</w:t>
      </w:r>
      <w:r w:rsidR="008E7578" w:rsidRPr="004A2C5F">
        <w:t xml:space="preserve"> is accepted, we commit to obtain a performance security in accordance with the </w:t>
      </w:r>
      <w:r w:rsidR="00706F9F" w:rsidRPr="004A2C5F">
        <w:t>bidding</w:t>
      </w:r>
      <w:r w:rsidR="00E41492" w:rsidRPr="004A2C5F">
        <w:t xml:space="preserve"> document</w:t>
      </w:r>
      <w:r w:rsidR="008E7578" w:rsidRPr="004A2C5F">
        <w:t>;</w:t>
      </w:r>
    </w:p>
    <w:p w14:paraId="5D977BD5" w14:textId="77777777" w:rsidR="008E7578" w:rsidRPr="004A2C5F" w:rsidRDefault="00697FB0" w:rsidP="00362819">
      <w:pPr>
        <w:pStyle w:val="ListParagraph"/>
        <w:numPr>
          <w:ilvl w:val="0"/>
          <w:numId w:val="79"/>
        </w:numPr>
        <w:spacing w:after="200"/>
        <w:ind w:left="432" w:hanging="432"/>
        <w:contextualSpacing w:val="0"/>
      </w:pPr>
      <w:r w:rsidRPr="004A2C5F">
        <w:rPr>
          <w:b/>
        </w:rPr>
        <w:t>One Bid per Bidder</w:t>
      </w:r>
      <w:r w:rsidRPr="004A2C5F">
        <w:t xml:space="preserve">: </w:t>
      </w:r>
      <w:r w:rsidR="008E7578" w:rsidRPr="004A2C5F">
        <w:t xml:space="preserve">We are not submitting any other </w:t>
      </w:r>
      <w:r w:rsidR="000E14F1" w:rsidRPr="004A2C5F">
        <w:t>Bid</w:t>
      </w:r>
      <w:r w:rsidR="008E7578" w:rsidRPr="004A2C5F">
        <w:t>(s) as an individual Bidder, and we</w:t>
      </w:r>
      <w:r w:rsidR="008E7578" w:rsidRPr="004A2C5F">
        <w:rPr>
          <w:i/>
        </w:rPr>
        <w:t xml:space="preserve"> </w:t>
      </w:r>
      <w:r w:rsidR="008E7578" w:rsidRPr="004A2C5F">
        <w:t xml:space="preserve">are not participating in any other </w:t>
      </w:r>
      <w:r w:rsidR="000E14F1" w:rsidRPr="004A2C5F">
        <w:t>Bid</w:t>
      </w:r>
      <w:r w:rsidR="008E7578" w:rsidRPr="004A2C5F">
        <w:t xml:space="preserve">(s) as a Joint Venture </w:t>
      </w:r>
      <w:r w:rsidR="003D0251" w:rsidRPr="004A2C5F">
        <w:t>member</w:t>
      </w:r>
      <w:r w:rsidR="008E7578" w:rsidRPr="004A2C5F">
        <w:t xml:space="preserve">, </w:t>
      </w:r>
      <w:r w:rsidR="00E7248C" w:rsidRPr="004A2C5F">
        <w:t xml:space="preserve">or as a subcontractor, </w:t>
      </w:r>
      <w:r w:rsidR="008E7578" w:rsidRPr="004A2C5F">
        <w:t xml:space="preserve">and meet the requirements of ITB 4.3, other than alternative </w:t>
      </w:r>
      <w:r w:rsidR="000E14F1" w:rsidRPr="004A2C5F">
        <w:t>Bid</w:t>
      </w:r>
      <w:r w:rsidR="008E7578" w:rsidRPr="004A2C5F">
        <w:t>s submitted in accordance with ITB 13;</w:t>
      </w:r>
    </w:p>
    <w:p w14:paraId="177678F1" w14:textId="77777777" w:rsidR="008E7578" w:rsidRPr="004A2C5F" w:rsidRDefault="00697FB0" w:rsidP="00362819">
      <w:pPr>
        <w:pStyle w:val="ListParagraph"/>
        <w:numPr>
          <w:ilvl w:val="0"/>
          <w:numId w:val="79"/>
        </w:numPr>
        <w:spacing w:after="200"/>
        <w:ind w:left="432" w:hanging="432"/>
        <w:contextualSpacing w:val="0"/>
      </w:pPr>
      <w:r w:rsidRPr="004A2C5F">
        <w:rPr>
          <w:b/>
        </w:rPr>
        <w:t>Suspension and Debarment</w:t>
      </w:r>
      <w:r w:rsidRPr="004A2C5F">
        <w:t xml:space="preserve">: </w:t>
      </w:r>
      <w:r w:rsidR="008E7578" w:rsidRPr="004A2C5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4A2C5F">
        <w:t xml:space="preserve">Country </w:t>
      </w:r>
      <w:r w:rsidR="008E7578" w:rsidRPr="004A2C5F">
        <w:t>laws or official regulations or pursuant to a decision of the United Nations Security Council;</w:t>
      </w:r>
    </w:p>
    <w:p w14:paraId="370A71DE" w14:textId="77777777" w:rsidR="008E7578" w:rsidRPr="004A2C5F" w:rsidRDefault="00697FB0" w:rsidP="00362819">
      <w:pPr>
        <w:pStyle w:val="ListParagraph"/>
        <w:numPr>
          <w:ilvl w:val="0"/>
          <w:numId w:val="79"/>
        </w:numPr>
        <w:spacing w:after="200"/>
        <w:ind w:left="432" w:hanging="432"/>
        <w:contextualSpacing w:val="0"/>
      </w:pPr>
      <w:r w:rsidRPr="004A2C5F">
        <w:rPr>
          <w:b/>
        </w:rPr>
        <w:t xml:space="preserve">State-owned </w:t>
      </w:r>
      <w:r w:rsidR="00D908E2" w:rsidRPr="004A2C5F">
        <w:rPr>
          <w:b/>
        </w:rPr>
        <w:t>enterprise or institution</w:t>
      </w:r>
      <w:r w:rsidRPr="004A2C5F">
        <w:t xml:space="preserve">: </w:t>
      </w:r>
      <w:r w:rsidR="008E7578" w:rsidRPr="004A2C5F">
        <w:t>[</w:t>
      </w:r>
      <w:r w:rsidR="008E7578" w:rsidRPr="004A2C5F">
        <w:rPr>
          <w:i/>
        </w:rPr>
        <w:t>select the appropriate option and delete the other</w:t>
      </w:r>
      <w:r w:rsidR="008E7578" w:rsidRPr="004A2C5F">
        <w:t>] [</w:t>
      </w:r>
      <w:r w:rsidR="008E7578" w:rsidRPr="004A2C5F">
        <w:rPr>
          <w:i/>
        </w:rPr>
        <w:t xml:space="preserve">We are not a state-owned </w:t>
      </w:r>
      <w:r w:rsidR="00D908E2" w:rsidRPr="004A2C5F">
        <w:rPr>
          <w:i/>
        </w:rPr>
        <w:t>enterprise or institution</w:t>
      </w:r>
      <w:r w:rsidR="008E7578" w:rsidRPr="004A2C5F">
        <w:t>] / [</w:t>
      </w:r>
      <w:r w:rsidR="008E7578" w:rsidRPr="004A2C5F">
        <w:rPr>
          <w:i/>
        </w:rPr>
        <w:t xml:space="preserve">We are a state-owned </w:t>
      </w:r>
      <w:r w:rsidR="00D908E2" w:rsidRPr="004A2C5F">
        <w:rPr>
          <w:i/>
        </w:rPr>
        <w:t>enterprise or institution</w:t>
      </w:r>
      <w:r w:rsidR="008E7578" w:rsidRPr="004A2C5F">
        <w:rPr>
          <w:i/>
        </w:rPr>
        <w:t xml:space="preserve"> but meet the requirements of ITB </w:t>
      </w:r>
      <w:r w:rsidR="00137F11" w:rsidRPr="004A2C5F">
        <w:rPr>
          <w:i/>
        </w:rPr>
        <w:t>4.6</w:t>
      </w:r>
      <w:r w:rsidR="008E7578" w:rsidRPr="004A2C5F">
        <w:t>];</w:t>
      </w:r>
    </w:p>
    <w:p w14:paraId="26BF33F5" w14:textId="77777777" w:rsidR="008E7578" w:rsidRPr="004A2C5F" w:rsidRDefault="00697FB0" w:rsidP="00362819">
      <w:pPr>
        <w:pStyle w:val="ListParagraph"/>
        <w:numPr>
          <w:ilvl w:val="0"/>
          <w:numId w:val="79"/>
        </w:numPr>
        <w:spacing w:after="200"/>
        <w:ind w:left="432" w:hanging="432"/>
        <w:contextualSpacing w:val="0"/>
      </w:pPr>
      <w:r w:rsidRPr="004A2C5F">
        <w:rPr>
          <w:b/>
        </w:rPr>
        <w:t xml:space="preserve">Commissions, gratuities, fees: </w:t>
      </w:r>
      <w:r w:rsidR="008E7578" w:rsidRPr="004A2C5F">
        <w:t xml:space="preserve">We have paid, or will pay the following commissions, gratuities, or fees with respect to the </w:t>
      </w:r>
      <w:r w:rsidR="000E14F1" w:rsidRPr="004A2C5F">
        <w:t>Bid</w:t>
      </w:r>
      <w:r w:rsidR="008E7578" w:rsidRPr="004A2C5F">
        <w:t>ding process or execution of the Contract: [</w:t>
      </w:r>
      <w:r w:rsidR="008E7578" w:rsidRPr="004A2C5F">
        <w:rPr>
          <w:i/>
        </w:rPr>
        <w:t>insert complete name of each Recipient, its full address, the reason for which each commission or gratuity was paid and the amount and currency of each such commission or gratuity</w:t>
      </w:r>
      <w:r w:rsidR="008E7578" w:rsidRPr="004A2C5F">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4A2C5F" w14:paraId="61636C06" w14:textId="77777777" w:rsidTr="00697FB0">
        <w:tc>
          <w:tcPr>
            <w:tcW w:w="2520" w:type="dxa"/>
          </w:tcPr>
          <w:p w14:paraId="1038FD79" w14:textId="77777777" w:rsidR="008E7578" w:rsidRPr="004A2C5F" w:rsidRDefault="008E7578" w:rsidP="00913EC4">
            <w:r w:rsidRPr="004A2C5F">
              <w:t>Name of Recipient</w:t>
            </w:r>
          </w:p>
        </w:tc>
        <w:tc>
          <w:tcPr>
            <w:tcW w:w="2520" w:type="dxa"/>
          </w:tcPr>
          <w:p w14:paraId="7560B8A9" w14:textId="77777777" w:rsidR="008E7578" w:rsidRPr="004A2C5F" w:rsidRDefault="008E7578" w:rsidP="00913EC4">
            <w:r w:rsidRPr="004A2C5F">
              <w:t>Address</w:t>
            </w:r>
          </w:p>
        </w:tc>
        <w:tc>
          <w:tcPr>
            <w:tcW w:w="2070" w:type="dxa"/>
          </w:tcPr>
          <w:p w14:paraId="1A9923F5" w14:textId="77777777" w:rsidR="008E7578" w:rsidRPr="004A2C5F" w:rsidRDefault="008E7578" w:rsidP="00913EC4">
            <w:r w:rsidRPr="004A2C5F">
              <w:t>Reason</w:t>
            </w:r>
          </w:p>
        </w:tc>
        <w:tc>
          <w:tcPr>
            <w:tcW w:w="1548" w:type="dxa"/>
          </w:tcPr>
          <w:p w14:paraId="00052B86" w14:textId="77777777" w:rsidR="008E7578" w:rsidRPr="004A2C5F" w:rsidRDefault="008E7578" w:rsidP="00913EC4">
            <w:r w:rsidRPr="004A2C5F">
              <w:t>Amount</w:t>
            </w:r>
          </w:p>
        </w:tc>
      </w:tr>
      <w:tr w:rsidR="008E7578" w:rsidRPr="004A2C5F" w14:paraId="0F768736" w14:textId="77777777" w:rsidTr="00697FB0">
        <w:tc>
          <w:tcPr>
            <w:tcW w:w="2520" w:type="dxa"/>
          </w:tcPr>
          <w:p w14:paraId="3E3412CC" w14:textId="77777777" w:rsidR="008E7578" w:rsidRPr="004A2C5F" w:rsidRDefault="008E7578" w:rsidP="00913EC4">
            <w:pPr>
              <w:rPr>
                <w:u w:val="single"/>
              </w:rPr>
            </w:pPr>
          </w:p>
        </w:tc>
        <w:tc>
          <w:tcPr>
            <w:tcW w:w="2520" w:type="dxa"/>
          </w:tcPr>
          <w:p w14:paraId="6EC20408" w14:textId="77777777" w:rsidR="008E7578" w:rsidRPr="004A2C5F" w:rsidRDefault="008E7578" w:rsidP="00913EC4">
            <w:pPr>
              <w:rPr>
                <w:u w:val="single"/>
              </w:rPr>
            </w:pPr>
          </w:p>
        </w:tc>
        <w:tc>
          <w:tcPr>
            <w:tcW w:w="2070" w:type="dxa"/>
          </w:tcPr>
          <w:p w14:paraId="2421A4A3" w14:textId="77777777" w:rsidR="008E7578" w:rsidRPr="004A2C5F" w:rsidRDefault="008E7578" w:rsidP="00913EC4">
            <w:pPr>
              <w:rPr>
                <w:u w:val="single"/>
              </w:rPr>
            </w:pPr>
          </w:p>
        </w:tc>
        <w:tc>
          <w:tcPr>
            <w:tcW w:w="1548" w:type="dxa"/>
          </w:tcPr>
          <w:p w14:paraId="39B5D343" w14:textId="77777777" w:rsidR="008E7578" w:rsidRPr="004A2C5F" w:rsidRDefault="008E7578" w:rsidP="00913EC4">
            <w:pPr>
              <w:rPr>
                <w:u w:val="single"/>
              </w:rPr>
            </w:pPr>
          </w:p>
        </w:tc>
      </w:tr>
      <w:tr w:rsidR="008E7578" w:rsidRPr="004A2C5F" w14:paraId="0668BCB4" w14:textId="77777777" w:rsidTr="00697FB0">
        <w:tc>
          <w:tcPr>
            <w:tcW w:w="2520" w:type="dxa"/>
          </w:tcPr>
          <w:p w14:paraId="512DDC3C" w14:textId="77777777" w:rsidR="008E7578" w:rsidRPr="004A2C5F" w:rsidRDefault="008E7578" w:rsidP="00913EC4">
            <w:pPr>
              <w:rPr>
                <w:u w:val="single"/>
              </w:rPr>
            </w:pPr>
          </w:p>
        </w:tc>
        <w:tc>
          <w:tcPr>
            <w:tcW w:w="2520" w:type="dxa"/>
          </w:tcPr>
          <w:p w14:paraId="6766DDC9" w14:textId="77777777" w:rsidR="008E7578" w:rsidRPr="004A2C5F" w:rsidRDefault="008E7578" w:rsidP="00913EC4">
            <w:pPr>
              <w:rPr>
                <w:u w:val="single"/>
              </w:rPr>
            </w:pPr>
          </w:p>
        </w:tc>
        <w:tc>
          <w:tcPr>
            <w:tcW w:w="2070" w:type="dxa"/>
          </w:tcPr>
          <w:p w14:paraId="705748C0" w14:textId="77777777" w:rsidR="008E7578" w:rsidRPr="004A2C5F" w:rsidRDefault="008E7578" w:rsidP="00913EC4">
            <w:pPr>
              <w:rPr>
                <w:u w:val="single"/>
              </w:rPr>
            </w:pPr>
          </w:p>
        </w:tc>
        <w:tc>
          <w:tcPr>
            <w:tcW w:w="1548" w:type="dxa"/>
          </w:tcPr>
          <w:p w14:paraId="5F8EDAB2" w14:textId="77777777" w:rsidR="008E7578" w:rsidRPr="004A2C5F" w:rsidRDefault="008E7578" w:rsidP="00913EC4">
            <w:pPr>
              <w:rPr>
                <w:u w:val="single"/>
              </w:rPr>
            </w:pPr>
          </w:p>
        </w:tc>
      </w:tr>
      <w:tr w:rsidR="008E7578" w:rsidRPr="004A2C5F" w14:paraId="21236CF4" w14:textId="77777777" w:rsidTr="00697FB0">
        <w:tc>
          <w:tcPr>
            <w:tcW w:w="2520" w:type="dxa"/>
          </w:tcPr>
          <w:p w14:paraId="7B1BF74A" w14:textId="77777777" w:rsidR="008E7578" w:rsidRPr="004A2C5F" w:rsidRDefault="008E7578" w:rsidP="00913EC4">
            <w:pPr>
              <w:rPr>
                <w:u w:val="single"/>
              </w:rPr>
            </w:pPr>
          </w:p>
        </w:tc>
        <w:tc>
          <w:tcPr>
            <w:tcW w:w="2520" w:type="dxa"/>
          </w:tcPr>
          <w:p w14:paraId="7AEAD108" w14:textId="77777777" w:rsidR="008E7578" w:rsidRPr="004A2C5F" w:rsidRDefault="008E7578" w:rsidP="00913EC4">
            <w:pPr>
              <w:rPr>
                <w:u w:val="single"/>
              </w:rPr>
            </w:pPr>
          </w:p>
        </w:tc>
        <w:tc>
          <w:tcPr>
            <w:tcW w:w="2070" w:type="dxa"/>
          </w:tcPr>
          <w:p w14:paraId="1D62298D" w14:textId="77777777" w:rsidR="008E7578" w:rsidRPr="004A2C5F" w:rsidRDefault="008E7578" w:rsidP="00913EC4">
            <w:pPr>
              <w:rPr>
                <w:u w:val="single"/>
              </w:rPr>
            </w:pPr>
          </w:p>
        </w:tc>
        <w:tc>
          <w:tcPr>
            <w:tcW w:w="1548" w:type="dxa"/>
          </w:tcPr>
          <w:p w14:paraId="59E0D39F" w14:textId="77777777" w:rsidR="008E7578" w:rsidRPr="004A2C5F" w:rsidRDefault="008E7578" w:rsidP="00913EC4">
            <w:pPr>
              <w:rPr>
                <w:u w:val="single"/>
              </w:rPr>
            </w:pPr>
          </w:p>
        </w:tc>
      </w:tr>
      <w:tr w:rsidR="008E7578" w:rsidRPr="004A2C5F" w14:paraId="01B1502C" w14:textId="77777777" w:rsidTr="00697FB0">
        <w:tc>
          <w:tcPr>
            <w:tcW w:w="2520" w:type="dxa"/>
          </w:tcPr>
          <w:p w14:paraId="67179F96" w14:textId="77777777" w:rsidR="008E7578" w:rsidRPr="004A2C5F" w:rsidRDefault="008E7578" w:rsidP="00913EC4">
            <w:pPr>
              <w:rPr>
                <w:u w:val="single"/>
              </w:rPr>
            </w:pPr>
          </w:p>
        </w:tc>
        <w:tc>
          <w:tcPr>
            <w:tcW w:w="2520" w:type="dxa"/>
          </w:tcPr>
          <w:p w14:paraId="10521A42" w14:textId="77777777" w:rsidR="008E7578" w:rsidRPr="004A2C5F" w:rsidRDefault="008E7578" w:rsidP="00913EC4">
            <w:pPr>
              <w:rPr>
                <w:u w:val="single"/>
              </w:rPr>
            </w:pPr>
          </w:p>
        </w:tc>
        <w:tc>
          <w:tcPr>
            <w:tcW w:w="2070" w:type="dxa"/>
          </w:tcPr>
          <w:p w14:paraId="38C60482" w14:textId="77777777" w:rsidR="008E7578" w:rsidRPr="004A2C5F" w:rsidRDefault="008E7578" w:rsidP="00913EC4">
            <w:pPr>
              <w:rPr>
                <w:u w:val="single"/>
              </w:rPr>
            </w:pPr>
          </w:p>
        </w:tc>
        <w:tc>
          <w:tcPr>
            <w:tcW w:w="1548" w:type="dxa"/>
          </w:tcPr>
          <w:p w14:paraId="1FA7C15A" w14:textId="77777777" w:rsidR="008E7578" w:rsidRPr="004A2C5F" w:rsidRDefault="008E7578" w:rsidP="00913EC4">
            <w:pPr>
              <w:rPr>
                <w:u w:val="single"/>
              </w:rPr>
            </w:pPr>
          </w:p>
        </w:tc>
      </w:tr>
    </w:tbl>
    <w:p w14:paraId="0A5D5D7D" w14:textId="77777777" w:rsidR="008E7578" w:rsidRPr="004A2C5F" w:rsidRDefault="008E7578" w:rsidP="008E7578">
      <w:pPr>
        <w:ind w:left="540"/>
      </w:pPr>
      <w:r w:rsidRPr="004A2C5F">
        <w:t>(If none has been paid or is to be paid, indicate “none.”)</w:t>
      </w:r>
    </w:p>
    <w:p w14:paraId="3AD82C0D" w14:textId="77777777" w:rsidR="00AE4CE7" w:rsidRPr="004A2C5F" w:rsidRDefault="00AE4CE7" w:rsidP="008E7578">
      <w:pPr>
        <w:ind w:left="540"/>
      </w:pPr>
    </w:p>
    <w:p w14:paraId="121EBC91" w14:textId="77777777" w:rsidR="008E7578" w:rsidRPr="004A2C5F" w:rsidRDefault="00697FB0" w:rsidP="00362819">
      <w:pPr>
        <w:pStyle w:val="ListParagraph"/>
        <w:numPr>
          <w:ilvl w:val="0"/>
          <w:numId w:val="79"/>
        </w:numPr>
        <w:spacing w:after="200"/>
        <w:ind w:left="432" w:hanging="432"/>
        <w:contextualSpacing w:val="0"/>
      </w:pPr>
      <w:r w:rsidRPr="004A2C5F">
        <w:rPr>
          <w:b/>
        </w:rPr>
        <w:t>Binding Contract</w:t>
      </w:r>
      <w:r w:rsidRPr="004A2C5F">
        <w:t xml:space="preserve">: </w:t>
      </w:r>
      <w:r w:rsidR="008E7578" w:rsidRPr="004A2C5F">
        <w:t xml:space="preserve">We understand that this </w:t>
      </w:r>
      <w:r w:rsidR="000E14F1" w:rsidRPr="004A2C5F">
        <w:t>Bid</w:t>
      </w:r>
      <w:r w:rsidR="008E7578" w:rsidRPr="004A2C5F">
        <w:t xml:space="preserve">, together with your written acceptance thereof included in your </w:t>
      </w:r>
      <w:r w:rsidR="00B16A64" w:rsidRPr="004A2C5F">
        <w:t>Letter of Acceptance</w:t>
      </w:r>
      <w:r w:rsidR="008E7578" w:rsidRPr="004A2C5F">
        <w:t xml:space="preserve">, shall constitute a binding contract between us, until a formal contract is prepared and executed; </w:t>
      </w:r>
    </w:p>
    <w:p w14:paraId="4034C6AA" w14:textId="77777777" w:rsidR="008E7578" w:rsidRPr="004A2C5F" w:rsidRDefault="00697FB0" w:rsidP="00362819">
      <w:pPr>
        <w:pStyle w:val="ListParagraph"/>
        <w:numPr>
          <w:ilvl w:val="0"/>
          <w:numId w:val="79"/>
        </w:numPr>
        <w:spacing w:after="200"/>
        <w:ind w:left="432" w:hanging="432"/>
        <w:contextualSpacing w:val="0"/>
      </w:pPr>
      <w:r w:rsidRPr="004A2C5F">
        <w:rPr>
          <w:b/>
        </w:rPr>
        <w:t>Purchaser Not Bound to Accept</w:t>
      </w:r>
      <w:r w:rsidRPr="004A2C5F">
        <w:t xml:space="preserve">: </w:t>
      </w:r>
      <w:r w:rsidR="008E7578" w:rsidRPr="004A2C5F">
        <w:t xml:space="preserve">We understand that you are not bound to accept the lowest evaluated cost Bid, the Most Advantageous Bid or any other </w:t>
      </w:r>
      <w:r w:rsidR="000E14F1" w:rsidRPr="004A2C5F">
        <w:t>Bid</w:t>
      </w:r>
      <w:r w:rsidR="008E7578" w:rsidRPr="004A2C5F">
        <w:t xml:space="preserve"> that you may receive; and</w:t>
      </w:r>
    </w:p>
    <w:p w14:paraId="43B6463E" w14:textId="77777777" w:rsidR="008E7578" w:rsidRPr="004A2C5F" w:rsidRDefault="00697FB0" w:rsidP="00362819">
      <w:pPr>
        <w:pStyle w:val="ListParagraph"/>
        <w:numPr>
          <w:ilvl w:val="0"/>
          <w:numId w:val="79"/>
        </w:numPr>
        <w:spacing w:after="200"/>
        <w:ind w:left="432" w:hanging="432"/>
        <w:contextualSpacing w:val="0"/>
      </w:pPr>
      <w:r w:rsidRPr="004A2C5F">
        <w:rPr>
          <w:b/>
        </w:rPr>
        <w:t>Fraud and Corruption</w:t>
      </w:r>
      <w:r w:rsidRPr="004A2C5F">
        <w:t xml:space="preserve">: </w:t>
      </w:r>
      <w:r w:rsidR="008E7578" w:rsidRPr="004A2C5F">
        <w:t>We hereby certify that we have taken steps to ensure that no person acting for us or on our behalf engage</w:t>
      </w:r>
      <w:r w:rsidR="00CE6038" w:rsidRPr="004A2C5F">
        <w:t>s</w:t>
      </w:r>
      <w:r w:rsidR="008E7578" w:rsidRPr="004A2C5F">
        <w:t xml:space="preserve"> in any type of </w:t>
      </w:r>
      <w:r w:rsidR="00920AE7" w:rsidRPr="004A2C5F">
        <w:t>F</w:t>
      </w:r>
      <w:r w:rsidR="008E7578" w:rsidRPr="004A2C5F">
        <w:t xml:space="preserve">raud and </w:t>
      </w:r>
      <w:r w:rsidR="00920AE7" w:rsidRPr="004A2C5F">
        <w:t>C</w:t>
      </w:r>
      <w:r w:rsidR="008E7578" w:rsidRPr="004A2C5F">
        <w:t>orruption.</w:t>
      </w:r>
    </w:p>
    <w:p w14:paraId="42B1943C" w14:textId="77777777" w:rsidR="008E7578" w:rsidRPr="004A2C5F" w:rsidRDefault="008E7578" w:rsidP="008E7578"/>
    <w:p w14:paraId="3190A83A" w14:textId="77777777" w:rsidR="008E7578" w:rsidRPr="004A2C5F" w:rsidRDefault="008E7578" w:rsidP="008E7578">
      <w:r w:rsidRPr="004A2C5F">
        <w:rPr>
          <w:b/>
        </w:rPr>
        <w:t xml:space="preserve">Name of the </w:t>
      </w:r>
      <w:r w:rsidR="00913434" w:rsidRPr="004A2C5F">
        <w:rPr>
          <w:b/>
        </w:rPr>
        <w:t>Bidder</w:t>
      </w:r>
      <w:r w:rsidR="00913434" w:rsidRPr="004A2C5F">
        <w:t>:</w:t>
      </w:r>
      <w:r w:rsidR="00913434" w:rsidRPr="004A2C5F">
        <w:rPr>
          <w:bCs/>
          <w:iCs/>
        </w:rPr>
        <w:t xml:space="preserve"> *</w:t>
      </w:r>
      <w:r w:rsidRPr="004A2C5F">
        <w:t>[</w:t>
      </w:r>
      <w:r w:rsidRPr="004A2C5F">
        <w:rPr>
          <w:i/>
        </w:rPr>
        <w:t xml:space="preserve">insert complete name of </w:t>
      </w:r>
      <w:r w:rsidR="005A237B" w:rsidRPr="004A2C5F">
        <w:rPr>
          <w:i/>
        </w:rPr>
        <w:t>the Bidder</w:t>
      </w:r>
      <w:r w:rsidRPr="004A2C5F">
        <w:t>]</w:t>
      </w:r>
    </w:p>
    <w:p w14:paraId="1592782A" w14:textId="77777777" w:rsidR="008E7578" w:rsidRPr="004A2C5F" w:rsidRDefault="008E7578" w:rsidP="008E7578"/>
    <w:p w14:paraId="2F18947D" w14:textId="77777777" w:rsidR="008E7578" w:rsidRPr="004A2C5F" w:rsidRDefault="008E7578" w:rsidP="008E7578">
      <w:r w:rsidRPr="004A2C5F">
        <w:rPr>
          <w:b/>
        </w:rPr>
        <w:lastRenderedPageBreak/>
        <w:t xml:space="preserve">Name of the person duly authorized to sign the Bid on behalf of the </w:t>
      </w:r>
      <w:r w:rsidR="00913434" w:rsidRPr="004A2C5F">
        <w:rPr>
          <w:b/>
        </w:rPr>
        <w:t>Bidder</w:t>
      </w:r>
      <w:r w:rsidR="00913434" w:rsidRPr="004A2C5F">
        <w:t>:</w:t>
      </w:r>
      <w:r w:rsidR="00913434" w:rsidRPr="004A2C5F">
        <w:rPr>
          <w:bCs/>
          <w:iCs/>
        </w:rPr>
        <w:t xml:space="preserve"> *</w:t>
      </w:r>
      <w:r w:rsidRPr="004A2C5F">
        <w:rPr>
          <w:bCs/>
          <w:iCs/>
        </w:rPr>
        <w:t>*[</w:t>
      </w:r>
      <w:r w:rsidRPr="004A2C5F">
        <w:rPr>
          <w:bCs/>
          <w:i/>
          <w:iCs/>
        </w:rPr>
        <w:t>insert complete name of person duly authorized to sign the Bid</w:t>
      </w:r>
      <w:r w:rsidRPr="004A2C5F">
        <w:rPr>
          <w:bCs/>
          <w:iCs/>
        </w:rPr>
        <w:t>]</w:t>
      </w:r>
    </w:p>
    <w:p w14:paraId="5D053FD9" w14:textId="77777777" w:rsidR="008E7578" w:rsidRPr="004A2C5F" w:rsidRDefault="008E7578" w:rsidP="008E7578"/>
    <w:p w14:paraId="2D6F49C4" w14:textId="77777777" w:rsidR="008E7578" w:rsidRPr="004A2C5F" w:rsidRDefault="008E7578" w:rsidP="008E7578">
      <w:r w:rsidRPr="004A2C5F">
        <w:rPr>
          <w:b/>
        </w:rPr>
        <w:t>Title of the person signing the Bid</w:t>
      </w:r>
      <w:r w:rsidRPr="004A2C5F">
        <w:t>: [</w:t>
      </w:r>
      <w:r w:rsidRPr="004A2C5F">
        <w:rPr>
          <w:i/>
        </w:rPr>
        <w:t>insert complete title of the person signing the Bid</w:t>
      </w:r>
      <w:r w:rsidRPr="004A2C5F">
        <w:t>]</w:t>
      </w:r>
    </w:p>
    <w:p w14:paraId="216DA731" w14:textId="77777777" w:rsidR="008E7578" w:rsidRPr="004A2C5F" w:rsidRDefault="008E7578" w:rsidP="008E7578"/>
    <w:p w14:paraId="06B3C51E" w14:textId="77777777" w:rsidR="008E7578" w:rsidRPr="004A2C5F" w:rsidRDefault="008E7578" w:rsidP="008E7578">
      <w:r w:rsidRPr="004A2C5F">
        <w:rPr>
          <w:b/>
        </w:rPr>
        <w:t>Signature of the person named above</w:t>
      </w:r>
      <w:r w:rsidRPr="004A2C5F">
        <w:t>: [</w:t>
      </w:r>
      <w:r w:rsidRPr="004A2C5F">
        <w:rPr>
          <w:i/>
        </w:rPr>
        <w:t>insert signature of person whose name and capacity are shown above</w:t>
      </w:r>
      <w:r w:rsidRPr="004A2C5F">
        <w:t>]</w:t>
      </w:r>
    </w:p>
    <w:p w14:paraId="399DB9DC" w14:textId="77777777" w:rsidR="008E7578" w:rsidRPr="004A2C5F" w:rsidRDefault="008E7578" w:rsidP="008E7578"/>
    <w:p w14:paraId="72EFFBF8" w14:textId="77777777" w:rsidR="008E7578" w:rsidRPr="004A2C5F" w:rsidRDefault="008E7578" w:rsidP="008E7578">
      <w:r w:rsidRPr="004A2C5F">
        <w:rPr>
          <w:b/>
        </w:rPr>
        <w:t>Date signed</w:t>
      </w:r>
      <w:r w:rsidRPr="004A2C5F">
        <w:t xml:space="preserve"> [</w:t>
      </w:r>
      <w:r w:rsidRPr="004A2C5F">
        <w:rPr>
          <w:i/>
        </w:rPr>
        <w:t>insert date of signing</w:t>
      </w:r>
      <w:r w:rsidRPr="004A2C5F">
        <w:t xml:space="preserve">] </w:t>
      </w:r>
      <w:r w:rsidRPr="004A2C5F">
        <w:rPr>
          <w:b/>
        </w:rPr>
        <w:t>day of</w:t>
      </w:r>
      <w:r w:rsidRPr="004A2C5F">
        <w:t xml:space="preserve"> [</w:t>
      </w:r>
      <w:r w:rsidRPr="004A2C5F">
        <w:rPr>
          <w:i/>
        </w:rPr>
        <w:t>insert month</w:t>
      </w:r>
      <w:r w:rsidRPr="004A2C5F">
        <w:t>], [</w:t>
      </w:r>
      <w:r w:rsidRPr="004A2C5F">
        <w:rPr>
          <w:i/>
        </w:rPr>
        <w:t>insert year</w:t>
      </w:r>
      <w:r w:rsidRPr="004A2C5F">
        <w:t>]</w:t>
      </w:r>
    </w:p>
    <w:p w14:paraId="7BA24B22" w14:textId="77777777" w:rsidR="008E7578" w:rsidRPr="004A2C5F" w:rsidRDefault="008E7578" w:rsidP="008E7578"/>
    <w:p w14:paraId="1C2942E0" w14:textId="77777777" w:rsidR="008E7578" w:rsidRPr="004A2C5F" w:rsidRDefault="008E7578" w:rsidP="008E7578"/>
    <w:p w14:paraId="75F75806" w14:textId="77777777" w:rsidR="008E7578" w:rsidRPr="004A2C5F" w:rsidRDefault="008E7578" w:rsidP="008E7578"/>
    <w:p w14:paraId="2CF8D76A" w14:textId="77777777" w:rsidR="008E7578" w:rsidRPr="004A2C5F" w:rsidRDefault="008E7578" w:rsidP="008E7578"/>
    <w:p w14:paraId="616CD373" w14:textId="77777777" w:rsidR="008E7578" w:rsidRPr="004A2C5F" w:rsidRDefault="008E7578" w:rsidP="008E7578">
      <w:pPr>
        <w:rPr>
          <w:sz w:val="18"/>
          <w:szCs w:val="18"/>
        </w:rPr>
      </w:pPr>
      <w:r w:rsidRPr="004A2C5F">
        <w:rPr>
          <w:b/>
          <w:bCs/>
          <w:iCs/>
          <w:sz w:val="18"/>
          <w:szCs w:val="18"/>
        </w:rPr>
        <w:t>*</w:t>
      </w:r>
      <w:r w:rsidRPr="004A2C5F">
        <w:rPr>
          <w:sz w:val="18"/>
          <w:szCs w:val="18"/>
        </w:rPr>
        <w:t>: In the case of the Bid submitted by a Joint Venture specify the name of the Joint Venture as Bidder.</w:t>
      </w:r>
    </w:p>
    <w:p w14:paraId="26F8C9BB" w14:textId="77777777" w:rsidR="008E7578" w:rsidRPr="004A2C5F" w:rsidRDefault="008E7578" w:rsidP="008E7578">
      <w:pPr>
        <w:rPr>
          <w:sz w:val="18"/>
          <w:szCs w:val="18"/>
        </w:rPr>
      </w:pPr>
    </w:p>
    <w:p w14:paraId="315FD471" w14:textId="77777777" w:rsidR="008E7578" w:rsidRPr="004A2C5F" w:rsidRDefault="008E7578" w:rsidP="008E7578">
      <w:pPr>
        <w:rPr>
          <w:sz w:val="18"/>
          <w:szCs w:val="18"/>
        </w:rPr>
      </w:pPr>
      <w:r w:rsidRPr="004A2C5F">
        <w:rPr>
          <w:sz w:val="18"/>
          <w:szCs w:val="18"/>
        </w:rPr>
        <w:t>**: Person signing the Bid shall have the power of attorney given by the Bidder. The power of attorney shall be attached with the Bid</w:t>
      </w:r>
      <w:bookmarkStart w:id="326" w:name="_Toc108950332"/>
      <w:r w:rsidRPr="004A2C5F">
        <w:rPr>
          <w:sz w:val="18"/>
          <w:szCs w:val="18"/>
        </w:rPr>
        <w:t xml:space="preserve"> Schedules</w:t>
      </w:r>
      <w:bookmarkEnd w:id="326"/>
      <w:r w:rsidRPr="004A2C5F">
        <w:rPr>
          <w:sz w:val="18"/>
          <w:szCs w:val="18"/>
        </w:rPr>
        <w:t>.</w:t>
      </w:r>
    </w:p>
    <w:p w14:paraId="4465ADCB" w14:textId="77777777" w:rsidR="00BC2CC8" w:rsidRPr="004A2C5F" w:rsidRDefault="00BC2CC8">
      <w:pPr>
        <w:pStyle w:val="SectionVHeader"/>
      </w:pPr>
    </w:p>
    <w:p w14:paraId="0BC92E2C" w14:textId="77777777" w:rsidR="000263AD" w:rsidRPr="004A2C5F" w:rsidRDefault="000263AD" w:rsidP="000263AD">
      <w:pPr>
        <w:pStyle w:val="SectionVHeader"/>
      </w:pPr>
      <w:r w:rsidRPr="004A2C5F">
        <w:br w:type="page"/>
      </w:r>
    </w:p>
    <w:p w14:paraId="3FFD1744" w14:textId="77777777" w:rsidR="00455149" w:rsidRPr="004A2C5F" w:rsidRDefault="00455149">
      <w:pPr>
        <w:pStyle w:val="SectionVHeader"/>
      </w:pPr>
      <w:bookmarkStart w:id="327" w:name="_Toc347230620"/>
      <w:bookmarkStart w:id="328" w:name="_Toc454620976"/>
      <w:r w:rsidRPr="004A2C5F">
        <w:lastRenderedPageBreak/>
        <w:t>Bidder Information Form</w:t>
      </w:r>
      <w:bookmarkEnd w:id="327"/>
      <w:bookmarkEnd w:id="328"/>
    </w:p>
    <w:p w14:paraId="6B7257E7" w14:textId="77777777" w:rsidR="00455149" w:rsidRPr="004A2C5F" w:rsidRDefault="00455149">
      <w:pPr>
        <w:pStyle w:val="BankNormal"/>
        <w:jc w:val="both"/>
        <w:rPr>
          <w:i/>
          <w:iCs/>
        </w:rPr>
      </w:pPr>
      <w:r w:rsidRPr="004A2C5F">
        <w:rPr>
          <w:i/>
          <w:iCs/>
        </w:rPr>
        <w:t>[The Bidder shall fill in this Form in accordance with the instructions indicated below. No alterations to its format shall be permitted and no substitutions shall be accepted.]</w:t>
      </w:r>
    </w:p>
    <w:p w14:paraId="1CA32EB5"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r w:rsidRPr="004A2C5F">
        <w:t xml:space="preserve">] </w:t>
      </w:r>
    </w:p>
    <w:p w14:paraId="3B439DE9" w14:textId="77777777"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14:paraId="2C0DCA6A"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281B0506" w14:textId="77777777" w:rsidR="00455149" w:rsidRPr="004A2C5F" w:rsidRDefault="00455149">
      <w:pPr>
        <w:ind w:left="720" w:hanging="720"/>
        <w:jc w:val="right"/>
      </w:pPr>
    </w:p>
    <w:p w14:paraId="2F9C79B8" w14:textId="77777777" w:rsidR="00455149" w:rsidRPr="004A2C5F" w:rsidRDefault="00455149">
      <w:pPr>
        <w:ind w:left="720" w:hanging="720"/>
        <w:jc w:val="right"/>
      </w:pPr>
      <w:r w:rsidRPr="004A2C5F">
        <w:t>Page ________ of_ ______ pages</w:t>
      </w:r>
    </w:p>
    <w:p w14:paraId="20F646B6" w14:textId="77777777" w:rsidR="00455149" w:rsidRPr="004A2C5F" w:rsidRDefault="0045514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4A2C5F" w14:paraId="56F189A3" w14:textId="77777777">
        <w:trPr>
          <w:cantSplit/>
          <w:trHeight w:val="440"/>
        </w:trPr>
        <w:tc>
          <w:tcPr>
            <w:tcW w:w="9180" w:type="dxa"/>
            <w:tcBorders>
              <w:bottom w:val="nil"/>
            </w:tcBorders>
          </w:tcPr>
          <w:p w14:paraId="230376CE" w14:textId="77777777" w:rsidR="00455149" w:rsidRPr="004A2C5F" w:rsidRDefault="00455149" w:rsidP="0059319C">
            <w:pPr>
              <w:suppressAutoHyphens/>
              <w:spacing w:after="200"/>
              <w:ind w:left="360" w:hanging="360"/>
            </w:pPr>
            <w:r w:rsidRPr="004A2C5F">
              <w:rPr>
                <w:spacing w:val="-2"/>
              </w:rPr>
              <w:t>1.</w:t>
            </w:r>
            <w:r w:rsidR="00B95321" w:rsidRPr="004A2C5F">
              <w:rPr>
                <w:spacing w:val="-2"/>
              </w:rPr>
              <w:t xml:space="preserve"> </w:t>
            </w:r>
            <w:r w:rsidRPr="004A2C5F">
              <w:rPr>
                <w:spacing w:val="-2"/>
              </w:rPr>
              <w:t>Bidder’s</w:t>
            </w:r>
            <w:r w:rsidR="00B95321" w:rsidRPr="004A2C5F">
              <w:t xml:space="preserve"> </w:t>
            </w:r>
            <w:r w:rsidRPr="004A2C5F">
              <w:t>Name</w:t>
            </w:r>
            <w:r w:rsidR="00B95321" w:rsidRPr="004A2C5F">
              <w:t xml:space="preserve"> </w:t>
            </w:r>
            <w:r w:rsidRPr="004A2C5F">
              <w:rPr>
                <w:bCs/>
                <w:i/>
                <w:iCs/>
              </w:rPr>
              <w:t>[insert Bidder’s legal name]</w:t>
            </w:r>
          </w:p>
        </w:tc>
      </w:tr>
      <w:tr w:rsidR="00455149" w:rsidRPr="004A2C5F" w14:paraId="4DF89ABB" w14:textId="77777777" w:rsidTr="00D25F61">
        <w:trPr>
          <w:cantSplit/>
        </w:trPr>
        <w:tc>
          <w:tcPr>
            <w:tcW w:w="9180" w:type="dxa"/>
            <w:tcBorders>
              <w:left w:val="single" w:sz="4" w:space="0" w:color="auto"/>
            </w:tcBorders>
          </w:tcPr>
          <w:p w14:paraId="0B3A1307" w14:textId="77777777" w:rsidR="00455149" w:rsidRPr="004A2C5F" w:rsidRDefault="00455149" w:rsidP="00D91A06">
            <w:pPr>
              <w:suppressAutoHyphens/>
              <w:spacing w:after="200"/>
              <w:ind w:left="360" w:hanging="360"/>
              <w:rPr>
                <w:spacing w:val="-2"/>
              </w:rPr>
            </w:pPr>
            <w:r w:rsidRPr="004A2C5F">
              <w:rPr>
                <w:spacing w:val="-2"/>
              </w:rPr>
              <w:t>2.</w:t>
            </w:r>
            <w:r w:rsidR="00B95321" w:rsidRPr="004A2C5F">
              <w:rPr>
                <w:spacing w:val="-2"/>
              </w:rPr>
              <w:t xml:space="preserve"> </w:t>
            </w:r>
            <w:r w:rsidRPr="004A2C5F">
              <w:rPr>
                <w:spacing w:val="-2"/>
              </w:rPr>
              <w:t xml:space="preserve">In case of JV, legal name of each </w:t>
            </w:r>
            <w:r w:rsidR="00D91A06" w:rsidRPr="004A2C5F">
              <w:rPr>
                <w:spacing w:val="-2"/>
              </w:rPr>
              <w:t>member</w:t>
            </w:r>
            <w:r w:rsidRPr="004A2C5F">
              <w:rPr>
                <w:spacing w:val="-2"/>
              </w:rPr>
              <w:t xml:space="preserve">: </w:t>
            </w:r>
            <w:r w:rsidRPr="004A2C5F">
              <w:rPr>
                <w:bCs/>
                <w:i/>
                <w:iCs/>
                <w:spacing w:val="-2"/>
              </w:rPr>
              <w:t xml:space="preserve">[insert legal name of each </w:t>
            </w:r>
            <w:r w:rsidR="00D91A06" w:rsidRPr="004A2C5F">
              <w:rPr>
                <w:bCs/>
                <w:i/>
                <w:iCs/>
                <w:spacing w:val="-2"/>
              </w:rPr>
              <w:t>member</w:t>
            </w:r>
            <w:r w:rsidR="00B95321" w:rsidRPr="004A2C5F">
              <w:rPr>
                <w:bCs/>
                <w:i/>
                <w:iCs/>
                <w:spacing w:val="-2"/>
              </w:rPr>
              <w:t xml:space="preserve"> </w:t>
            </w:r>
            <w:r w:rsidRPr="004A2C5F">
              <w:rPr>
                <w:bCs/>
                <w:i/>
                <w:iCs/>
                <w:spacing w:val="-2"/>
              </w:rPr>
              <w:t>in JV]</w:t>
            </w:r>
          </w:p>
        </w:tc>
      </w:tr>
      <w:tr w:rsidR="00455149" w:rsidRPr="004A2C5F" w14:paraId="31FD8ABB" w14:textId="77777777">
        <w:trPr>
          <w:cantSplit/>
          <w:trHeight w:val="674"/>
        </w:trPr>
        <w:tc>
          <w:tcPr>
            <w:tcW w:w="9180" w:type="dxa"/>
            <w:tcBorders>
              <w:left w:val="single" w:sz="4" w:space="0" w:color="auto"/>
            </w:tcBorders>
          </w:tcPr>
          <w:p w14:paraId="5554D1B2" w14:textId="77777777" w:rsidR="00455149" w:rsidRPr="004A2C5F" w:rsidRDefault="00455149" w:rsidP="0059319C">
            <w:pPr>
              <w:suppressAutoHyphens/>
              <w:spacing w:after="200"/>
              <w:rPr>
                <w:b/>
              </w:rPr>
            </w:pPr>
            <w:r w:rsidRPr="004A2C5F">
              <w:t>3.</w:t>
            </w:r>
            <w:r w:rsidR="00B95321" w:rsidRPr="004A2C5F">
              <w:t xml:space="preserve"> </w:t>
            </w:r>
            <w:r w:rsidRPr="004A2C5F">
              <w:t>Bidder’s</w:t>
            </w:r>
            <w:r w:rsidRPr="004A2C5F">
              <w:rPr>
                <w:spacing w:val="-2"/>
              </w:rPr>
              <w:t xml:space="preserve"> actual or intended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 xml:space="preserve">[insert actual or intended </w:t>
            </w:r>
            <w:r w:rsidR="0059319C" w:rsidRPr="004A2C5F">
              <w:rPr>
                <w:bCs/>
                <w:i/>
                <w:iCs/>
                <w:spacing w:val="-2"/>
              </w:rPr>
              <w:t>c</w:t>
            </w:r>
            <w:r w:rsidRPr="004A2C5F">
              <w:rPr>
                <w:bCs/>
                <w:i/>
                <w:iCs/>
                <w:spacing w:val="-2"/>
              </w:rPr>
              <w:t xml:space="preserve">ountry of </w:t>
            </w:r>
            <w:r w:rsidR="0059319C" w:rsidRPr="004A2C5F">
              <w:rPr>
                <w:bCs/>
                <w:i/>
                <w:iCs/>
                <w:spacing w:val="-2"/>
              </w:rPr>
              <w:t>r</w:t>
            </w:r>
            <w:r w:rsidRPr="004A2C5F">
              <w:rPr>
                <w:bCs/>
                <w:i/>
                <w:iCs/>
                <w:spacing w:val="-2"/>
              </w:rPr>
              <w:t>egistration]</w:t>
            </w:r>
          </w:p>
        </w:tc>
      </w:tr>
      <w:tr w:rsidR="00455149" w:rsidRPr="004A2C5F" w14:paraId="6F9DB443" w14:textId="77777777">
        <w:trPr>
          <w:cantSplit/>
          <w:trHeight w:val="674"/>
        </w:trPr>
        <w:tc>
          <w:tcPr>
            <w:tcW w:w="9180" w:type="dxa"/>
            <w:tcBorders>
              <w:left w:val="single" w:sz="4" w:space="0" w:color="auto"/>
            </w:tcBorders>
          </w:tcPr>
          <w:p w14:paraId="66C00571" w14:textId="77777777" w:rsidR="00455149" w:rsidRPr="004A2C5F" w:rsidRDefault="00455149" w:rsidP="0059319C">
            <w:pPr>
              <w:suppressAutoHyphens/>
              <w:spacing w:after="200"/>
              <w:rPr>
                <w:b/>
                <w:spacing w:val="-2"/>
              </w:rPr>
            </w:pPr>
            <w:r w:rsidRPr="004A2C5F">
              <w:rPr>
                <w:spacing w:val="-2"/>
              </w:rPr>
              <w:t>4.</w:t>
            </w:r>
            <w:r w:rsidR="00B95321" w:rsidRPr="004A2C5F">
              <w:rPr>
                <w:spacing w:val="-2"/>
              </w:rPr>
              <w:t xml:space="preserve"> </w:t>
            </w:r>
            <w:r w:rsidRPr="004A2C5F">
              <w:rPr>
                <w:spacing w:val="-2"/>
              </w:rPr>
              <w:t xml:space="preserve">Bidder’s </w:t>
            </w:r>
            <w:r w:rsidR="0059319C" w:rsidRPr="004A2C5F">
              <w:rPr>
                <w:spacing w:val="-2"/>
              </w:rPr>
              <w:t>y</w:t>
            </w:r>
            <w:r w:rsidRPr="004A2C5F">
              <w:rPr>
                <w:spacing w:val="-2"/>
              </w:rPr>
              <w:t xml:space="preserve">ear of </w:t>
            </w:r>
            <w:r w:rsidR="0059319C" w:rsidRPr="004A2C5F">
              <w:rPr>
                <w:spacing w:val="-2"/>
              </w:rPr>
              <w:t>r</w:t>
            </w:r>
            <w:r w:rsidRPr="004A2C5F">
              <w:rPr>
                <w:spacing w:val="-2"/>
              </w:rPr>
              <w:t xml:space="preserve">egistration: </w:t>
            </w:r>
            <w:r w:rsidRPr="004A2C5F">
              <w:rPr>
                <w:bCs/>
                <w:i/>
                <w:iCs/>
                <w:spacing w:val="-2"/>
              </w:rPr>
              <w:t>[insert Bidder’s year of registration]</w:t>
            </w:r>
          </w:p>
        </w:tc>
      </w:tr>
      <w:tr w:rsidR="00455149" w:rsidRPr="004A2C5F" w14:paraId="391D4E8E" w14:textId="77777777">
        <w:trPr>
          <w:cantSplit/>
        </w:trPr>
        <w:tc>
          <w:tcPr>
            <w:tcW w:w="9180" w:type="dxa"/>
            <w:tcBorders>
              <w:left w:val="single" w:sz="4" w:space="0" w:color="auto"/>
            </w:tcBorders>
          </w:tcPr>
          <w:p w14:paraId="101963FB" w14:textId="77777777" w:rsidR="00455149" w:rsidRPr="004A2C5F" w:rsidRDefault="00455149" w:rsidP="0059319C">
            <w:pPr>
              <w:suppressAutoHyphens/>
              <w:spacing w:after="200"/>
              <w:rPr>
                <w:spacing w:val="-2"/>
              </w:rPr>
            </w:pPr>
            <w:r w:rsidRPr="004A2C5F">
              <w:rPr>
                <w:spacing w:val="-2"/>
              </w:rPr>
              <w:t>5.</w:t>
            </w:r>
            <w:r w:rsidR="00B95321" w:rsidRPr="004A2C5F">
              <w:rPr>
                <w:spacing w:val="-2"/>
              </w:rPr>
              <w:t xml:space="preserve"> </w:t>
            </w:r>
            <w:r w:rsidRPr="004A2C5F">
              <w:rPr>
                <w:spacing w:val="-2"/>
              </w:rPr>
              <w:t>Bidder’s</w:t>
            </w:r>
            <w:r w:rsidR="00B95321" w:rsidRPr="004A2C5F">
              <w:rPr>
                <w:spacing w:val="-2"/>
              </w:rPr>
              <w:t xml:space="preserve"> </w:t>
            </w:r>
            <w:r w:rsidRPr="004A2C5F">
              <w:rPr>
                <w:spacing w:val="-2"/>
              </w:rPr>
              <w:t xml:space="preserve">Address in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[insert Bidder’s legal address in country of registration]</w:t>
            </w:r>
          </w:p>
        </w:tc>
      </w:tr>
      <w:tr w:rsidR="00455149" w:rsidRPr="004A2C5F" w14:paraId="2C2D45D5" w14:textId="77777777">
        <w:trPr>
          <w:cantSplit/>
        </w:trPr>
        <w:tc>
          <w:tcPr>
            <w:tcW w:w="9180" w:type="dxa"/>
          </w:tcPr>
          <w:p w14:paraId="345B642B" w14:textId="77777777" w:rsidR="00455149" w:rsidRPr="004A2C5F" w:rsidRDefault="00455149">
            <w:pPr>
              <w:pStyle w:val="Outline"/>
              <w:suppressAutoHyphens/>
              <w:spacing w:before="0" w:after="200"/>
              <w:rPr>
                <w:spacing w:val="-2"/>
                <w:kern w:val="0"/>
              </w:rPr>
            </w:pPr>
            <w:r w:rsidRPr="004A2C5F">
              <w:rPr>
                <w:spacing w:val="-2"/>
                <w:kern w:val="0"/>
              </w:rPr>
              <w:t>6.</w:t>
            </w:r>
            <w:r w:rsidR="00B95321" w:rsidRPr="004A2C5F">
              <w:rPr>
                <w:spacing w:val="-2"/>
                <w:kern w:val="0"/>
              </w:rPr>
              <w:t xml:space="preserve"> </w:t>
            </w:r>
            <w:r w:rsidRPr="004A2C5F">
              <w:rPr>
                <w:spacing w:val="-2"/>
                <w:kern w:val="0"/>
              </w:rPr>
              <w:t>Bidder’s Authorized Representative Information</w:t>
            </w:r>
          </w:p>
          <w:p w14:paraId="311EA382" w14:textId="77777777" w:rsidR="00455149" w:rsidRPr="004A2C5F" w:rsidRDefault="00B95321">
            <w:pPr>
              <w:pStyle w:val="Outline1"/>
              <w:keepNext w:val="0"/>
              <w:tabs>
                <w:tab w:val="clear" w:pos="360"/>
              </w:tabs>
              <w:suppressAutoHyphens/>
              <w:spacing w:before="0" w:after="120"/>
              <w:rPr>
                <w:b/>
                <w:spacing w:val="-2"/>
                <w:kern w:val="0"/>
              </w:rPr>
            </w:pPr>
            <w:r w:rsidRPr="004A2C5F">
              <w:rPr>
                <w:spacing w:val="-2"/>
                <w:kern w:val="0"/>
              </w:rPr>
              <w:t xml:space="preserve">  </w:t>
            </w:r>
            <w:r w:rsidR="00455149" w:rsidRPr="004A2C5F">
              <w:rPr>
                <w:spacing w:val="-2"/>
                <w:kern w:val="0"/>
              </w:rPr>
              <w:t xml:space="preserve"> Name: </w:t>
            </w:r>
            <w:r w:rsidR="00455149" w:rsidRPr="004A2C5F">
              <w:rPr>
                <w:i/>
                <w:spacing w:val="-2"/>
                <w:kern w:val="0"/>
              </w:rPr>
              <w:t>[insert Authorized Representative’s name]</w:t>
            </w:r>
          </w:p>
          <w:p w14:paraId="7F737C8D"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Address: </w:t>
            </w:r>
            <w:r w:rsidR="00455149" w:rsidRPr="004A2C5F">
              <w:rPr>
                <w:i/>
                <w:spacing w:val="-2"/>
              </w:rPr>
              <w:t>[insert Authorized Representative’s Address]</w:t>
            </w:r>
          </w:p>
          <w:p w14:paraId="0C7E349F"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Telephone/Fax numbers: </w:t>
            </w:r>
            <w:r w:rsidR="00455149" w:rsidRPr="004A2C5F">
              <w:rPr>
                <w:i/>
                <w:spacing w:val="-2"/>
              </w:rPr>
              <w:t>[insert Authorized Representative’s telephone/fax numbers]</w:t>
            </w:r>
          </w:p>
          <w:p w14:paraId="60B573ED" w14:textId="77777777" w:rsidR="00455149" w:rsidRPr="004A2C5F" w:rsidRDefault="00B95321">
            <w:pPr>
              <w:suppressAutoHyphens/>
              <w:spacing w:after="200"/>
              <w:rPr>
                <w:spacing w:val="-2"/>
              </w:rPr>
            </w:pPr>
            <w:r w:rsidRPr="004A2C5F">
              <w:rPr>
                <w:spacing w:val="-2"/>
              </w:rPr>
              <w:t xml:space="preserve">  </w:t>
            </w:r>
            <w:r w:rsidR="00455149" w:rsidRPr="004A2C5F">
              <w:rPr>
                <w:spacing w:val="-2"/>
              </w:rPr>
              <w:t xml:space="preserve"> Email Address: </w:t>
            </w:r>
            <w:r w:rsidR="00455149" w:rsidRPr="004A2C5F">
              <w:rPr>
                <w:i/>
                <w:spacing w:val="-2"/>
              </w:rPr>
              <w:t>[insert Authorized Representative’s email address]</w:t>
            </w:r>
          </w:p>
        </w:tc>
      </w:tr>
      <w:tr w:rsidR="00455149" w:rsidRPr="004A2C5F" w14:paraId="46538292" w14:textId="77777777" w:rsidTr="00D25F61">
        <w:tc>
          <w:tcPr>
            <w:tcW w:w="9180" w:type="dxa"/>
          </w:tcPr>
          <w:p w14:paraId="5FDCC415" w14:textId="77777777" w:rsidR="00FD78DD" w:rsidRPr="004A2C5F" w:rsidRDefault="00FB5F30" w:rsidP="00FD78DD">
            <w:pPr>
              <w:spacing w:before="40" w:after="120"/>
              <w:ind w:left="90"/>
              <w:rPr>
                <w:spacing w:val="-2"/>
              </w:rPr>
            </w:pPr>
            <w:r>
              <w:t xml:space="preserve">7. </w:t>
            </w:r>
            <w:r>
              <w:tab/>
            </w:r>
            <w:r w:rsidR="00FD78DD" w:rsidRPr="004A2C5F">
              <w:rPr>
                <w:spacing w:val="-2"/>
              </w:rPr>
              <w:t xml:space="preserve">Attached are copies of original documents of </w:t>
            </w:r>
            <w:r w:rsidR="00FD78DD" w:rsidRPr="004A2C5F">
              <w:rPr>
                <w:i/>
                <w:spacing w:val="-2"/>
              </w:rPr>
              <w:t>[check the box(es) of the attached original documents]</w:t>
            </w:r>
          </w:p>
          <w:p w14:paraId="335B5350" w14:textId="77777777" w:rsidR="00FD78DD" w:rsidRPr="004A2C5F" w:rsidRDefault="00FD78DD" w:rsidP="00FD78DD">
            <w:pPr>
              <w:spacing w:before="40" w:after="120"/>
              <w:ind w:left="540" w:hanging="450"/>
              <w:rPr>
                <w:spacing w:val="-8"/>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Articles of Incorporation (or equivalent documents of constitution or association), and/or documents of registration of </w:t>
            </w:r>
            <w:r w:rsidRPr="004A2C5F">
              <w:rPr>
                <w:spacing w:val="-8"/>
              </w:rPr>
              <w:t xml:space="preserve">the legal entity named above, in accordance with ITB </w:t>
            </w:r>
            <w:r w:rsidR="00137F11" w:rsidRPr="004A2C5F">
              <w:rPr>
                <w:spacing w:val="-8"/>
              </w:rPr>
              <w:t>4.4</w:t>
            </w:r>
            <w:r w:rsidRPr="004A2C5F">
              <w:rPr>
                <w:spacing w:val="-8"/>
              </w:rPr>
              <w:t>.</w:t>
            </w:r>
          </w:p>
          <w:p w14:paraId="5197FD4D"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spacing w:val="-2"/>
              </w:rPr>
              <w:tab/>
              <w:t>In case of JV, letter of intent to form JV or JV agreement, in accordance with ITB 4.1.</w:t>
            </w:r>
          </w:p>
          <w:p w14:paraId="4EDD59A0"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In case of </w:t>
            </w:r>
            <w:r w:rsidR="00CD5375" w:rsidRPr="004A2C5F">
              <w:rPr>
                <w:spacing w:val="-2"/>
              </w:rPr>
              <w:t>state</w:t>
            </w:r>
            <w:r w:rsidRPr="004A2C5F">
              <w:rPr>
                <w:spacing w:val="-2"/>
              </w:rPr>
              <w:t xml:space="preserve">-owned enterprise or institution, in accordance with ITB </w:t>
            </w:r>
            <w:r w:rsidR="00137F11" w:rsidRPr="004A2C5F">
              <w:rPr>
                <w:spacing w:val="-2"/>
              </w:rPr>
              <w:t>4.6</w:t>
            </w:r>
            <w:r w:rsidRPr="004A2C5F">
              <w:rPr>
                <w:spacing w:val="-2"/>
              </w:rPr>
              <w:t xml:space="preserve"> documents establishing:</w:t>
            </w:r>
          </w:p>
          <w:p w14:paraId="1CC4231F" w14:textId="77777777" w:rsidR="00FD78DD" w:rsidRPr="004A2C5F" w:rsidRDefault="00FD78DD" w:rsidP="00362819">
            <w:pPr>
              <w:pStyle w:val="ListParagraph"/>
              <w:widowControl w:val="0"/>
              <w:numPr>
                <w:ilvl w:val="0"/>
                <w:numId w:val="75"/>
              </w:numPr>
              <w:autoSpaceDE w:val="0"/>
              <w:autoSpaceDN w:val="0"/>
              <w:spacing w:before="40" w:after="120"/>
              <w:rPr>
                <w:spacing w:val="-8"/>
              </w:rPr>
            </w:pPr>
            <w:r w:rsidRPr="004A2C5F">
              <w:rPr>
                <w:spacing w:val="-2"/>
              </w:rPr>
              <w:t>Legal and financial autonomy</w:t>
            </w:r>
          </w:p>
          <w:p w14:paraId="2B84277E" w14:textId="77777777" w:rsidR="00FD78DD" w:rsidRPr="004A2C5F" w:rsidRDefault="00FD78DD" w:rsidP="00362819">
            <w:pPr>
              <w:pStyle w:val="ListParagraph"/>
              <w:widowControl w:val="0"/>
              <w:numPr>
                <w:ilvl w:val="0"/>
                <w:numId w:val="75"/>
              </w:numPr>
              <w:autoSpaceDE w:val="0"/>
              <w:autoSpaceDN w:val="0"/>
              <w:spacing w:before="40" w:after="120"/>
              <w:rPr>
                <w:spacing w:val="-8"/>
              </w:rPr>
            </w:pPr>
            <w:r w:rsidRPr="004A2C5F">
              <w:rPr>
                <w:spacing w:val="-2"/>
              </w:rPr>
              <w:t>Operation under commercial law</w:t>
            </w:r>
          </w:p>
          <w:p w14:paraId="07EBCE57" w14:textId="77777777" w:rsidR="00FD78DD" w:rsidRPr="004A2C5F" w:rsidRDefault="00FD78DD" w:rsidP="00362819">
            <w:pPr>
              <w:pStyle w:val="ListParagraph"/>
              <w:widowControl w:val="0"/>
              <w:numPr>
                <w:ilvl w:val="0"/>
                <w:numId w:val="75"/>
              </w:numPr>
              <w:autoSpaceDE w:val="0"/>
              <w:autoSpaceDN w:val="0"/>
              <w:spacing w:before="40" w:after="120"/>
              <w:rPr>
                <w:spacing w:val="-8"/>
              </w:rPr>
            </w:pPr>
            <w:r w:rsidRPr="004A2C5F">
              <w:rPr>
                <w:spacing w:val="-2"/>
              </w:rPr>
              <w:t xml:space="preserve">Establishing that the Bidder is not </w:t>
            </w:r>
            <w:r w:rsidR="004C016E" w:rsidRPr="004A2C5F">
              <w:rPr>
                <w:spacing w:val="-2"/>
              </w:rPr>
              <w:t>under the supervision of</w:t>
            </w:r>
            <w:r w:rsidRPr="004A2C5F">
              <w:rPr>
                <w:spacing w:val="-2"/>
              </w:rPr>
              <w:t xml:space="preserve"> </w:t>
            </w:r>
            <w:r w:rsidR="00144717" w:rsidRPr="004A2C5F">
              <w:rPr>
                <w:spacing w:val="-2"/>
              </w:rPr>
              <w:t xml:space="preserve">the </w:t>
            </w:r>
            <w:r w:rsidR="00CC1989" w:rsidRPr="004A2C5F">
              <w:rPr>
                <w:spacing w:val="-2"/>
              </w:rPr>
              <w:t>Purchaser</w:t>
            </w:r>
          </w:p>
          <w:p w14:paraId="7C57909B" w14:textId="77777777" w:rsidR="00FD78DD" w:rsidRPr="004A2C5F" w:rsidRDefault="00325EE9" w:rsidP="00D25F61">
            <w:pPr>
              <w:spacing w:after="200"/>
              <w:ind w:left="342" w:hanging="342"/>
            </w:pPr>
            <w:r>
              <w:rPr>
                <w:spacing w:val="-2"/>
              </w:rPr>
              <w:t>8</w:t>
            </w:r>
            <w:r w:rsidR="00FD78DD" w:rsidRPr="004A2C5F">
              <w:rPr>
                <w:spacing w:val="-2"/>
              </w:rPr>
              <w:t xml:space="preserve">. </w:t>
            </w:r>
            <w:r w:rsidR="00FB5F30">
              <w:rPr>
                <w:spacing w:val="-2"/>
              </w:rPr>
              <w:tab/>
            </w:r>
            <w:r w:rsidR="00FB5F30">
              <w:rPr>
                <w:spacing w:val="-2"/>
              </w:rPr>
              <w:tab/>
            </w:r>
            <w:r w:rsidR="00FD78DD" w:rsidRPr="004A2C5F">
              <w:rPr>
                <w:spacing w:val="-2"/>
              </w:rPr>
              <w:t>Included are the organizational chart, a list of Board of Directors, and the beneficial ownership.</w:t>
            </w:r>
            <w:r w:rsidR="006C2B8F">
              <w:rPr>
                <w:spacing w:val="-2"/>
              </w:rPr>
              <w:t xml:space="preserve"> </w:t>
            </w:r>
            <w:r w:rsidR="00275C93" w:rsidRPr="00FB5F30">
              <w:rPr>
                <w:i/>
                <w:spacing w:val="-2"/>
              </w:rPr>
              <w:t>[</w:t>
            </w:r>
            <w:r w:rsidR="006C2B8F" w:rsidRPr="00FB5F30">
              <w:rPr>
                <w:i/>
                <w:spacing w:val="-2"/>
              </w:rPr>
              <w:t>If required under BDS ITB 45.1, the successful Bidder shall provide additional information on beneficial ownership, using the Beneficial Ownership Disclosure Form.</w:t>
            </w:r>
            <w:r w:rsidR="00275C93" w:rsidRPr="00FB5F30">
              <w:rPr>
                <w:i/>
                <w:spacing w:val="-2"/>
              </w:rPr>
              <w:t>]</w:t>
            </w:r>
          </w:p>
        </w:tc>
      </w:tr>
    </w:tbl>
    <w:p w14:paraId="0CC4E30C" w14:textId="77777777" w:rsidR="00455149" w:rsidRPr="004A2C5F" w:rsidRDefault="00455149">
      <w:pPr>
        <w:pStyle w:val="SectionVHeader"/>
      </w:pPr>
      <w:r w:rsidRPr="004A2C5F">
        <w:br w:type="page"/>
      </w:r>
      <w:bookmarkStart w:id="329" w:name="_Toc347230621"/>
      <w:bookmarkStart w:id="330" w:name="_Toc454620977"/>
      <w:r w:rsidR="00034B7B" w:rsidRPr="004A2C5F">
        <w:lastRenderedPageBreak/>
        <w:t xml:space="preserve">Bidder’s </w:t>
      </w:r>
      <w:r w:rsidRPr="004A2C5F">
        <w:t xml:space="preserve">JV </w:t>
      </w:r>
      <w:r w:rsidR="00AA4F44" w:rsidRPr="004A2C5F">
        <w:t>Member</w:t>
      </w:r>
      <w:r w:rsidR="00034B7B" w:rsidRPr="004A2C5F">
        <w:t>s</w:t>
      </w:r>
      <w:r w:rsidR="00AA4F44" w:rsidRPr="004A2C5F">
        <w:t xml:space="preserve"> </w:t>
      </w:r>
      <w:r w:rsidRPr="004A2C5F">
        <w:t>Information Form</w:t>
      </w:r>
      <w:bookmarkEnd w:id="329"/>
      <w:bookmarkEnd w:id="330"/>
    </w:p>
    <w:p w14:paraId="78470C30" w14:textId="77777777" w:rsidR="00455149" w:rsidRPr="004A2C5F" w:rsidRDefault="00455149"/>
    <w:p w14:paraId="58AB7C8E" w14:textId="77777777" w:rsidR="00455149" w:rsidRPr="004A2C5F" w:rsidRDefault="00455149">
      <w:pPr>
        <w:jc w:val="center"/>
        <w:rPr>
          <w:sz w:val="36"/>
        </w:rPr>
      </w:pPr>
      <w:r w:rsidRPr="004A2C5F">
        <w:rPr>
          <w:i/>
          <w:iCs/>
        </w:rPr>
        <w:t>[The Bidder shall fill in this Form in accordance with the instructions indicated below</w:t>
      </w:r>
      <w:r w:rsidR="00504B8D" w:rsidRPr="004A2C5F">
        <w:rPr>
          <w:i/>
          <w:iCs/>
        </w:rPr>
        <w:t>.</w:t>
      </w:r>
      <w:r w:rsidR="00264FAA" w:rsidRPr="004A2C5F">
        <w:rPr>
          <w:i/>
          <w:iCs/>
        </w:rPr>
        <w:t xml:space="preserve"> </w:t>
      </w:r>
      <w:r w:rsidR="00504B8D" w:rsidRPr="004A2C5F">
        <w:rPr>
          <w:bCs/>
          <w:i/>
          <w:iCs/>
        </w:rPr>
        <w:t xml:space="preserve">The following table shall be filled in for the Bidder and for each member of a Joint </w:t>
      </w:r>
      <w:r w:rsidR="00504B8D" w:rsidRPr="004A2C5F">
        <w:rPr>
          <w:bCs/>
          <w:i/>
          <w:iCs/>
          <w:spacing w:val="-4"/>
        </w:rPr>
        <w:t>Venture</w:t>
      </w:r>
      <w:r w:rsidRPr="004A2C5F">
        <w:rPr>
          <w:i/>
          <w:iCs/>
        </w:rPr>
        <w:t>].</w:t>
      </w:r>
    </w:p>
    <w:p w14:paraId="45D63BD0" w14:textId="77777777" w:rsidR="00455149" w:rsidRPr="004A2C5F" w:rsidRDefault="00455149">
      <w:pPr>
        <w:ind w:left="720" w:hanging="720"/>
        <w:jc w:val="right"/>
      </w:pPr>
      <w:r w:rsidRPr="004A2C5F">
        <w:t xml:space="preserve">Date: </w:t>
      </w:r>
      <w:r w:rsidRPr="004A2C5F">
        <w:rPr>
          <w:i/>
        </w:rPr>
        <w:t>[insert date (as day, month and y</w:t>
      </w:r>
      <w:r w:rsidR="00BA37AB" w:rsidRPr="004A2C5F">
        <w:rPr>
          <w:i/>
        </w:rPr>
        <w:t>ear) of Bid s</w:t>
      </w:r>
      <w:r w:rsidRPr="004A2C5F">
        <w:rPr>
          <w:i/>
        </w:rPr>
        <w:t>ubmission</w:t>
      </w:r>
      <w:r w:rsidRPr="004A2C5F">
        <w:t xml:space="preserve">] </w:t>
      </w:r>
    </w:p>
    <w:p w14:paraId="46C16770" w14:textId="77777777"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40646E" w:rsidRPr="004A2C5F">
        <w:rPr>
          <w:i/>
        </w:rPr>
        <w:t xml:space="preserve">Bidding </w:t>
      </w:r>
      <w:r w:rsidR="00455149" w:rsidRPr="004A2C5F">
        <w:rPr>
          <w:i/>
        </w:rPr>
        <w:t>process]</w:t>
      </w:r>
    </w:p>
    <w:p w14:paraId="04AA1B78"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0CEC6DAA" w14:textId="77777777" w:rsidR="00455149" w:rsidRPr="004A2C5F" w:rsidRDefault="00455149">
      <w:pPr>
        <w:ind w:left="720" w:hanging="720"/>
        <w:jc w:val="right"/>
      </w:pPr>
    </w:p>
    <w:p w14:paraId="6537C688" w14:textId="77777777" w:rsidR="00455149" w:rsidRPr="004A2C5F" w:rsidRDefault="00455149">
      <w:pPr>
        <w:ind w:left="720" w:hanging="720"/>
        <w:jc w:val="right"/>
      </w:pPr>
      <w:r w:rsidRPr="004A2C5F">
        <w:t>Page ________ of_ ______ pages</w:t>
      </w:r>
    </w:p>
    <w:p w14:paraId="27C83CF4" w14:textId="77777777" w:rsidR="00455149" w:rsidRPr="004A2C5F"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4A2C5F" w14:paraId="23C83B96" w14:textId="77777777">
        <w:trPr>
          <w:cantSplit/>
          <w:trHeight w:val="440"/>
        </w:trPr>
        <w:tc>
          <w:tcPr>
            <w:tcW w:w="9000" w:type="dxa"/>
            <w:tcBorders>
              <w:bottom w:val="nil"/>
            </w:tcBorders>
          </w:tcPr>
          <w:p w14:paraId="47D7258C" w14:textId="77777777" w:rsidR="00455149" w:rsidRPr="004A2C5F" w:rsidRDefault="00455149" w:rsidP="00034B7B">
            <w:pPr>
              <w:pStyle w:val="BodyText"/>
              <w:spacing w:before="40" w:after="160"/>
              <w:ind w:left="360" w:hanging="360"/>
            </w:pPr>
            <w:r w:rsidRPr="004A2C5F">
              <w:t>1.</w:t>
            </w:r>
            <w:r w:rsidRPr="004A2C5F">
              <w:tab/>
              <w:t xml:space="preserve">Bidder’s Name: </w:t>
            </w:r>
            <w:r w:rsidRPr="004A2C5F">
              <w:rPr>
                <w:i/>
              </w:rPr>
              <w:t>[insert Bidder’s legal name]</w:t>
            </w:r>
          </w:p>
        </w:tc>
      </w:tr>
      <w:tr w:rsidR="00455149" w:rsidRPr="004A2C5F" w14:paraId="21F3962E" w14:textId="77777777">
        <w:trPr>
          <w:cantSplit/>
          <w:trHeight w:val="674"/>
        </w:trPr>
        <w:tc>
          <w:tcPr>
            <w:tcW w:w="9000" w:type="dxa"/>
            <w:tcBorders>
              <w:left w:val="single" w:sz="4" w:space="0" w:color="auto"/>
            </w:tcBorders>
          </w:tcPr>
          <w:p w14:paraId="53A2A728" w14:textId="77777777" w:rsidR="00455149" w:rsidRPr="004A2C5F" w:rsidRDefault="00455149" w:rsidP="00A84E78">
            <w:pPr>
              <w:pStyle w:val="BodyText"/>
              <w:spacing w:before="40" w:after="160"/>
              <w:ind w:left="360" w:hanging="360"/>
              <w:rPr>
                <w:b/>
              </w:rPr>
            </w:pPr>
            <w:r w:rsidRPr="004A2C5F">
              <w:t>2.</w:t>
            </w:r>
            <w:r w:rsidRPr="004A2C5F">
              <w:tab/>
            </w:r>
            <w:r w:rsidR="00A84E78" w:rsidRPr="004A2C5F">
              <w:t xml:space="preserve">Bidder’s </w:t>
            </w:r>
            <w:r w:rsidRPr="004A2C5F">
              <w:t xml:space="preserve">JV </w:t>
            </w:r>
            <w:r w:rsidR="00034B7B" w:rsidRPr="004A2C5F">
              <w:t>Member</w:t>
            </w:r>
            <w:r w:rsidR="00A84E78" w:rsidRPr="004A2C5F">
              <w:t>’s</w:t>
            </w:r>
            <w:r w:rsidR="00B95321" w:rsidRPr="004A2C5F">
              <w:t xml:space="preserve"> </w:t>
            </w:r>
            <w:r w:rsidRPr="004A2C5F">
              <w:t xml:space="preserve"> name: </w:t>
            </w:r>
            <w:r w:rsidRPr="004A2C5F">
              <w:rPr>
                <w:i/>
              </w:rPr>
              <w:t xml:space="preserve">[insert JV’s </w:t>
            </w:r>
            <w:r w:rsidR="00A84E78" w:rsidRPr="004A2C5F">
              <w:rPr>
                <w:i/>
              </w:rPr>
              <w:t>Member</w:t>
            </w:r>
            <w:r w:rsidR="00B95321" w:rsidRPr="004A2C5F">
              <w:rPr>
                <w:i/>
              </w:rPr>
              <w:t xml:space="preserve"> </w:t>
            </w:r>
            <w:r w:rsidRPr="004A2C5F">
              <w:rPr>
                <w:i/>
              </w:rPr>
              <w:t>legal name]</w:t>
            </w:r>
          </w:p>
        </w:tc>
      </w:tr>
      <w:tr w:rsidR="00455149" w:rsidRPr="004A2C5F" w14:paraId="43EEA805" w14:textId="77777777">
        <w:trPr>
          <w:cantSplit/>
          <w:trHeight w:val="674"/>
        </w:trPr>
        <w:tc>
          <w:tcPr>
            <w:tcW w:w="9000" w:type="dxa"/>
            <w:tcBorders>
              <w:left w:val="single" w:sz="4" w:space="0" w:color="auto"/>
            </w:tcBorders>
          </w:tcPr>
          <w:p w14:paraId="18D524BA" w14:textId="77777777" w:rsidR="00455149" w:rsidRPr="004A2C5F" w:rsidRDefault="00455149" w:rsidP="00A84E78">
            <w:pPr>
              <w:pStyle w:val="BodyText"/>
              <w:spacing w:before="40" w:after="160"/>
              <w:ind w:left="360" w:hanging="360"/>
              <w:rPr>
                <w:b/>
              </w:rPr>
            </w:pPr>
            <w:r w:rsidRPr="004A2C5F">
              <w:t>3.</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c</w:t>
            </w:r>
            <w:r w:rsidRPr="004A2C5F">
              <w:t xml:space="preserve">ountry of </w:t>
            </w:r>
            <w:r w:rsidR="00A84E78" w:rsidRPr="004A2C5F">
              <w:t>r</w:t>
            </w:r>
            <w:r w:rsidRPr="004A2C5F">
              <w:t xml:space="preserve">egistration: </w:t>
            </w:r>
            <w:r w:rsidRPr="004A2C5F">
              <w:rPr>
                <w:i/>
              </w:rPr>
              <w:t xml:space="preserve">[insert JV’s </w:t>
            </w:r>
            <w:r w:rsidR="00A84E78" w:rsidRPr="004A2C5F">
              <w:rPr>
                <w:i/>
              </w:rPr>
              <w:t>Member</w:t>
            </w:r>
            <w:r w:rsidR="00B95321" w:rsidRPr="004A2C5F">
              <w:rPr>
                <w:i/>
              </w:rPr>
              <w:t xml:space="preserve"> </w:t>
            </w:r>
            <w:r w:rsidRPr="004A2C5F">
              <w:rPr>
                <w:i/>
              </w:rPr>
              <w:t>country of registration]</w:t>
            </w:r>
          </w:p>
        </w:tc>
      </w:tr>
      <w:tr w:rsidR="00455149" w:rsidRPr="004A2C5F" w14:paraId="5510F1E0" w14:textId="77777777">
        <w:trPr>
          <w:cantSplit/>
        </w:trPr>
        <w:tc>
          <w:tcPr>
            <w:tcW w:w="9000" w:type="dxa"/>
            <w:tcBorders>
              <w:left w:val="single" w:sz="4" w:space="0" w:color="auto"/>
            </w:tcBorders>
          </w:tcPr>
          <w:p w14:paraId="35B0A75A" w14:textId="77777777" w:rsidR="00455149" w:rsidRPr="004A2C5F" w:rsidRDefault="00455149" w:rsidP="00780024">
            <w:pPr>
              <w:pStyle w:val="BodyText"/>
              <w:spacing w:before="40" w:after="160"/>
              <w:ind w:left="360" w:hanging="360"/>
            </w:pPr>
            <w:r w:rsidRPr="004A2C5F">
              <w:t>4.</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y</w:t>
            </w:r>
            <w:r w:rsidRPr="004A2C5F">
              <w:t xml:space="preserve">ear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year of registration]</w:t>
            </w:r>
          </w:p>
        </w:tc>
      </w:tr>
      <w:tr w:rsidR="00455149" w:rsidRPr="004A2C5F" w14:paraId="790B734A" w14:textId="77777777">
        <w:trPr>
          <w:cantSplit/>
        </w:trPr>
        <w:tc>
          <w:tcPr>
            <w:tcW w:w="9000" w:type="dxa"/>
            <w:tcBorders>
              <w:left w:val="single" w:sz="4" w:space="0" w:color="auto"/>
            </w:tcBorders>
          </w:tcPr>
          <w:p w14:paraId="061BF179" w14:textId="77777777" w:rsidR="00455149" w:rsidRPr="004A2C5F" w:rsidRDefault="00455149" w:rsidP="00780024">
            <w:pPr>
              <w:pStyle w:val="BodyText"/>
              <w:spacing w:before="40" w:after="160"/>
              <w:ind w:left="360" w:hanging="360"/>
            </w:pPr>
            <w:r w:rsidRPr="004A2C5F">
              <w:t>5.</w:t>
            </w:r>
            <w:r w:rsidRPr="004A2C5F">
              <w:tab/>
            </w:r>
            <w:r w:rsidR="00A84E78" w:rsidRPr="004A2C5F">
              <w:t xml:space="preserve">Bidder’s </w:t>
            </w:r>
            <w:r w:rsidRPr="004A2C5F">
              <w:t xml:space="preserve">JV </w:t>
            </w:r>
            <w:r w:rsidR="00A84E78" w:rsidRPr="004A2C5F">
              <w:t>Member’s l</w:t>
            </w:r>
            <w:r w:rsidRPr="004A2C5F">
              <w:t xml:space="preserve">egal </w:t>
            </w:r>
            <w:r w:rsidR="00A84E78" w:rsidRPr="004A2C5F">
              <w:t>a</w:t>
            </w:r>
            <w:r w:rsidRPr="004A2C5F">
              <w:t xml:space="preserve">ddress in </w:t>
            </w:r>
            <w:r w:rsidR="00A84E78" w:rsidRPr="004A2C5F">
              <w:t>c</w:t>
            </w:r>
            <w:r w:rsidRPr="004A2C5F">
              <w:t xml:space="preserve">ountry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legal address in country of registration]</w:t>
            </w:r>
          </w:p>
        </w:tc>
      </w:tr>
      <w:tr w:rsidR="00455149" w:rsidRPr="004A2C5F" w14:paraId="09728F36" w14:textId="77777777">
        <w:trPr>
          <w:cantSplit/>
        </w:trPr>
        <w:tc>
          <w:tcPr>
            <w:tcW w:w="9000" w:type="dxa"/>
          </w:tcPr>
          <w:p w14:paraId="4752D0E6" w14:textId="77777777" w:rsidR="00455149" w:rsidRPr="004A2C5F" w:rsidRDefault="00455149">
            <w:pPr>
              <w:pStyle w:val="BodyText"/>
              <w:spacing w:before="40" w:after="160"/>
              <w:ind w:left="360" w:hanging="360"/>
            </w:pPr>
            <w:r w:rsidRPr="004A2C5F">
              <w:t>6.</w:t>
            </w:r>
            <w:r w:rsidRPr="004A2C5F">
              <w:tab/>
            </w:r>
            <w:r w:rsidR="00DE5A47" w:rsidRPr="004A2C5F">
              <w:t xml:space="preserve">Bidder’s </w:t>
            </w:r>
            <w:r w:rsidRPr="004A2C5F">
              <w:t xml:space="preserve">JV </w:t>
            </w:r>
            <w:r w:rsidR="00DE5A47" w:rsidRPr="004A2C5F">
              <w:t>Member’s</w:t>
            </w:r>
            <w:r w:rsidR="00B95321" w:rsidRPr="004A2C5F">
              <w:t xml:space="preserve"> </w:t>
            </w:r>
            <w:r w:rsidR="00DE5A47" w:rsidRPr="004A2C5F">
              <w:t>a</w:t>
            </w:r>
            <w:r w:rsidRPr="004A2C5F">
              <w:t xml:space="preserve">uthorized </w:t>
            </w:r>
            <w:r w:rsidR="00DE5A47" w:rsidRPr="004A2C5F">
              <w:t>r</w:t>
            </w:r>
            <w:r w:rsidRPr="004A2C5F">
              <w:t xml:space="preserve">epresentative </w:t>
            </w:r>
            <w:r w:rsidR="00DE5A47" w:rsidRPr="004A2C5F">
              <w:t>i</w:t>
            </w:r>
            <w:r w:rsidRPr="004A2C5F">
              <w:t>nformation</w:t>
            </w:r>
          </w:p>
          <w:p w14:paraId="4F24DA80" w14:textId="77777777" w:rsidR="00455149" w:rsidRPr="004A2C5F" w:rsidRDefault="00455149">
            <w:pPr>
              <w:pStyle w:val="BodyText"/>
              <w:spacing w:before="40" w:after="160"/>
              <w:ind w:left="360" w:hanging="360"/>
              <w:rPr>
                <w:b/>
              </w:rPr>
            </w:pPr>
            <w:r w:rsidRPr="004A2C5F">
              <w:t xml:space="preserve">Name: </w:t>
            </w:r>
            <w:r w:rsidRPr="004A2C5F">
              <w:rPr>
                <w:i/>
              </w:rPr>
              <w:t xml:space="preserve">[insert name of JV’s </w:t>
            </w:r>
            <w:r w:rsidR="00DE5A47" w:rsidRPr="004A2C5F">
              <w:rPr>
                <w:i/>
              </w:rPr>
              <w:t>Member</w:t>
            </w:r>
            <w:r w:rsidR="00B95321" w:rsidRPr="004A2C5F">
              <w:rPr>
                <w:i/>
              </w:rPr>
              <w:t xml:space="preserve"> </w:t>
            </w:r>
            <w:r w:rsidRPr="004A2C5F">
              <w:rPr>
                <w:i/>
              </w:rPr>
              <w:t>authorized representative]</w:t>
            </w:r>
          </w:p>
          <w:p w14:paraId="53DF3D43" w14:textId="77777777" w:rsidR="00455149" w:rsidRPr="004A2C5F" w:rsidRDefault="00455149">
            <w:pPr>
              <w:pStyle w:val="BodyText"/>
              <w:spacing w:before="40" w:after="160"/>
              <w:ind w:left="360" w:hanging="360"/>
              <w:rPr>
                <w:b/>
              </w:rPr>
            </w:pPr>
            <w:r w:rsidRPr="004A2C5F">
              <w:t xml:space="preserve">Address: </w:t>
            </w:r>
            <w:r w:rsidRPr="004A2C5F">
              <w:rPr>
                <w:i/>
              </w:rPr>
              <w:t xml:space="preserve">[insert address of JV’s </w:t>
            </w:r>
            <w:r w:rsidR="00DE5A47" w:rsidRPr="004A2C5F">
              <w:rPr>
                <w:i/>
              </w:rPr>
              <w:t>Member</w:t>
            </w:r>
            <w:r w:rsidR="00B95321" w:rsidRPr="004A2C5F">
              <w:rPr>
                <w:i/>
              </w:rPr>
              <w:t xml:space="preserve"> </w:t>
            </w:r>
            <w:r w:rsidRPr="004A2C5F">
              <w:rPr>
                <w:i/>
              </w:rPr>
              <w:t>authorized representative]</w:t>
            </w:r>
          </w:p>
          <w:p w14:paraId="363E083C" w14:textId="77777777" w:rsidR="00455149" w:rsidRPr="004A2C5F" w:rsidRDefault="00455149">
            <w:pPr>
              <w:pStyle w:val="BodyText"/>
              <w:spacing w:before="40" w:after="160"/>
              <w:ind w:left="360" w:hanging="360"/>
              <w:rPr>
                <w:i/>
              </w:rPr>
            </w:pPr>
            <w:r w:rsidRPr="004A2C5F">
              <w:t xml:space="preserve">Telephone/Fax numbers: </w:t>
            </w:r>
            <w:r w:rsidRPr="004A2C5F">
              <w:rPr>
                <w:i/>
              </w:rPr>
              <w:t xml:space="preserve">[insert telephone/fax numbers of JV’s </w:t>
            </w:r>
            <w:r w:rsidR="00DE5A47" w:rsidRPr="004A2C5F">
              <w:rPr>
                <w:i/>
              </w:rPr>
              <w:t>Member</w:t>
            </w:r>
            <w:r w:rsidR="00B95321" w:rsidRPr="004A2C5F">
              <w:rPr>
                <w:i/>
              </w:rPr>
              <w:t xml:space="preserve"> </w:t>
            </w:r>
            <w:r w:rsidRPr="004A2C5F">
              <w:rPr>
                <w:i/>
              </w:rPr>
              <w:t>authorized representative]</w:t>
            </w:r>
          </w:p>
          <w:p w14:paraId="04CEB7EC" w14:textId="77777777" w:rsidR="00455149" w:rsidRPr="004A2C5F" w:rsidRDefault="00455149" w:rsidP="00DE5A47">
            <w:pPr>
              <w:pStyle w:val="BodyText"/>
              <w:spacing w:before="40" w:after="160"/>
              <w:ind w:left="360" w:hanging="360"/>
            </w:pPr>
            <w:r w:rsidRPr="004A2C5F">
              <w:t xml:space="preserve">Email Address: </w:t>
            </w:r>
            <w:r w:rsidRPr="004A2C5F">
              <w:rPr>
                <w:i/>
              </w:rPr>
              <w:t xml:space="preserve">[insert email address of JV’s </w:t>
            </w:r>
            <w:r w:rsidR="00DE5A47" w:rsidRPr="004A2C5F">
              <w:rPr>
                <w:i/>
              </w:rPr>
              <w:t>Member</w:t>
            </w:r>
            <w:r w:rsidR="00B95321" w:rsidRPr="004A2C5F">
              <w:rPr>
                <w:i/>
              </w:rPr>
              <w:t xml:space="preserve"> </w:t>
            </w:r>
            <w:r w:rsidRPr="004A2C5F">
              <w:rPr>
                <w:i/>
              </w:rPr>
              <w:t>authorized representative]</w:t>
            </w:r>
          </w:p>
        </w:tc>
      </w:tr>
      <w:tr w:rsidR="00455149" w:rsidRPr="004A2C5F" w14:paraId="0E0DDF42" w14:textId="77777777">
        <w:tc>
          <w:tcPr>
            <w:tcW w:w="9000" w:type="dxa"/>
          </w:tcPr>
          <w:p w14:paraId="0AECC01F" w14:textId="77777777" w:rsidR="000E5ED0" w:rsidRPr="004A2C5F" w:rsidRDefault="00455149" w:rsidP="001165ED">
            <w:pPr>
              <w:spacing w:before="40" w:after="120"/>
              <w:ind w:left="319" w:hanging="319"/>
              <w:rPr>
                <w:spacing w:val="-2"/>
                <w:sz w:val="22"/>
                <w:szCs w:val="22"/>
              </w:rPr>
            </w:pPr>
            <w:r w:rsidRPr="004A2C5F">
              <w:rPr>
                <w:spacing w:val="-2"/>
              </w:rPr>
              <w:t>7.</w:t>
            </w:r>
            <w:r w:rsidRPr="004A2C5F">
              <w:rPr>
                <w:spacing w:val="-2"/>
              </w:rPr>
              <w:tab/>
            </w:r>
            <w:r w:rsidR="000E5ED0" w:rsidRPr="004A2C5F">
              <w:rPr>
                <w:spacing w:val="-2"/>
                <w:sz w:val="22"/>
                <w:szCs w:val="22"/>
              </w:rPr>
              <w:t xml:space="preserve">Attached are copies of original documents of </w:t>
            </w:r>
            <w:r w:rsidR="000E5ED0" w:rsidRPr="004A2C5F">
              <w:rPr>
                <w:i/>
              </w:rPr>
              <w:t>[check the box(es) of the attached original documents]</w:t>
            </w:r>
          </w:p>
          <w:p w14:paraId="37930CE6" w14:textId="77777777" w:rsidR="000E5ED0" w:rsidRPr="004A2C5F" w:rsidRDefault="000E5ED0" w:rsidP="000E5ED0">
            <w:pPr>
              <w:spacing w:before="40" w:after="120"/>
              <w:ind w:left="540" w:hanging="450"/>
              <w:rPr>
                <w:spacing w:val="-8"/>
                <w:sz w:val="22"/>
                <w:szCs w:val="2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sz w:val="22"/>
                <w:szCs w:val="22"/>
              </w:rPr>
              <w:t xml:space="preserve">Articles of Incorporation (or equivalent documents of constitution or association), and/or registration documents of the </w:t>
            </w:r>
            <w:r w:rsidRPr="004A2C5F">
              <w:rPr>
                <w:spacing w:val="-8"/>
                <w:sz w:val="22"/>
                <w:szCs w:val="22"/>
              </w:rPr>
              <w:t>legal entity named above, in accordance with ITB 4.</w:t>
            </w:r>
            <w:r w:rsidR="0063781B" w:rsidRPr="004A2C5F">
              <w:rPr>
                <w:spacing w:val="-8"/>
                <w:sz w:val="22"/>
                <w:szCs w:val="22"/>
              </w:rPr>
              <w:t>4</w:t>
            </w:r>
            <w:r w:rsidRPr="004A2C5F">
              <w:rPr>
                <w:spacing w:val="-8"/>
                <w:sz w:val="22"/>
                <w:szCs w:val="22"/>
              </w:rPr>
              <w:t>.</w:t>
            </w:r>
          </w:p>
          <w:p w14:paraId="1F62B0C5" w14:textId="77777777" w:rsidR="000E5ED0" w:rsidRPr="004A2C5F" w:rsidRDefault="000E5ED0" w:rsidP="000E5ED0">
            <w:pPr>
              <w:spacing w:before="40" w:after="120"/>
              <w:ind w:left="540" w:hanging="450"/>
              <w:rPr>
                <w:spacing w:val="-2"/>
                <w:sz w:val="22"/>
                <w:szCs w:val="22"/>
              </w:rPr>
            </w:pPr>
            <w:r w:rsidRPr="004A2C5F">
              <w:rPr>
                <w:rFonts w:ascii="MS Mincho" w:eastAsia="MS Mincho" w:hAnsi="MS Mincho" w:cs="MS Mincho"/>
                <w:spacing w:val="-2"/>
              </w:rPr>
              <w:sym w:font="Wingdings" w:char="F0A8"/>
            </w:r>
            <w:r w:rsidRPr="004A2C5F">
              <w:rPr>
                <w:spacing w:val="-2"/>
                <w:sz w:val="22"/>
                <w:szCs w:val="22"/>
              </w:rPr>
              <w:t xml:space="preserve"> </w:t>
            </w:r>
            <w:r w:rsidRPr="004A2C5F">
              <w:rPr>
                <w:spacing w:val="-2"/>
                <w:sz w:val="22"/>
                <w:szCs w:val="22"/>
              </w:rPr>
              <w:tab/>
              <w:t xml:space="preserve">In case of a </w:t>
            </w:r>
            <w:r w:rsidR="00D908E2" w:rsidRPr="004A2C5F">
              <w:rPr>
                <w:spacing w:val="-2"/>
                <w:sz w:val="22"/>
                <w:szCs w:val="22"/>
              </w:rPr>
              <w:t>s</w:t>
            </w:r>
            <w:r w:rsidR="00CD5375" w:rsidRPr="004A2C5F">
              <w:rPr>
                <w:spacing w:val="-2"/>
                <w:sz w:val="22"/>
                <w:szCs w:val="22"/>
              </w:rPr>
              <w:t>tate</w:t>
            </w:r>
            <w:r w:rsidRPr="004A2C5F">
              <w:rPr>
                <w:spacing w:val="-2"/>
                <w:sz w:val="22"/>
                <w:szCs w:val="22"/>
              </w:rPr>
              <w:t xml:space="preserve">-owned enterprise or institution, documents establishing legal and financial autonomy, operation in accordance with commercial law, and </w:t>
            </w:r>
            <w:r w:rsidR="00144717" w:rsidRPr="004A2C5F">
              <w:rPr>
                <w:spacing w:val="-2"/>
                <w:sz w:val="22"/>
                <w:szCs w:val="22"/>
              </w:rPr>
              <w:t>that they are not under the supervision of the Purchaser</w:t>
            </w:r>
            <w:r w:rsidRPr="004A2C5F">
              <w:rPr>
                <w:spacing w:val="-2"/>
                <w:sz w:val="22"/>
                <w:szCs w:val="22"/>
              </w:rPr>
              <w:t xml:space="preserve">, in accordance with ITB </w:t>
            </w:r>
            <w:r w:rsidR="00137F11" w:rsidRPr="004A2C5F">
              <w:rPr>
                <w:spacing w:val="-2"/>
                <w:sz w:val="22"/>
                <w:szCs w:val="22"/>
              </w:rPr>
              <w:t>4.6</w:t>
            </w:r>
            <w:r w:rsidRPr="004A2C5F">
              <w:rPr>
                <w:spacing w:val="-2"/>
                <w:sz w:val="22"/>
                <w:szCs w:val="22"/>
              </w:rPr>
              <w:t>.</w:t>
            </w:r>
          </w:p>
          <w:p w14:paraId="2824278C" w14:textId="77777777" w:rsidR="00455149" w:rsidRPr="004A2C5F" w:rsidRDefault="001165ED" w:rsidP="00017FE4">
            <w:pPr>
              <w:spacing w:before="40" w:after="160"/>
              <w:ind w:left="342" w:hanging="342"/>
              <w:rPr>
                <w:spacing w:val="-2"/>
              </w:rPr>
            </w:pPr>
            <w:r w:rsidRPr="004A2C5F">
              <w:rPr>
                <w:spacing w:val="-2"/>
                <w:sz w:val="22"/>
                <w:szCs w:val="22"/>
              </w:rPr>
              <w:t>8.</w:t>
            </w:r>
            <w:r w:rsidRPr="004A2C5F">
              <w:rPr>
                <w:spacing w:val="-2"/>
                <w:sz w:val="22"/>
                <w:szCs w:val="22"/>
              </w:rPr>
              <w:tab/>
            </w:r>
            <w:r w:rsidR="000E5ED0" w:rsidRPr="007C1EB2">
              <w:rPr>
                <w:spacing w:val="-2"/>
                <w:sz w:val="22"/>
                <w:szCs w:val="22"/>
              </w:rPr>
              <w:t>Included are the organizational chart, a list of Board of Directors, and the beneficial ownership.</w:t>
            </w:r>
            <w:r w:rsidR="007C1EB2" w:rsidRPr="007C1EB2">
              <w:rPr>
                <w:spacing w:val="-2"/>
                <w:sz w:val="22"/>
                <w:szCs w:val="22"/>
              </w:rPr>
              <w:t xml:space="preserve"> </w:t>
            </w:r>
            <w:r w:rsidR="0075202A" w:rsidRPr="00017FE4">
              <w:rPr>
                <w:i/>
                <w:spacing w:val="-2"/>
                <w:sz w:val="22"/>
                <w:szCs w:val="22"/>
              </w:rPr>
              <w:t>[</w:t>
            </w:r>
            <w:r w:rsidR="007C1EB2" w:rsidRPr="00017FE4">
              <w:rPr>
                <w:i/>
                <w:spacing w:val="-2"/>
                <w:sz w:val="22"/>
                <w:szCs w:val="22"/>
              </w:rPr>
              <w:t>If required under BDS ITB 45.1, the successful Bidder shall provide additional information on beneficial ownership for each JV member using the Beneficial Ownership Disclosure Form.</w:t>
            </w:r>
            <w:r w:rsidR="0075202A" w:rsidRPr="00017FE4">
              <w:rPr>
                <w:i/>
                <w:spacing w:val="-2"/>
                <w:sz w:val="22"/>
                <w:szCs w:val="22"/>
              </w:rPr>
              <w:t>]</w:t>
            </w:r>
          </w:p>
        </w:tc>
      </w:tr>
    </w:tbl>
    <w:p w14:paraId="453A9FB3" w14:textId="77777777" w:rsidR="00BD2878" w:rsidRPr="004A2C5F" w:rsidRDefault="00455149" w:rsidP="00264FAA">
      <w:pPr>
        <w:pStyle w:val="SectionVHeader"/>
        <w:jc w:val="left"/>
      </w:pPr>
      <w:r w:rsidRPr="004A2C5F">
        <w:br w:type="page"/>
      </w:r>
    </w:p>
    <w:p w14:paraId="750D5CC2" w14:textId="77777777" w:rsidR="00FD6404" w:rsidRPr="004A2C5F"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CAC6A4D" w14:textId="77777777" w:rsidR="00455149" w:rsidRPr="004A2C5F" w:rsidRDefault="00455149">
      <w:pPr>
        <w:pStyle w:val="Title"/>
      </w:pPr>
      <w:r w:rsidRPr="004A2C5F">
        <w:t>Price Schedule Forms</w:t>
      </w:r>
    </w:p>
    <w:p w14:paraId="1D76CE23" w14:textId="77777777" w:rsidR="00943239" w:rsidRPr="004A2C5F" w:rsidRDefault="00943239">
      <w:pPr>
        <w:pStyle w:val="BodyText"/>
        <w:rPr>
          <w:i/>
          <w:iCs/>
        </w:rPr>
      </w:pPr>
    </w:p>
    <w:p w14:paraId="71CED719" w14:textId="77777777" w:rsidR="00455149" w:rsidRPr="004A2C5F" w:rsidRDefault="00455149">
      <w:pPr>
        <w:pStyle w:val="BodyText"/>
        <w:rPr>
          <w:i/>
          <w:iCs/>
        </w:rPr>
      </w:pPr>
      <w:r w:rsidRPr="004A2C5F">
        <w:rPr>
          <w:i/>
          <w:iCs/>
        </w:rPr>
        <w:t>[The Bidder shall fill in these Price Schedule Forms in accordance with the instructions indicated.</w:t>
      </w:r>
      <w:r w:rsidR="00B95321" w:rsidRPr="004A2C5F">
        <w:rPr>
          <w:i/>
          <w:iCs/>
        </w:rPr>
        <w:t xml:space="preserve"> </w:t>
      </w:r>
      <w:r w:rsidRPr="004A2C5F">
        <w:rPr>
          <w:i/>
          <w:iCs/>
        </w:rPr>
        <w:t xml:space="preserve">The list of line items in column 1 of the </w:t>
      </w:r>
      <w:r w:rsidRPr="004A2C5F">
        <w:rPr>
          <w:b/>
          <w:i/>
          <w:iCs/>
        </w:rPr>
        <w:t>Price Schedules</w:t>
      </w:r>
      <w:r w:rsidRPr="004A2C5F">
        <w:rPr>
          <w:i/>
          <w:iCs/>
        </w:rPr>
        <w:t xml:space="preserve"> shall coincide with the List of Goods and Related Services specified by the Purchaser in the Schedule of Requirements.]</w:t>
      </w:r>
    </w:p>
    <w:p w14:paraId="271ED7BD" w14:textId="77777777" w:rsidR="00455149" w:rsidRPr="004A2C5F" w:rsidRDefault="00455149">
      <w:pPr>
        <w:pStyle w:val="BodyText"/>
      </w:pPr>
    </w:p>
    <w:p w14:paraId="654738A9" w14:textId="77777777" w:rsidR="00455149" w:rsidRPr="004A2C5F" w:rsidRDefault="00455149">
      <w:pPr>
        <w:pStyle w:val="BodyText"/>
        <w:jc w:val="center"/>
      </w:pPr>
    </w:p>
    <w:p w14:paraId="7855A4C6" w14:textId="77777777" w:rsidR="00455149" w:rsidRPr="004A2C5F" w:rsidRDefault="00455149">
      <w:pPr>
        <w:pStyle w:val="BodyText"/>
        <w:jc w:val="center"/>
      </w:pPr>
    </w:p>
    <w:p w14:paraId="089F4A07" w14:textId="77777777" w:rsidR="00455149" w:rsidRPr="004A2C5F" w:rsidRDefault="00455149">
      <w:pPr>
        <w:pStyle w:val="BodyText"/>
        <w:jc w:val="center"/>
        <w:sectPr w:rsidR="00455149" w:rsidRPr="004A2C5F" w:rsidSect="00293CEF">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455149" w:rsidRPr="004A2C5F" w14:paraId="0CE67B03" w14:textId="77777777">
        <w:trPr>
          <w:cantSplit/>
          <w:trHeight w:val="140"/>
        </w:trPr>
        <w:tc>
          <w:tcPr>
            <w:tcW w:w="13230" w:type="dxa"/>
            <w:gridSpan w:val="11"/>
            <w:tcBorders>
              <w:top w:val="nil"/>
              <w:left w:val="nil"/>
              <w:bottom w:val="nil"/>
              <w:right w:val="nil"/>
            </w:tcBorders>
          </w:tcPr>
          <w:p w14:paraId="61E79907" w14:textId="77777777" w:rsidR="00455149" w:rsidRPr="004A2C5F" w:rsidRDefault="00455149">
            <w:pPr>
              <w:pStyle w:val="SectionVHeader"/>
            </w:pPr>
            <w:bookmarkStart w:id="331" w:name="_Toc454620978"/>
            <w:r w:rsidRPr="004A2C5F">
              <w:lastRenderedPageBreak/>
              <w:t>Price Schedule: Goods Manufactured Outside the Purchaser’s Country, to be Imported</w:t>
            </w:r>
            <w:bookmarkEnd w:id="331"/>
          </w:p>
        </w:tc>
      </w:tr>
      <w:tr w:rsidR="00455149" w:rsidRPr="004A2C5F" w14:paraId="1F4047BA" w14:textId="77777777" w:rsidTr="001165ED">
        <w:trPr>
          <w:cantSplit/>
          <w:trHeight w:val="1251"/>
        </w:trPr>
        <w:tc>
          <w:tcPr>
            <w:tcW w:w="4500" w:type="dxa"/>
            <w:gridSpan w:val="4"/>
            <w:tcBorders>
              <w:top w:val="double" w:sz="6" w:space="0" w:color="auto"/>
              <w:bottom w:val="nil"/>
              <w:right w:val="nil"/>
            </w:tcBorders>
          </w:tcPr>
          <w:p w14:paraId="0109D0ED" w14:textId="77777777" w:rsidR="00455149" w:rsidRPr="004A2C5F" w:rsidRDefault="00455149">
            <w:pPr>
              <w:suppressAutoHyphens/>
              <w:jc w:val="center"/>
            </w:pPr>
          </w:p>
        </w:tc>
        <w:tc>
          <w:tcPr>
            <w:tcW w:w="4518" w:type="dxa"/>
            <w:gridSpan w:val="4"/>
            <w:tcBorders>
              <w:top w:val="double" w:sz="6" w:space="0" w:color="auto"/>
              <w:left w:val="nil"/>
              <w:bottom w:val="nil"/>
              <w:right w:val="nil"/>
            </w:tcBorders>
          </w:tcPr>
          <w:p w14:paraId="70A0B55D" w14:textId="77777777" w:rsidR="00455149" w:rsidRPr="004A2C5F" w:rsidRDefault="00455149">
            <w:pPr>
              <w:suppressAutoHyphens/>
              <w:spacing w:before="240"/>
              <w:jc w:val="center"/>
            </w:pPr>
            <w:r w:rsidRPr="004A2C5F">
              <w:t xml:space="preserve">(Group C </w:t>
            </w:r>
            <w:r w:rsidR="000E14F1" w:rsidRPr="004A2C5F">
              <w:t>Bid</w:t>
            </w:r>
            <w:r w:rsidRPr="004A2C5F">
              <w:t>s, goods to be imported)</w:t>
            </w:r>
          </w:p>
          <w:p w14:paraId="605AA380" w14:textId="77777777" w:rsidR="00455149" w:rsidRPr="004A2C5F" w:rsidRDefault="00455149" w:rsidP="00D64EAC">
            <w:pPr>
              <w:suppressAutoHyphens/>
              <w:spacing w:before="240"/>
              <w:jc w:val="center"/>
            </w:pPr>
            <w:r w:rsidRPr="004A2C5F">
              <w:t>Currencies in accordance with ITB 15</w:t>
            </w:r>
          </w:p>
        </w:tc>
        <w:tc>
          <w:tcPr>
            <w:tcW w:w="4212" w:type="dxa"/>
            <w:gridSpan w:val="3"/>
            <w:tcBorders>
              <w:top w:val="double" w:sz="6" w:space="0" w:color="auto"/>
              <w:left w:val="nil"/>
              <w:bottom w:val="nil"/>
            </w:tcBorders>
          </w:tcPr>
          <w:p w14:paraId="103F4E7A" w14:textId="77777777" w:rsidR="00455149" w:rsidRPr="004A2C5F" w:rsidRDefault="00913434">
            <w:pPr>
              <w:rPr>
                <w:sz w:val="20"/>
              </w:rPr>
            </w:pPr>
            <w:r w:rsidRPr="004A2C5F">
              <w:rPr>
                <w:sz w:val="20"/>
              </w:rPr>
              <w:t>Date: _</w:t>
            </w:r>
            <w:r w:rsidR="00455149" w:rsidRPr="004A2C5F">
              <w:rPr>
                <w:sz w:val="20"/>
              </w:rPr>
              <w:t>________________________</w:t>
            </w:r>
          </w:p>
          <w:p w14:paraId="67B26427" w14:textId="77777777" w:rsidR="00455149" w:rsidRPr="004A2C5F" w:rsidRDefault="002D3A80">
            <w:pPr>
              <w:suppressAutoHyphens/>
            </w:pPr>
            <w:r w:rsidRPr="004A2C5F">
              <w:rPr>
                <w:sz w:val="20"/>
              </w:rPr>
              <w:t>RFB</w:t>
            </w:r>
            <w:r w:rsidR="00455149" w:rsidRPr="004A2C5F">
              <w:rPr>
                <w:sz w:val="20"/>
              </w:rPr>
              <w:t xml:space="preserve"> No: _____________________</w:t>
            </w:r>
          </w:p>
          <w:p w14:paraId="41B91119" w14:textId="77777777" w:rsidR="00455149" w:rsidRPr="004A2C5F" w:rsidRDefault="00455149">
            <w:pPr>
              <w:suppressAutoHyphens/>
              <w:rPr>
                <w:sz w:val="20"/>
              </w:rPr>
            </w:pPr>
          </w:p>
          <w:p w14:paraId="73D1B941" w14:textId="77777777" w:rsidR="00455149" w:rsidRPr="004A2C5F" w:rsidRDefault="00455149">
            <w:pPr>
              <w:suppressAutoHyphens/>
              <w:rPr>
                <w:sz w:val="20"/>
              </w:rPr>
            </w:pPr>
            <w:r w:rsidRPr="004A2C5F">
              <w:rPr>
                <w:sz w:val="20"/>
              </w:rPr>
              <w:t>Alternative No: ________________</w:t>
            </w:r>
          </w:p>
          <w:p w14:paraId="4FBCF643"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25E1F095" w14:textId="77777777">
        <w:trPr>
          <w:cantSplit/>
        </w:trPr>
        <w:tc>
          <w:tcPr>
            <w:tcW w:w="720" w:type="dxa"/>
            <w:tcBorders>
              <w:top w:val="double" w:sz="6" w:space="0" w:color="auto"/>
              <w:bottom w:val="double" w:sz="6" w:space="0" w:color="auto"/>
              <w:right w:val="single" w:sz="6" w:space="0" w:color="auto"/>
            </w:tcBorders>
          </w:tcPr>
          <w:p w14:paraId="000C66D1" w14:textId="77777777" w:rsidR="00455149" w:rsidRPr="004A2C5F" w:rsidRDefault="00455149">
            <w:pPr>
              <w:suppressAutoHyphens/>
              <w:jc w:val="center"/>
              <w:rPr>
                <w:sz w:val="20"/>
              </w:rPr>
            </w:pPr>
            <w:r w:rsidRPr="004A2C5F">
              <w:rPr>
                <w:sz w:val="20"/>
              </w:rPr>
              <w:t>1</w:t>
            </w:r>
          </w:p>
        </w:tc>
        <w:tc>
          <w:tcPr>
            <w:tcW w:w="1800" w:type="dxa"/>
            <w:tcBorders>
              <w:top w:val="double" w:sz="6" w:space="0" w:color="auto"/>
              <w:left w:val="single" w:sz="6" w:space="0" w:color="auto"/>
              <w:bottom w:val="double" w:sz="6" w:space="0" w:color="auto"/>
              <w:right w:val="single" w:sz="6" w:space="0" w:color="auto"/>
            </w:tcBorders>
          </w:tcPr>
          <w:p w14:paraId="76D114E6" w14:textId="77777777" w:rsidR="00455149" w:rsidRPr="004A2C5F" w:rsidRDefault="00455149">
            <w:pPr>
              <w:suppressAutoHyphens/>
              <w:jc w:val="center"/>
              <w:rPr>
                <w:sz w:val="20"/>
              </w:rPr>
            </w:pPr>
            <w:r w:rsidRPr="004A2C5F">
              <w:rPr>
                <w:sz w:val="20"/>
              </w:rPr>
              <w:t>2</w:t>
            </w:r>
          </w:p>
        </w:tc>
        <w:tc>
          <w:tcPr>
            <w:tcW w:w="990" w:type="dxa"/>
            <w:tcBorders>
              <w:top w:val="double" w:sz="6" w:space="0" w:color="auto"/>
              <w:left w:val="single" w:sz="6" w:space="0" w:color="auto"/>
              <w:bottom w:val="double" w:sz="6" w:space="0" w:color="auto"/>
              <w:right w:val="single" w:sz="6" w:space="0" w:color="auto"/>
            </w:tcBorders>
          </w:tcPr>
          <w:p w14:paraId="4E1BA581" w14:textId="77777777"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14:paraId="15A92759" w14:textId="77777777" w:rsidR="00455149" w:rsidRPr="004A2C5F" w:rsidRDefault="00455149">
            <w:pPr>
              <w:suppressAutoHyphens/>
              <w:jc w:val="center"/>
              <w:rPr>
                <w:sz w:val="20"/>
              </w:rPr>
            </w:pPr>
            <w:r w:rsidRPr="004A2C5F">
              <w:rPr>
                <w:sz w:val="20"/>
              </w:rPr>
              <w:t>4</w:t>
            </w:r>
          </w:p>
        </w:tc>
        <w:tc>
          <w:tcPr>
            <w:tcW w:w="1260" w:type="dxa"/>
            <w:tcBorders>
              <w:top w:val="double" w:sz="6" w:space="0" w:color="auto"/>
              <w:left w:val="single" w:sz="6" w:space="0" w:color="auto"/>
              <w:bottom w:val="double" w:sz="6" w:space="0" w:color="auto"/>
              <w:right w:val="single" w:sz="6" w:space="0" w:color="auto"/>
            </w:tcBorders>
          </w:tcPr>
          <w:p w14:paraId="155740E0" w14:textId="77777777" w:rsidR="00455149" w:rsidRPr="004A2C5F" w:rsidRDefault="00455149">
            <w:pPr>
              <w:suppressAutoHyphens/>
              <w:jc w:val="center"/>
              <w:rPr>
                <w:sz w:val="20"/>
              </w:rPr>
            </w:pPr>
            <w:r w:rsidRPr="004A2C5F">
              <w:rPr>
                <w:sz w:val="20"/>
              </w:rPr>
              <w:t>5</w:t>
            </w:r>
          </w:p>
        </w:tc>
        <w:tc>
          <w:tcPr>
            <w:tcW w:w="1710" w:type="dxa"/>
            <w:tcBorders>
              <w:top w:val="double" w:sz="6" w:space="0" w:color="auto"/>
              <w:left w:val="single" w:sz="6" w:space="0" w:color="auto"/>
              <w:bottom w:val="double" w:sz="6" w:space="0" w:color="auto"/>
              <w:right w:val="single" w:sz="6" w:space="0" w:color="auto"/>
            </w:tcBorders>
          </w:tcPr>
          <w:p w14:paraId="4F60860D" w14:textId="77777777" w:rsidR="00455149" w:rsidRPr="004A2C5F" w:rsidRDefault="00455149">
            <w:pPr>
              <w:suppressAutoHyphens/>
              <w:jc w:val="center"/>
              <w:rPr>
                <w:sz w:val="20"/>
              </w:rPr>
            </w:pPr>
            <w:r w:rsidRPr="004A2C5F">
              <w:rPr>
                <w:sz w:val="20"/>
              </w:rPr>
              <w:t>6</w:t>
            </w:r>
          </w:p>
        </w:tc>
        <w:tc>
          <w:tcPr>
            <w:tcW w:w="1530" w:type="dxa"/>
            <w:tcBorders>
              <w:top w:val="double" w:sz="6" w:space="0" w:color="auto"/>
              <w:left w:val="single" w:sz="6" w:space="0" w:color="auto"/>
              <w:bottom w:val="double" w:sz="6" w:space="0" w:color="auto"/>
              <w:right w:val="single" w:sz="6" w:space="0" w:color="auto"/>
            </w:tcBorders>
          </w:tcPr>
          <w:p w14:paraId="45036ECC" w14:textId="77777777" w:rsidR="00455149" w:rsidRPr="004A2C5F" w:rsidRDefault="00455149">
            <w:pPr>
              <w:suppressAutoHyphens/>
              <w:jc w:val="center"/>
              <w:rPr>
                <w:sz w:val="20"/>
              </w:rPr>
            </w:pPr>
            <w:r w:rsidRPr="004A2C5F">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2FBE6C4A" w14:textId="77777777" w:rsidR="00455149" w:rsidRPr="004A2C5F" w:rsidRDefault="00455149">
            <w:pPr>
              <w:suppressAutoHyphens/>
              <w:jc w:val="center"/>
              <w:rPr>
                <w:sz w:val="20"/>
              </w:rPr>
            </w:pPr>
            <w:r w:rsidRPr="004A2C5F">
              <w:rPr>
                <w:sz w:val="20"/>
              </w:rPr>
              <w:t>8</w:t>
            </w:r>
          </w:p>
        </w:tc>
        <w:tc>
          <w:tcPr>
            <w:tcW w:w="2340" w:type="dxa"/>
            <w:tcBorders>
              <w:top w:val="double" w:sz="6" w:space="0" w:color="auto"/>
              <w:left w:val="single" w:sz="6" w:space="0" w:color="auto"/>
              <w:bottom w:val="double" w:sz="6" w:space="0" w:color="auto"/>
            </w:tcBorders>
          </w:tcPr>
          <w:p w14:paraId="374D271A" w14:textId="77777777" w:rsidR="00455149" w:rsidRPr="004A2C5F" w:rsidRDefault="00455149">
            <w:pPr>
              <w:suppressAutoHyphens/>
              <w:jc w:val="center"/>
              <w:rPr>
                <w:sz w:val="20"/>
              </w:rPr>
            </w:pPr>
            <w:r w:rsidRPr="004A2C5F">
              <w:rPr>
                <w:sz w:val="20"/>
              </w:rPr>
              <w:t>9</w:t>
            </w:r>
          </w:p>
        </w:tc>
      </w:tr>
      <w:tr w:rsidR="00455149" w:rsidRPr="004A2C5F" w14:paraId="0CB684D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67D73953" w14:textId="77777777" w:rsidR="00455149" w:rsidRPr="004A2C5F" w:rsidRDefault="00455149">
            <w:pPr>
              <w:suppressAutoHyphens/>
              <w:jc w:val="center"/>
              <w:rPr>
                <w:sz w:val="16"/>
              </w:rPr>
            </w:pPr>
            <w:r w:rsidRPr="004A2C5F">
              <w:rPr>
                <w:sz w:val="16"/>
              </w:rPr>
              <w:t>Line Item</w:t>
            </w:r>
          </w:p>
          <w:p w14:paraId="46BF2401" w14:textId="77777777" w:rsidR="00455149" w:rsidRPr="004A2C5F" w:rsidRDefault="00455149">
            <w:pPr>
              <w:suppressAutoHyphens/>
              <w:jc w:val="center"/>
              <w:rPr>
                <w:sz w:val="16"/>
              </w:rPr>
            </w:pPr>
            <w:r w:rsidRPr="004A2C5F">
              <w:rPr>
                <w:sz w:val="16"/>
              </w:rPr>
              <w:t>N</w:t>
            </w:r>
            <w:r w:rsidRPr="004A2C5F">
              <w:rPr>
                <w:sz w:val="16"/>
              </w:rPr>
              <w:sym w:font="Symbol" w:char="F0B0"/>
            </w:r>
          </w:p>
          <w:p w14:paraId="2DD5280F" w14:textId="77777777" w:rsidR="00455149" w:rsidRPr="004A2C5F"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656E9E4A" w14:textId="77777777" w:rsidR="00455149" w:rsidRPr="004A2C5F" w:rsidRDefault="00455149">
            <w:pPr>
              <w:suppressAutoHyphens/>
              <w:jc w:val="center"/>
              <w:rPr>
                <w:sz w:val="16"/>
              </w:rPr>
            </w:pPr>
            <w:r w:rsidRPr="004A2C5F">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5FBB6ABA" w14:textId="77777777"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33FA465A" w14:textId="77777777" w:rsidR="00455149" w:rsidRPr="004A2C5F" w:rsidRDefault="00455149">
            <w:pPr>
              <w:suppressAutoHyphens/>
              <w:jc w:val="center"/>
              <w:rPr>
                <w:sz w:val="16"/>
              </w:rPr>
            </w:pPr>
            <w:r w:rsidRPr="004A2C5F">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2369A9F0" w14:textId="77777777" w:rsidR="00455149" w:rsidRPr="004A2C5F" w:rsidRDefault="00455149">
            <w:pPr>
              <w:suppressAutoHyphens/>
              <w:jc w:val="center"/>
            </w:pPr>
            <w:r w:rsidRPr="004A2C5F">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27A91B5B" w14:textId="77777777" w:rsidR="00455149" w:rsidRPr="004A2C5F" w:rsidRDefault="00455149">
            <w:pPr>
              <w:suppressAutoHyphens/>
              <w:jc w:val="center"/>
              <w:rPr>
                <w:sz w:val="16"/>
              </w:rPr>
            </w:pPr>
            <w:r w:rsidRPr="004A2C5F">
              <w:rPr>
                <w:sz w:val="16"/>
              </w:rPr>
              <w:t xml:space="preserve">Unit price </w:t>
            </w:r>
          </w:p>
          <w:p w14:paraId="1D8B2A42" w14:textId="77777777" w:rsidR="00455149" w:rsidRPr="004A2C5F" w:rsidRDefault="00455149">
            <w:pPr>
              <w:suppressAutoHyphens/>
              <w:jc w:val="center"/>
              <w:rPr>
                <w:sz w:val="16"/>
              </w:rPr>
            </w:pPr>
            <w:r w:rsidRPr="004A2C5F">
              <w:rPr>
                <w:smallCaps/>
                <w:sz w:val="16"/>
              </w:rPr>
              <w:t>cip</w:t>
            </w:r>
            <w:r w:rsidRPr="004A2C5F">
              <w:rPr>
                <w:sz w:val="16"/>
              </w:rPr>
              <w:t xml:space="preserve"> </w:t>
            </w:r>
            <w:r w:rsidRPr="004A2C5F">
              <w:rPr>
                <w:i/>
                <w:iCs/>
                <w:sz w:val="16"/>
              </w:rPr>
              <w:t>[insert place of destination]</w:t>
            </w:r>
          </w:p>
          <w:p w14:paraId="7EE0E24A" w14:textId="77777777" w:rsidR="00455149" w:rsidRPr="004A2C5F" w:rsidRDefault="00455149" w:rsidP="008277AF">
            <w:pPr>
              <w:suppressAutoHyphens/>
              <w:jc w:val="center"/>
              <w:rPr>
                <w:sz w:val="16"/>
              </w:rPr>
            </w:pPr>
            <w:r w:rsidRPr="004A2C5F">
              <w:rPr>
                <w:sz w:val="16"/>
              </w:rPr>
              <w:t>in accordance with ITB 14.</w:t>
            </w:r>
            <w:r w:rsidR="008277AF" w:rsidRPr="004A2C5F">
              <w:rPr>
                <w:sz w:val="16"/>
              </w:rPr>
              <w:t>8</w:t>
            </w:r>
            <w:r w:rsidRPr="004A2C5F">
              <w:rPr>
                <w:sz w:val="16"/>
              </w:rPr>
              <w:t>(b)(i)</w:t>
            </w:r>
          </w:p>
        </w:tc>
        <w:tc>
          <w:tcPr>
            <w:tcW w:w="1530" w:type="dxa"/>
            <w:tcBorders>
              <w:top w:val="double" w:sz="6" w:space="0" w:color="auto"/>
              <w:left w:val="single" w:sz="6" w:space="0" w:color="auto"/>
              <w:bottom w:val="single" w:sz="6" w:space="0" w:color="auto"/>
              <w:right w:val="single" w:sz="6" w:space="0" w:color="auto"/>
            </w:tcBorders>
          </w:tcPr>
          <w:p w14:paraId="1456398E" w14:textId="77777777" w:rsidR="00455149" w:rsidRPr="004A2C5F" w:rsidRDefault="00455149">
            <w:pPr>
              <w:suppressAutoHyphens/>
              <w:jc w:val="center"/>
              <w:rPr>
                <w:sz w:val="16"/>
              </w:rPr>
            </w:pPr>
            <w:r w:rsidRPr="004A2C5F">
              <w:rPr>
                <w:sz w:val="16"/>
              </w:rPr>
              <w:t>CIP Price per line item</w:t>
            </w:r>
          </w:p>
          <w:p w14:paraId="4AEABC0D" w14:textId="77777777" w:rsidR="00455149" w:rsidRPr="004A2C5F" w:rsidRDefault="00455149">
            <w:pPr>
              <w:suppressAutoHyphens/>
              <w:jc w:val="center"/>
              <w:rPr>
                <w:sz w:val="16"/>
              </w:rPr>
            </w:pPr>
            <w:r w:rsidRPr="004A2C5F">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2A3D12CB" w14:textId="77777777" w:rsidR="00455149" w:rsidRPr="004A2C5F" w:rsidRDefault="00455149">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specified in BDS</w:t>
            </w:r>
          </w:p>
          <w:p w14:paraId="0406C7F2" w14:textId="77777777" w:rsidR="00455149" w:rsidRPr="004A2C5F"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13314C5C" w14:textId="77777777" w:rsidR="00455149" w:rsidRPr="004A2C5F" w:rsidRDefault="00455149">
            <w:pPr>
              <w:suppressAutoHyphens/>
              <w:jc w:val="center"/>
              <w:rPr>
                <w:sz w:val="16"/>
              </w:rPr>
            </w:pPr>
            <w:r w:rsidRPr="004A2C5F">
              <w:rPr>
                <w:sz w:val="16"/>
              </w:rPr>
              <w:t xml:space="preserve">Total Price per Line item </w:t>
            </w:r>
          </w:p>
          <w:p w14:paraId="654B16CC" w14:textId="77777777" w:rsidR="00455149" w:rsidRPr="004A2C5F" w:rsidRDefault="00455149">
            <w:pPr>
              <w:suppressAutoHyphens/>
              <w:jc w:val="center"/>
              <w:rPr>
                <w:sz w:val="16"/>
              </w:rPr>
            </w:pPr>
            <w:r w:rsidRPr="004A2C5F">
              <w:rPr>
                <w:sz w:val="16"/>
              </w:rPr>
              <w:t>(Col. 7+8)</w:t>
            </w:r>
          </w:p>
        </w:tc>
      </w:tr>
      <w:tr w:rsidR="00455149" w:rsidRPr="004A2C5F" w14:paraId="13CB3CC6"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51135285" w14:textId="77777777" w:rsidR="00455149" w:rsidRPr="004A2C5F" w:rsidRDefault="00455149">
            <w:pPr>
              <w:suppressAutoHyphens/>
              <w:rPr>
                <w:i/>
                <w:iCs/>
                <w:sz w:val="20"/>
              </w:rPr>
            </w:pPr>
            <w:r w:rsidRPr="004A2C5F">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6D51A26A" w14:textId="77777777" w:rsidR="00455149" w:rsidRPr="004A2C5F" w:rsidRDefault="00455149">
            <w:pPr>
              <w:suppressAutoHyphens/>
              <w:rPr>
                <w:i/>
                <w:iCs/>
                <w:sz w:val="20"/>
              </w:rPr>
            </w:pPr>
            <w:r w:rsidRPr="004A2C5F">
              <w:rPr>
                <w:i/>
                <w:iCs/>
                <w:sz w:val="16"/>
              </w:rPr>
              <w:t>[insert name of good]</w:t>
            </w:r>
          </w:p>
        </w:tc>
        <w:tc>
          <w:tcPr>
            <w:tcW w:w="990" w:type="dxa"/>
            <w:tcBorders>
              <w:top w:val="single" w:sz="6" w:space="0" w:color="auto"/>
              <w:left w:val="single" w:sz="6" w:space="0" w:color="auto"/>
              <w:right w:val="single" w:sz="6" w:space="0" w:color="auto"/>
            </w:tcBorders>
          </w:tcPr>
          <w:p w14:paraId="6FD09E23" w14:textId="77777777"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14:paraId="314F98A1" w14:textId="77777777" w:rsidR="00455149" w:rsidRPr="004A2C5F" w:rsidRDefault="00455149">
            <w:pPr>
              <w:suppressAutoHyphens/>
              <w:rPr>
                <w:i/>
                <w:iCs/>
                <w:sz w:val="16"/>
              </w:rPr>
            </w:pPr>
            <w:r w:rsidRPr="004A2C5F">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559F3254"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575A9230" w14:textId="77777777" w:rsidR="00455149" w:rsidRPr="004A2C5F" w:rsidRDefault="00455149">
            <w:pPr>
              <w:suppressAutoHyphens/>
              <w:rPr>
                <w:i/>
                <w:iCs/>
                <w:sz w:val="20"/>
              </w:rPr>
            </w:pPr>
            <w:r w:rsidRPr="004A2C5F">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48A714D4" w14:textId="77777777" w:rsidR="00455149" w:rsidRPr="004A2C5F" w:rsidRDefault="00455149">
            <w:pPr>
              <w:suppressAutoHyphens/>
              <w:rPr>
                <w:i/>
                <w:iCs/>
                <w:sz w:val="16"/>
              </w:rPr>
            </w:pPr>
            <w:r w:rsidRPr="004A2C5F">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4CD6D73E" w14:textId="77777777" w:rsidR="00455149" w:rsidRPr="004A2C5F" w:rsidRDefault="00455149">
            <w:pPr>
              <w:suppressAutoHyphens/>
              <w:rPr>
                <w:i/>
                <w:iCs/>
                <w:sz w:val="16"/>
              </w:rPr>
            </w:pPr>
            <w:r w:rsidRPr="004A2C5F">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690C3146" w14:textId="77777777" w:rsidR="00455149" w:rsidRPr="004A2C5F" w:rsidRDefault="00455149">
            <w:pPr>
              <w:suppressAutoHyphens/>
              <w:rPr>
                <w:i/>
                <w:iCs/>
                <w:sz w:val="16"/>
              </w:rPr>
            </w:pPr>
            <w:r w:rsidRPr="004A2C5F">
              <w:rPr>
                <w:i/>
                <w:iCs/>
                <w:sz w:val="16"/>
              </w:rPr>
              <w:t>[insert total price of the line item]</w:t>
            </w:r>
          </w:p>
        </w:tc>
      </w:tr>
      <w:tr w:rsidR="00455149" w:rsidRPr="004A2C5F" w14:paraId="3CF15B25"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76E73272" w14:textId="77777777" w:rsidR="00455149" w:rsidRPr="004A2C5F"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1E873A4C" w14:textId="77777777" w:rsidR="00455149" w:rsidRPr="004A2C5F" w:rsidRDefault="00455149">
            <w:pPr>
              <w:suppressAutoHyphens/>
              <w:spacing w:before="60" w:after="60"/>
              <w:rPr>
                <w:sz w:val="20"/>
              </w:rPr>
            </w:pPr>
          </w:p>
        </w:tc>
        <w:tc>
          <w:tcPr>
            <w:tcW w:w="990" w:type="dxa"/>
            <w:tcBorders>
              <w:left w:val="single" w:sz="6" w:space="0" w:color="auto"/>
              <w:right w:val="single" w:sz="6" w:space="0" w:color="auto"/>
            </w:tcBorders>
          </w:tcPr>
          <w:p w14:paraId="44D44B41" w14:textId="77777777" w:rsidR="00455149" w:rsidRPr="004A2C5F" w:rsidRDefault="00455149">
            <w:pPr>
              <w:suppressAutoHyphens/>
              <w:spacing w:before="60" w:after="60"/>
              <w:rPr>
                <w:sz w:val="20"/>
              </w:rPr>
            </w:pPr>
          </w:p>
        </w:tc>
        <w:tc>
          <w:tcPr>
            <w:tcW w:w="990" w:type="dxa"/>
            <w:tcBorders>
              <w:left w:val="single" w:sz="6" w:space="0" w:color="auto"/>
              <w:right w:val="single" w:sz="6" w:space="0" w:color="auto"/>
            </w:tcBorders>
          </w:tcPr>
          <w:p w14:paraId="1F57C7B2" w14:textId="77777777" w:rsidR="00455149" w:rsidRPr="004A2C5F"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0594AB4B"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37C157E"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A5153EC" w14:textId="77777777" w:rsidR="00455149" w:rsidRPr="004A2C5F"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5D0D53B5" w14:textId="77777777" w:rsidR="00455149" w:rsidRPr="004A2C5F"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635131D3" w14:textId="77777777" w:rsidR="00455149" w:rsidRPr="004A2C5F" w:rsidRDefault="00455149">
            <w:pPr>
              <w:suppressAutoHyphens/>
              <w:spacing w:before="60" w:after="60"/>
              <w:rPr>
                <w:sz w:val="20"/>
              </w:rPr>
            </w:pPr>
          </w:p>
        </w:tc>
      </w:tr>
      <w:tr w:rsidR="00455149" w:rsidRPr="004A2C5F" w14:paraId="7CF5406F" w14:textId="77777777">
        <w:trPr>
          <w:cantSplit/>
          <w:trHeight w:val="390"/>
        </w:trPr>
        <w:tc>
          <w:tcPr>
            <w:tcW w:w="720" w:type="dxa"/>
            <w:tcBorders>
              <w:top w:val="single" w:sz="6" w:space="0" w:color="auto"/>
              <w:left w:val="double" w:sz="6" w:space="0" w:color="auto"/>
              <w:bottom w:val="nil"/>
              <w:right w:val="single" w:sz="6" w:space="0" w:color="auto"/>
            </w:tcBorders>
          </w:tcPr>
          <w:p w14:paraId="12427F13" w14:textId="77777777" w:rsidR="00455149" w:rsidRPr="004A2C5F"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1C11AD35" w14:textId="77777777" w:rsidR="00455149" w:rsidRPr="004A2C5F"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6D2E91A8" w14:textId="77777777" w:rsidR="00455149" w:rsidRPr="004A2C5F"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2E96DE35" w14:textId="77777777" w:rsidR="00455149" w:rsidRPr="004A2C5F"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6CD75A9D"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CBC1E31"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77DEF9AA" w14:textId="77777777" w:rsidR="00455149" w:rsidRPr="004A2C5F"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401CF3FB" w14:textId="77777777" w:rsidR="00455149" w:rsidRPr="004A2C5F"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31C8BC86" w14:textId="77777777" w:rsidR="00455149" w:rsidRPr="004A2C5F" w:rsidRDefault="00455149">
            <w:pPr>
              <w:suppressAutoHyphens/>
              <w:spacing w:before="60" w:after="60"/>
              <w:rPr>
                <w:sz w:val="20"/>
              </w:rPr>
            </w:pPr>
          </w:p>
        </w:tc>
      </w:tr>
      <w:tr w:rsidR="00455149" w:rsidRPr="004A2C5F" w14:paraId="541D7852" w14:textId="77777777" w:rsidTr="001165ED">
        <w:trPr>
          <w:cantSplit/>
          <w:trHeight w:val="333"/>
        </w:trPr>
        <w:tc>
          <w:tcPr>
            <w:tcW w:w="9018" w:type="dxa"/>
            <w:gridSpan w:val="8"/>
            <w:tcBorders>
              <w:top w:val="double" w:sz="6" w:space="0" w:color="auto"/>
              <w:left w:val="nil"/>
              <w:bottom w:val="nil"/>
              <w:right w:val="double" w:sz="6" w:space="0" w:color="auto"/>
            </w:tcBorders>
          </w:tcPr>
          <w:p w14:paraId="67B5E7C5" w14:textId="77777777" w:rsidR="00455149" w:rsidRPr="004A2C5F" w:rsidRDefault="00455149">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48895DBD" w14:textId="77777777" w:rsidR="00455149" w:rsidRPr="004A2C5F" w:rsidRDefault="00455149">
            <w:pPr>
              <w:pStyle w:val="CommentText"/>
              <w:suppressAutoHyphens/>
              <w:spacing w:before="60" w:after="60"/>
            </w:pPr>
            <w:r w:rsidRPr="004A2C5F">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58DDE816" w14:textId="77777777" w:rsidR="00455149" w:rsidRPr="004A2C5F" w:rsidRDefault="00455149">
            <w:pPr>
              <w:suppressAutoHyphens/>
              <w:spacing w:before="60" w:after="60"/>
              <w:rPr>
                <w:sz w:val="20"/>
              </w:rPr>
            </w:pPr>
          </w:p>
        </w:tc>
      </w:tr>
      <w:tr w:rsidR="00455149" w:rsidRPr="004A2C5F" w14:paraId="0472F2CF" w14:textId="77777777">
        <w:trPr>
          <w:cantSplit/>
          <w:trHeight w:hRule="exact" w:val="495"/>
        </w:trPr>
        <w:tc>
          <w:tcPr>
            <w:tcW w:w="13230" w:type="dxa"/>
            <w:gridSpan w:val="11"/>
            <w:tcBorders>
              <w:top w:val="nil"/>
              <w:left w:val="nil"/>
              <w:bottom w:val="nil"/>
              <w:right w:val="nil"/>
            </w:tcBorders>
          </w:tcPr>
          <w:p w14:paraId="099DC3F3" w14:textId="77777777" w:rsidR="00455149" w:rsidRPr="004A2C5F" w:rsidRDefault="00455149">
            <w:pPr>
              <w:suppressAutoHyphens/>
              <w:spacing w:before="100"/>
              <w:rPr>
                <w:i/>
                <w:iCs/>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[signature of person signing the Bid]</w:t>
            </w:r>
            <w:r w:rsidRPr="004A2C5F">
              <w:rPr>
                <w:sz w:val="20"/>
              </w:rPr>
              <w:t xml:space="preserve"> Date </w:t>
            </w:r>
            <w:r w:rsidRPr="004A2C5F">
              <w:rPr>
                <w:i/>
                <w:iCs/>
                <w:sz w:val="20"/>
              </w:rPr>
              <w:t>[Insert Date]</w:t>
            </w:r>
          </w:p>
        </w:tc>
      </w:tr>
    </w:tbl>
    <w:p w14:paraId="48D9A526" w14:textId="77777777" w:rsidR="00455149" w:rsidRPr="004A2C5F" w:rsidRDefault="00455149">
      <w:r w:rsidRPr="004A2C5F">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4A2C5F" w14:paraId="2CF5A619" w14:textId="77777777">
        <w:trPr>
          <w:cantSplit/>
          <w:trHeight w:val="140"/>
        </w:trPr>
        <w:tc>
          <w:tcPr>
            <w:tcW w:w="14368" w:type="dxa"/>
            <w:gridSpan w:val="12"/>
            <w:tcBorders>
              <w:top w:val="nil"/>
              <w:left w:val="nil"/>
              <w:bottom w:val="nil"/>
              <w:right w:val="nil"/>
            </w:tcBorders>
          </w:tcPr>
          <w:p w14:paraId="60A17440" w14:textId="77777777" w:rsidR="00455149" w:rsidRPr="004A2C5F" w:rsidRDefault="00455149">
            <w:pPr>
              <w:pStyle w:val="SectionVHeader"/>
            </w:pPr>
            <w:bookmarkStart w:id="332" w:name="_Toc347230623"/>
            <w:bookmarkStart w:id="333" w:name="_Toc454620979"/>
            <w:r w:rsidRPr="004A2C5F">
              <w:lastRenderedPageBreak/>
              <w:t>Price Schedule: Goods Manufactured Outside the Purchaser’s Country, already imported</w:t>
            </w:r>
            <w:r w:rsidR="004A4197" w:rsidRPr="004A2C5F">
              <w:t>*</w:t>
            </w:r>
            <w:bookmarkEnd w:id="332"/>
            <w:bookmarkEnd w:id="333"/>
          </w:p>
        </w:tc>
      </w:tr>
      <w:tr w:rsidR="00455149" w:rsidRPr="004A2C5F" w14:paraId="29405467" w14:textId="77777777">
        <w:trPr>
          <w:cantSplit/>
          <w:trHeight w:val="1251"/>
        </w:trPr>
        <w:tc>
          <w:tcPr>
            <w:tcW w:w="3237" w:type="dxa"/>
            <w:gridSpan w:val="3"/>
            <w:tcBorders>
              <w:top w:val="double" w:sz="6" w:space="0" w:color="auto"/>
              <w:bottom w:val="nil"/>
              <w:right w:val="nil"/>
            </w:tcBorders>
          </w:tcPr>
          <w:p w14:paraId="66F1E7AB" w14:textId="77777777" w:rsidR="00455149" w:rsidRPr="004A2C5F" w:rsidRDefault="00455149">
            <w:pPr>
              <w:suppressAutoHyphens/>
              <w:jc w:val="center"/>
            </w:pPr>
          </w:p>
        </w:tc>
        <w:tc>
          <w:tcPr>
            <w:tcW w:w="6843" w:type="dxa"/>
            <w:gridSpan w:val="6"/>
            <w:tcBorders>
              <w:top w:val="double" w:sz="6" w:space="0" w:color="auto"/>
              <w:left w:val="nil"/>
              <w:bottom w:val="nil"/>
              <w:right w:val="nil"/>
            </w:tcBorders>
          </w:tcPr>
          <w:p w14:paraId="69517C1C" w14:textId="77777777" w:rsidR="00455149" w:rsidRPr="004A2C5F" w:rsidRDefault="00455149">
            <w:pPr>
              <w:suppressAutoHyphens/>
              <w:spacing w:before="240"/>
              <w:jc w:val="center"/>
            </w:pPr>
            <w:r w:rsidRPr="004A2C5F">
              <w:t xml:space="preserve">(Group C </w:t>
            </w:r>
            <w:r w:rsidR="000E14F1" w:rsidRPr="004A2C5F">
              <w:t>Bid</w:t>
            </w:r>
            <w:r w:rsidRPr="004A2C5F">
              <w:t>s, Goods already imported)</w:t>
            </w:r>
          </w:p>
          <w:p w14:paraId="76133B13" w14:textId="77777777" w:rsidR="00455149" w:rsidRPr="004A2C5F" w:rsidRDefault="00455149">
            <w:pPr>
              <w:suppressAutoHyphens/>
              <w:spacing w:before="240"/>
              <w:jc w:val="center"/>
            </w:pPr>
            <w:r w:rsidRPr="004A2C5F">
              <w:t>Currencies in accordance with ITB 15</w:t>
            </w:r>
          </w:p>
        </w:tc>
        <w:tc>
          <w:tcPr>
            <w:tcW w:w="4288" w:type="dxa"/>
            <w:gridSpan w:val="3"/>
            <w:tcBorders>
              <w:top w:val="double" w:sz="6" w:space="0" w:color="auto"/>
              <w:left w:val="nil"/>
              <w:bottom w:val="nil"/>
            </w:tcBorders>
          </w:tcPr>
          <w:p w14:paraId="5ACE403C" w14:textId="77777777" w:rsidR="00455149" w:rsidRPr="004A2C5F" w:rsidRDefault="00913434">
            <w:pPr>
              <w:rPr>
                <w:sz w:val="20"/>
              </w:rPr>
            </w:pPr>
            <w:r w:rsidRPr="004A2C5F">
              <w:rPr>
                <w:sz w:val="20"/>
              </w:rPr>
              <w:t>Date: _</w:t>
            </w:r>
            <w:r w:rsidR="00455149" w:rsidRPr="004A2C5F">
              <w:rPr>
                <w:sz w:val="20"/>
              </w:rPr>
              <w:t>________________________</w:t>
            </w:r>
          </w:p>
          <w:p w14:paraId="35833336" w14:textId="77777777" w:rsidR="00455149" w:rsidRPr="004A2C5F" w:rsidRDefault="002D3A80">
            <w:pPr>
              <w:suppressAutoHyphens/>
            </w:pPr>
            <w:r w:rsidRPr="004A2C5F">
              <w:rPr>
                <w:sz w:val="20"/>
              </w:rPr>
              <w:t>RFB</w:t>
            </w:r>
            <w:r w:rsidR="00455149" w:rsidRPr="004A2C5F">
              <w:rPr>
                <w:sz w:val="20"/>
              </w:rPr>
              <w:t xml:space="preserve"> No: _____________________</w:t>
            </w:r>
          </w:p>
          <w:p w14:paraId="05506A4C" w14:textId="77777777" w:rsidR="00455149" w:rsidRPr="004A2C5F" w:rsidRDefault="00455149">
            <w:pPr>
              <w:suppressAutoHyphens/>
              <w:rPr>
                <w:sz w:val="20"/>
              </w:rPr>
            </w:pPr>
            <w:r w:rsidRPr="004A2C5F">
              <w:rPr>
                <w:sz w:val="20"/>
              </w:rPr>
              <w:t>Alternative No: ________________</w:t>
            </w:r>
          </w:p>
          <w:p w14:paraId="790AAA9D"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1C2B1262" w14:textId="77777777">
        <w:trPr>
          <w:cantSplit/>
        </w:trPr>
        <w:tc>
          <w:tcPr>
            <w:tcW w:w="802" w:type="dxa"/>
            <w:tcBorders>
              <w:top w:val="double" w:sz="6" w:space="0" w:color="auto"/>
              <w:bottom w:val="double" w:sz="6" w:space="0" w:color="auto"/>
              <w:right w:val="single" w:sz="6" w:space="0" w:color="auto"/>
            </w:tcBorders>
          </w:tcPr>
          <w:p w14:paraId="23F2C791" w14:textId="77777777" w:rsidR="00455149" w:rsidRPr="004A2C5F" w:rsidRDefault="00455149">
            <w:pPr>
              <w:suppressAutoHyphens/>
              <w:jc w:val="center"/>
              <w:rPr>
                <w:sz w:val="20"/>
              </w:rPr>
            </w:pPr>
            <w:r w:rsidRPr="004A2C5F">
              <w:rPr>
                <w:sz w:val="20"/>
              </w:rPr>
              <w:t>1</w:t>
            </w:r>
          </w:p>
        </w:tc>
        <w:tc>
          <w:tcPr>
            <w:tcW w:w="1535" w:type="dxa"/>
            <w:tcBorders>
              <w:top w:val="double" w:sz="6" w:space="0" w:color="auto"/>
              <w:left w:val="single" w:sz="6" w:space="0" w:color="auto"/>
              <w:bottom w:val="double" w:sz="6" w:space="0" w:color="auto"/>
              <w:right w:val="single" w:sz="6" w:space="0" w:color="auto"/>
            </w:tcBorders>
          </w:tcPr>
          <w:p w14:paraId="33DEB87A" w14:textId="77777777" w:rsidR="00455149" w:rsidRPr="004A2C5F" w:rsidRDefault="00455149">
            <w:pPr>
              <w:suppressAutoHyphens/>
              <w:jc w:val="center"/>
              <w:rPr>
                <w:sz w:val="20"/>
              </w:rPr>
            </w:pPr>
            <w:r w:rsidRPr="004A2C5F">
              <w:rPr>
                <w:sz w:val="20"/>
              </w:rPr>
              <w:t>2</w:t>
            </w:r>
          </w:p>
        </w:tc>
        <w:tc>
          <w:tcPr>
            <w:tcW w:w="900" w:type="dxa"/>
            <w:tcBorders>
              <w:top w:val="double" w:sz="6" w:space="0" w:color="auto"/>
              <w:left w:val="single" w:sz="6" w:space="0" w:color="auto"/>
              <w:bottom w:val="double" w:sz="6" w:space="0" w:color="auto"/>
              <w:right w:val="single" w:sz="6" w:space="0" w:color="auto"/>
            </w:tcBorders>
          </w:tcPr>
          <w:p w14:paraId="02580002" w14:textId="77777777"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14:paraId="0504FE7C" w14:textId="77777777" w:rsidR="00455149" w:rsidRPr="004A2C5F" w:rsidRDefault="00455149">
            <w:pPr>
              <w:suppressAutoHyphens/>
              <w:jc w:val="center"/>
              <w:rPr>
                <w:sz w:val="20"/>
              </w:rPr>
            </w:pPr>
            <w:r w:rsidRPr="004A2C5F">
              <w:rPr>
                <w:sz w:val="20"/>
              </w:rPr>
              <w:t>4</w:t>
            </w:r>
          </w:p>
        </w:tc>
        <w:tc>
          <w:tcPr>
            <w:tcW w:w="900" w:type="dxa"/>
            <w:tcBorders>
              <w:top w:val="double" w:sz="6" w:space="0" w:color="auto"/>
              <w:left w:val="single" w:sz="6" w:space="0" w:color="auto"/>
              <w:bottom w:val="double" w:sz="6" w:space="0" w:color="auto"/>
              <w:right w:val="single" w:sz="6" w:space="0" w:color="auto"/>
            </w:tcBorders>
          </w:tcPr>
          <w:p w14:paraId="2BA37F8A" w14:textId="77777777" w:rsidR="00455149" w:rsidRPr="004A2C5F" w:rsidRDefault="00455149">
            <w:pPr>
              <w:suppressAutoHyphens/>
              <w:jc w:val="center"/>
              <w:rPr>
                <w:sz w:val="20"/>
              </w:rPr>
            </w:pPr>
            <w:r w:rsidRPr="004A2C5F">
              <w:rPr>
                <w:sz w:val="20"/>
              </w:rPr>
              <w:t>5</w:t>
            </w:r>
          </w:p>
        </w:tc>
        <w:tc>
          <w:tcPr>
            <w:tcW w:w="1173" w:type="dxa"/>
            <w:tcBorders>
              <w:top w:val="double" w:sz="6" w:space="0" w:color="auto"/>
              <w:left w:val="single" w:sz="6" w:space="0" w:color="auto"/>
              <w:bottom w:val="double" w:sz="6" w:space="0" w:color="auto"/>
              <w:right w:val="single" w:sz="6" w:space="0" w:color="auto"/>
            </w:tcBorders>
          </w:tcPr>
          <w:p w14:paraId="3A60AD36" w14:textId="77777777" w:rsidR="00455149" w:rsidRPr="004A2C5F" w:rsidRDefault="00455149">
            <w:pPr>
              <w:suppressAutoHyphens/>
              <w:jc w:val="center"/>
              <w:rPr>
                <w:sz w:val="20"/>
              </w:rPr>
            </w:pPr>
            <w:r w:rsidRPr="004A2C5F">
              <w:rPr>
                <w:sz w:val="20"/>
              </w:rPr>
              <w:t>6</w:t>
            </w:r>
          </w:p>
        </w:tc>
        <w:tc>
          <w:tcPr>
            <w:tcW w:w="1350" w:type="dxa"/>
            <w:tcBorders>
              <w:top w:val="double" w:sz="6" w:space="0" w:color="auto"/>
              <w:left w:val="single" w:sz="6" w:space="0" w:color="auto"/>
              <w:bottom w:val="double" w:sz="6" w:space="0" w:color="auto"/>
              <w:right w:val="single" w:sz="6" w:space="0" w:color="auto"/>
            </w:tcBorders>
          </w:tcPr>
          <w:p w14:paraId="29E1C447" w14:textId="77777777" w:rsidR="00455149" w:rsidRPr="004A2C5F" w:rsidRDefault="00455149">
            <w:pPr>
              <w:suppressAutoHyphens/>
              <w:jc w:val="center"/>
              <w:rPr>
                <w:sz w:val="20"/>
              </w:rPr>
            </w:pPr>
            <w:r w:rsidRPr="004A2C5F">
              <w:rPr>
                <w:sz w:val="20"/>
              </w:rPr>
              <w:t>7</w:t>
            </w:r>
          </w:p>
        </w:tc>
        <w:tc>
          <w:tcPr>
            <w:tcW w:w="1170" w:type="dxa"/>
            <w:tcBorders>
              <w:top w:val="double" w:sz="6" w:space="0" w:color="auto"/>
              <w:left w:val="single" w:sz="6" w:space="0" w:color="auto"/>
              <w:bottom w:val="double" w:sz="6" w:space="0" w:color="auto"/>
              <w:right w:val="single" w:sz="6" w:space="0" w:color="auto"/>
            </w:tcBorders>
          </w:tcPr>
          <w:p w14:paraId="553396E2" w14:textId="77777777" w:rsidR="00455149" w:rsidRPr="004A2C5F" w:rsidRDefault="00455149">
            <w:pPr>
              <w:suppressAutoHyphens/>
              <w:jc w:val="center"/>
              <w:rPr>
                <w:sz w:val="20"/>
              </w:rPr>
            </w:pPr>
            <w:r w:rsidRPr="004A2C5F">
              <w:rPr>
                <w:sz w:val="20"/>
              </w:rPr>
              <w:t>8</w:t>
            </w:r>
          </w:p>
        </w:tc>
        <w:tc>
          <w:tcPr>
            <w:tcW w:w="1260" w:type="dxa"/>
            <w:tcBorders>
              <w:top w:val="double" w:sz="6" w:space="0" w:color="auto"/>
              <w:left w:val="single" w:sz="6" w:space="0" w:color="auto"/>
              <w:bottom w:val="double" w:sz="6" w:space="0" w:color="auto"/>
              <w:right w:val="single" w:sz="6" w:space="0" w:color="auto"/>
            </w:tcBorders>
          </w:tcPr>
          <w:p w14:paraId="373033B2" w14:textId="77777777" w:rsidR="00455149" w:rsidRPr="004A2C5F" w:rsidRDefault="00455149">
            <w:pPr>
              <w:suppressAutoHyphens/>
              <w:jc w:val="center"/>
              <w:rPr>
                <w:sz w:val="20"/>
              </w:rPr>
            </w:pPr>
            <w:r w:rsidRPr="004A2C5F">
              <w:rPr>
                <w:sz w:val="20"/>
              </w:rPr>
              <w:t>9</w:t>
            </w:r>
          </w:p>
        </w:tc>
        <w:tc>
          <w:tcPr>
            <w:tcW w:w="1440" w:type="dxa"/>
            <w:tcBorders>
              <w:top w:val="double" w:sz="6" w:space="0" w:color="auto"/>
              <w:left w:val="single" w:sz="6" w:space="0" w:color="auto"/>
              <w:bottom w:val="double" w:sz="6" w:space="0" w:color="auto"/>
              <w:right w:val="single" w:sz="6" w:space="0" w:color="auto"/>
            </w:tcBorders>
          </w:tcPr>
          <w:p w14:paraId="4F3BF41A" w14:textId="77777777" w:rsidR="00455149" w:rsidRPr="004A2C5F" w:rsidRDefault="00455149">
            <w:pPr>
              <w:suppressAutoHyphens/>
              <w:jc w:val="center"/>
              <w:rPr>
                <w:sz w:val="20"/>
              </w:rPr>
            </w:pPr>
            <w:r w:rsidRPr="004A2C5F">
              <w:rPr>
                <w:sz w:val="20"/>
              </w:rPr>
              <w:t>10</w:t>
            </w:r>
          </w:p>
        </w:tc>
        <w:tc>
          <w:tcPr>
            <w:tcW w:w="1260" w:type="dxa"/>
            <w:tcBorders>
              <w:top w:val="double" w:sz="6" w:space="0" w:color="auto"/>
              <w:left w:val="single" w:sz="6" w:space="0" w:color="auto"/>
              <w:bottom w:val="double" w:sz="6" w:space="0" w:color="auto"/>
              <w:right w:val="single" w:sz="6" w:space="0" w:color="auto"/>
            </w:tcBorders>
          </w:tcPr>
          <w:p w14:paraId="4A106B60" w14:textId="77777777" w:rsidR="00455149" w:rsidRPr="004A2C5F" w:rsidRDefault="00455149">
            <w:pPr>
              <w:suppressAutoHyphens/>
              <w:jc w:val="center"/>
              <w:rPr>
                <w:sz w:val="20"/>
              </w:rPr>
            </w:pPr>
            <w:r w:rsidRPr="004A2C5F">
              <w:rPr>
                <w:sz w:val="20"/>
              </w:rPr>
              <w:t>11</w:t>
            </w:r>
          </w:p>
        </w:tc>
        <w:tc>
          <w:tcPr>
            <w:tcW w:w="1588" w:type="dxa"/>
            <w:tcBorders>
              <w:top w:val="double" w:sz="6" w:space="0" w:color="auto"/>
              <w:left w:val="single" w:sz="6" w:space="0" w:color="auto"/>
              <w:bottom w:val="double" w:sz="6" w:space="0" w:color="auto"/>
            </w:tcBorders>
          </w:tcPr>
          <w:p w14:paraId="72F42B39" w14:textId="77777777" w:rsidR="00455149" w:rsidRPr="004A2C5F" w:rsidRDefault="00455149">
            <w:pPr>
              <w:suppressAutoHyphens/>
              <w:jc w:val="center"/>
              <w:rPr>
                <w:sz w:val="20"/>
              </w:rPr>
            </w:pPr>
            <w:r w:rsidRPr="004A2C5F">
              <w:rPr>
                <w:sz w:val="20"/>
              </w:rPr>
              <w:t>12</w:t>
            </w:r>
          </w:p>
        </w:tc>
      </w:tr>
      <w:tr w:rsidR="00455149" w:rsidRPr="004A2C5F" w14:paraId="2DEDC1E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3B6D0A00" w14:textId="77777777" w:rsidR="00455149" w:rsidRPr="004A2C5F" w:rsidRDefault="00455149">
            <w:pPr>
              <w:suppressAutoHyphens/>
              <w:jc w:val="center"/>
              <w:rPr>
                <w:sz w:val="16"/>
              </w:rPr>
            </w:pPr>
            <w:r w:rsidRPr="004A2C5F">
              <w:rPr>
                <w:sz w:val="16"/>
              </w:rPr>
              <w:t>Line Item</w:t>
            </w:r>
          </w:p>
          <w:p w14:paraId="61257804"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757A1F5F" w14:textId="77777777" w:rsidR="00455149" w:rsidRPr="004A2C5F" w:rsidRDefault="00455149">
            <w:pPr>
              <w:suppressAutoHyphens/>
              <w:jc w:val="center"/>
              <w:rPr>
                <w:sz w:val="16"/>
              </w:rPr>
            </w:pPr>
            <w:r w:rsidRPr="004A2C5F">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69126B42" w14:textId="77777777"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02A9A49D" w14:textId="77777777" w:rsidR="00455149" w:rsidRPr="004A2C5F" w:rsidRDefault="00455149">
            <w:pPr>
              <w:suppressAutoHyphens/>
              <w:jc w:val="center"/>
              <w:rPr>
                <w:sz w:val="16"/>
              </w:rPr>
            </w:pPr>
            <w:r w:rsidRPr="004A2C5F">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411CC226" w14:textId="77777777" w:rsidR="00455149" w:rsidRPr="004A2C5F" w:rsidRDefault="00455149">
            <w:pPr>
              <w:suppressAutoHyphens/>
              <w:jc w:val="center"/>
            </w:pPr>
            <w:r w:rsidRPr="004A2C5F">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0750FE9B" w14:textId="77777777" w:rsidR="00455149" w:rsidRPr="004A2C5F" w:rsidRDefault="00455149" w:rsidP="008277AF">
            <w:pPr>
              <w:suppressAutoHyphens/>
              <w:jc w:val="center"/>
              <w:rPr>
                <w:sz w:val="16"/>
              </w:rPr>
            </w:pPr>
            <w:r w:rsidRPr="004A2C5F">
              <w:rPr>
                <w:sz w:val="16"/>
              </w:rPr>
              <w:t>Unit price including Custom Duties and Import Taxes paid, in accordance with ITB 14.</w:t>
            </w:r>
            <w:r w:rsidR="008277AF" w:rsidRPr="004A2C5F">
              <w:rPr>
                <w:sz w:val="16"/>
              </w:rPr>
              <w:t>8</w:t>
            </w:r>
            <w:r w:rsidRPr="004A2C5F">
              <w:rPr>
                <w:sz w:val="16"/>
              </w:rPr>
              <w:t>(c)(i)</w:t>
            </w:r>
          </w:p>
        </w:tc>
        <w:tc>
          <w:tcPr>
            <w:tcW w:w="1350" w:type="dxa"/>
            <w:tcBorders>
              <w:top w:val="double" w:sz="6" w:space="0" w:color="auto"/>
              <w:left w:val="single" w:sz="6" w:space="0" w:color="auto"/>
              <w:bottom w:val="single" w:sz="6" w:space="0" w:color="auto"/>
              <w:right w:val="single" w:sz="6" w:space="0" w:color="auto"/>
            </w:tcBorders>
          </w:tcPr>
          <w:p w14:paraId="49443FC6" w14:textId="77777777" w:rsidR="00455149" w:rsidRPr="004A2C5F" w:rsidRDefault="00455149" w:rsidP="008277AF">
            <w:pPr>
              <w:suppressAutoHyphens/>
              <w:jc w:val="center"/>
              <w:rPr>
                <w:sz w:val="16"/>
              </w:rPr>
            </w:pPr>
            <w:r w:rsidRPr="004A2C5F">
              <w:rPr>
                <w:sz w:val="16"/>
              </w:rPr>
              <w:t>Custom Duties and Import Taxes paid per unit in accordance with ITB 14.</w:t>
            </w:r>
            <w:r w:rsidR="008277AF" w:rsidRPr="004A2C5F">
              <w:rPr>
                <w:sz w:val="16"/>
              </w:rPr>
              <w:t>8</w:t>
            </w:r>
            <w:r w:rsidRPr="004A2C5F">
              <w:rPr>
                <w:sz w:val="16"/>
              </w:rPr>
              <w:t>(c)(ii) , [to be supported by documents]</w:t>
            </w:r>
            <w:r w:rsidR="00B95321" w:rsidRPr="004A2C5F">
              <w:rPr>
                <w:sz w:val="16"/>
              </w:rPr>
              <w:t xml:space="preserve">  </w:t>
            </w:r>
            <w:r w:rsidRPr="004A2C5F">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5A4F62FF" w14:textId="77777777" w:rsidR="00455149" w:rsidRPr="004A2C5F" w:rsidRDefault="00455149">
            <w:pPr>
              <w:suppressAutoHyphens/>
              <w:jc w:val="center"/>
              <w:rPr>
                <w:sz w:val="16"/>
              </w:rPr>
            </w:pPr>
            <w:r w:rsidRPr="004A2C5F">
              <w:rPr>
                <w:sz w:val="16"/>
              </w:rPr>
              <w:t xml:space="preserve">Unit </w:t>
            </w:r>
            <w:r w:rsidR="00913434" w:rsidRPr="004A2C5F">
              <w:rPr>
                <w:sz w:val="16"/>
              </w:rPr>
              <w:t>Price net</w:t>
            </w:r>
            <w:r w:rsidRPr="004A2C5F">
              <w:rPr>
                <w:sz w:val="16"/>
              </w:rPr>
              <w:t xml:space="preserve"> of custom</w:t>
            </w:r>
            <w:r w:rsidR="00B95321" w:rsidRPr="004A2C5F">
              <w:rPr>
                <w:sz w:val="16"/>
              </w:rPr>
              <w:t xml:space="preserve"> </w:t>
            </w:r>
            <w:r w:rsidRPr="004A2C5F">
              <w:rPr>
                <w:sz w:val="16"/>
              </w:rPr>
              <w:t>duties and import taxes, in accordance with ITB 14</w:t>
            </w:r>
            <w:r w:rsidR="003A32C3" w:rsidRPr="004A2C5F">
              <w:rPr>
                <w:sz w:val="16"/>
              </w:rPr>
              <w:t>.</w:t>
            </w:r>
            <w:r w:rsidR="008277AF" w:rsidRPr="004A2C5F">
              <w:rPr>
                <w:sz w:val="16"/>
              </w:rPr>
              <w:t>8</w:t>
            </w:r>
            <w:r w:rsidRPr="004A2C5F">
              <w:rPr>
                <w:sz w:val="16"/>
              </w:rPr>
              <w:t xml:space="preserve"> (c) (iii)</w:t>
            </w:r>
          </w:p>
          <w:p w14:paraId="3295C933" w14:textId="77777777" w:rsidR="00455149" w:rsidRPr="004A2C5F" w:rsidRDefault="00455149">
            <w:pPr>
              <w:suppressAutoHyphens/>
              <w:jc w:val="center"/>
              <w:rPr>
                <w:sz w:val="16"/>
              </w:rPr>
            </w:pPr>
            <w:r w:rsidRPr="004A2C5F">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375466F8" w14:textId="77777777" w:rsidR="00455149" w:rsidRPr="004A2C5F" w:rsidRDefault="00455149">
            <w:pPr>
              <w:suppressAutoHyphens/>
              <w:jc w:val="center"/>
              <w:rPr>
                <w:sz w:val="16"/>
              </w:rPr>
            </w:pPr>
            <w:r w:rsidRPr="004A2C5F">
              <w:rPr>
                <w:sz w:val="16"/>
              </w:rPr>
              <w:t>Price</w:t>
            </w:r>
            <w:r w:rsidR="00B95321" w:rsidRPr="004A2C5F">
              <w:rPr>
                <w:sz w:val="16"/>
              </w:rPr>
              <w:t xml:space="preserve"> </w:t>
            </w:r>
            <w:r w:rsidRPr="004A2C5F">
              <w:rPr>
                <w:sz w:val="16"/>
              </w:rPr>
              <w:t>per line item</w:t>
            </w:r>
            <w:r w:rsidR="00B95321" w:rsidRPr="004A2C5F">
              <w:rPr>
                <w:sz w:val="16"/>
              </w:rPr>
              <w:t xml:space="preserve"> </w:t>
            </w:r>
            <w:r w:rsidRPr="004A2C5F">
              <w:rPr>
                <w:sz w:val="16"/>
              </w:rPr>
              <w:t>net of</w:t>
            </w:r>
            <w:r w:rsidR="00B95321" w:rsidRPr="004A2C5F">
              <w:rPr>
                <w:sz w:val="16"/>
              </w:rPr>
              <w:t xml:space="preserve"> </w:t>
            </w:r>
            <w:r w:rsidRPr="004A2C5F">
              <w:rPr>
                <w:sz w:val="16"/>
              </w:rPr>
              <w:t>Custom Duties and Import Taxes paid, in accordance with ITB 14.</w:t>
            </w:r>
            <w:r w:rsidR="008277AF" w:rsidRPr="004A2C5F">
              <w:rPr>
                <w:sz w:val="16"/>
              </w:rPr>
              <w:t>8</w:t>
            </w:r>
            <w:r w:rsidRPr="004A2C5F">
              <w:rPr>
                <w:sz w:val="16"/>
              </w:rPr>
              <w:t>(c)(i)</w:t>
            </w:r>
          </w:p>
          <w:p w14:paraId="3BFF0FD6" w14:textId="77777777" w:rsidR="00455149" w:rsidRPr="004A2C5F" w:rsidRDefault="00455149">
            <w:pPr>
              <w:suppressAutoHyphens/>
              <w:jc w:val="center"/>
              <w:rPr>
                <w:sz w:val="16"/>
              </w:rPr>
            </w:pPr>
            <w:r w:rsidRPr="004A2C5F">
              <w:rPr>
                <w:sz w:val="16"/>
              </w:rPr>
              <w:t>(Col. 5</w:t>
            </w:r>
            <w:r w:rsidRPr="004A2C5F">
              <w:rPr>
                <w:sz w:val="16"/>
              </w:rPr>
              <w:sym w:font="Symbol" w:char="F0B4"/>
            </w:r>
            <w:r w:rsidRPr="004A2C5F">
              <w:rPr>
                <w:sz w:val="16"/>
              </w:rPr>
              <w:t>8)</w:t>
            </w:r>
          </w:p>
        </w:tc>
        <w:tc>
          <w:tcPr>
            <w:tcW w:w="1440" w:type="dxa"/>
            <w:tcBorders>
              <w:top w:val="double" w:sz="6" w:space="0" w:color="auto"/>
              <w:left w:val="single" w:sz="6" w:space="0" w:color="auto"/>
              <w:bottom w:val="single" w:sz="6" w:space="0" w:color="auto"/>
              <w:right w:val="single" w:sz="6" w:space="0" w:color="auto"/>
            </w:tcBorders>
          </w:tcPr>
          <w:p w14:paraId="430F531E" w14:textId="77777777" w:rsidR="00455149" w:rsidRPr="004A2C5F" w:rsidRDefault="00455149" w:rsidP="00B20407">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as specified in BDS in accordance with ITB 14.</w:t>
            </w:r>
            <w:r w:rsidR="008277AF" w:rsidRPr="004A2C5F">
              <w:rPr>
                <w:sz w:val="16"/>
              </w:rPr>
              <w:t>8</w:t>
            </w:r>
            <w:r w:rsidRPr="004A2C5F">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3DF47F97" w14:textId="77777777" w:rsidR="00455149" w:rsidRPr="004A2C5F" w:rsidRDefault="00455149" w:rsidP="008277AF">
            <w:pPr>
              <w:suppressAutoHyphens/>
              <w:jc w:val="center"/>
              <w:rPr>
                <w:sz w:val="16"/>
              </w:rPr>
            </w:pPr>
            <w:r w:rsidRPr="004A2C5F">
              <w:rPr>
                <w:sz w:val="16"/>
              </w:rPr>
              <w:t>Sales and other taxes paid or payable per item if Contract is awarded (in accordance with ITB 14.</w:t>
            </w:r>
            <w:r w:rsidR="008277AF" w:rsidRPr="004A2C5F">
              <w:rPr>
                <w:sz w:val="16"/>
              </w:rPr>
              <w:t>8</w:t>
            </w:r>
            <w:r w:rsidRPr="004A2C5F">
              <w:rPr>
                <w:sz w:val="16"/>
              </w:rPr>
              <w:t>(c)(iv)</w:t>
            </w:r>
          </w:p>
        </w:tc>
        <w:tc>
          <w:tcPr>
            <w:tcW w:w="1588" w:type="dxa"/>
            <w:tcBorders>
              <w:top w:val="double" w:sz="6" w:space="0" w:color="auto"/>
              <w:left w:val="single" w:sz="6" w:space="0" w:color="auto"/>
              <w:bottom w:val="single" w:sz="6" w:space="0" w:color="auto"/>
              <w:right w:val="double" w:sz="6" w:space="0" w:color="auto"/>
            </w:tcBorders>
          </w:tcPr>
          <w:p w14:paraId="67CF8797" w14:textId="77777777" w:rsidR="00455149" w:rsidRPr="004A2C5F" w:rsidRDefault="00455149">
            <w:pPr>
              <w:suppressAutoHyphens/>
              <w:jc w:val="center"/>
              <w:rPr>
                <w:sz w:val="16"/>
              </w:rPr>
            </w:pPr>
            <w:r w:rsidRPr="004A2C5F">
              <w:rPr>
                <w:sz w:val="16"/>
              </w:rPr>
              <w:t>Total Price per line item</w:t>
            </w:r>
          </w:p>
          <w:p w14:paraId="1F918D7D" w14:textId="77777777" w:rsidR="00455149" w:rsidRPr="004A2C5F" w:rsidRDefault="00455149">
            <w:pPr>
              <w:suppressAutoHyphens/>
              <w:jc w:val="center"/>
              <w:rPr>
                <w:sz w:val="16"/>
              </w:rPr>
            </w:pPr>
            <w:r w:rsidRPr="004A2C5F">
              <w:rPr>
                <w:sz w:val="16"/>
              </w:rPr>
              <w:t>(Col. 9+10)</w:t>
            </w:r>
          </w:p>
        </w:tc>
      </w:tr>
      <w:tr w:rsidR="00455149" w:rsidRPr="004A2C5F" w14:paraId="272FB8CF"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1533F443" w14:textId="77777777" w:rsidR="00455149" w:rsidRPr="004A2C5F" w:rsidRDefault="00455149">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535" w:type="dxa"/>
            <w:tcBorders>
              <w:top w:val="single" w:sz="6" w:space="0" w:color="auto"/>
              <w:left w:val="single" w:sz="6" w:space="0" w:color="auto"/>
              <w:bottom w:val="single" w:sz="6" w:space="0" w:color="auto"/>
              <w:right w:val="single" w:sz="6" w:space="0" w:color="auto"/>
            </w:tcBorders>
          </w:tcPr>
          <w:p w14:paraId="052E7D2B" w14:textId="77777777" w:rsidR="00455149" w:rsidRPr="004A2C5F" w:rsidRDefault="00455149">
            <w:pPr>
              <w:suppressAutoHyphens/>
              <w:rPr>
                <w:i/>
                <w:iCs/>
                <w:sz w:val="20"/>
              </w:rPr>
            </w:pPr>
            <w:r w:rsidRPr="004A2C5F">
              <w:rPr>
                <w:i/>
                <w:iCs/>
                <w:sz w:val="16"/>
              </w:rPr>
              <w:t>[insert name of Goods]</w:t>
            </w:r>
          </w:p>
        </w:tc>
        <w:tc>
          <w:tcPr>
            <w:tcW w:w="900" w:type="dxa"/>
            <w:tcBorders>
              <w:top w:val="single" w:sz="6" w:space="0" w:color="auto"/>
              <w:left w:val="single" w:sz="6" w:space="0" w:color="auto"/>
              <w:right w:val="single" w:sz="6" w:space="0" w:color="auto"/>
            </w:tcBorders>
          </w:tcPr>
          <w:p w14:paraId="63849164" w14:textId="77777777"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14:paraId="6FCAA110" w14:textId="77777777" w:rsidR="00455149" w:rsidRPr="004A2C5F" w:rsidRDefault="00455149">
            <w:pPr>
              <w:suppressAutoHyphens/>
              <w:rPr>
                <w:i/>
                <w:iCs/>
                <w:sz w:val="16"/>
              </w:rPr>
            </w:pPr>
            <w:r w:rsidRPr="004A2C5F">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4B91C6B1"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32805316" w14:textId="77777777" w:rsidR="00455149" w:rsidRPr="004A2C5F" w:rsidRDefault="00455149">
            <w:pPr>
              <w:suppressAutoHyphens/>
              <w:rPr>
                <w:i/>
                <w:iCs/>
                <w:sz w:val="20"/>
              </w:rPr>
            </w:pPr>
            <w:r w:rsidRPr="004A2C5F">
              <w:rPr>
                <w:i/>
                <w:iCs/>
                <w:sz w:val="16"/>
              </w:rPr>
              <w:t>[insert unit price per unit]</w:t>
            </w:r>
          </w:p>
        </w:tc>
        <w:tc>
          <w:tcPr>
            <w:tcW w:w="1350" w:type="dxa"/>
            <w:tcBorders>
              <w:top w:val="single" w:sz="6" w:space="0" w:color="auto"/>
              <w:left w:val="single" w:sz="6" w:space="0" w:color="auto"/>
              <w:right w:val="single" w:sz="6" w:space="0" w:color="auto"/>
            </w:tcBorders>
          </w:tcPr>
          <w:p w14:paraId="00004438" w14:textId="77777777" w:rsidR="00455149" w:rsidRPr="004A2C5F" w:rsidRDefault="00455149">
            <w:pPr>
              <w:suppressAutoHyphens/>
              <w:rPr>
                <w:i/>
                <w:iCs/>
                <w:sz w:val="16"/>
              </w:rPr>
            </w:pPr>
            <w:r w:rsidRPr="004A2C5F">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2545C7ED"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unit price</w:t>
            </w:r>
            <w:r w:rsidR="00B95321" w:rsidRPr="004A2C5F">
              <w:rPr>
                <w:i/>
                <w:iCs/>
                <w:sz w:val="16"/>
              </w:rPr>
              <w:t xml:space="preserve"> </w:t>
            </w:r>
            <w:r w:rsidRPr="004A2C5F">
              <w:rPr>
                <w:i/>
                <w:iCs/>
                <w:sz w:val="16"/>
              </w:rPr>
              <w:t>net of custom</w:t>
            </w:r>
            <w:r w:rsidR="00B95321" w:rsidRPr="004A2C5F">
              <w:rPr>
                <w:i/>
                <w:iCs/>
                <w:sz w:val="16"/>
              </w:rPr>
              <w:t xml:space="preserve"> </w:t>
            </w:r>
            <w:r w:rsidRPr="004A2C5F">
              <w:rPr>
                <w:i/>
                <w:iCs/>
                <w:sz w:val="16"/>
              </w:rPr>
              <w:t xml:space="preserve"> duties and import taxes]</w:t>
            </w:r>
          </w:p>
        </w:tc>
        <w:tc>
          <w:tcPr>
            <w:tcW w:w="1260" w:type="dxa"/>
            <w:tcBorders>
              <w:top w:val="single" w:sz="6" w:space="0" w:color="auto"/>
              <w:left w:val="single" w:sz="6" w:space="0" w:color="auto"/>
              <w:right w:val="single" w:sz="6" w:space="0" w:color="auto"/>
            </w:tcBorders>
          </w:tcPr>
          <w:p w14:paraId="01138FB1" w14:textId="77777777" w:rsidR="00455149" w:rsidRPr="004A2C5F" w:rsidRDefault="00455149">
            <w:pPr>
              <w:suppressAutoHyphens/>
              <w:rPr>
                <w:i/>
                <w:iCs/>
                <w:sz w:val="16"/>
              </w:rPr>
            </w:pPr>
            <w:r w:rsidRPr="004A2C5F">
              <w:rPr>
                <w:i/>
                <w:iCs/>
                <w:sz w:val="16"/>
              </w:rPr>
              <w:t>[ insert</w:t>
            </w:r>
            <w:r w:rsidR="00B95321" w:rsidRPr="004A2C5F">
              <w:rPr>
                <w:i/>
                <w:iCs/>
                <w:sz w:val="16"/>
              </w:rPr>
              <w:t xml:space="preserve"> </w:t>
            </w:r>
            <w:r w:rsidRPr="004A2C5F">
              <w:rPr>
                <w:i/>
                <w:iCs/>
                <w:sz w:val="16"/>
              </w:rPr>
              <w:t>price per line item net of custom</w:t>
            </w:r>
            <w:r w:rsidR="00B95321" w:rsidRPr="004A2C5F">
              <w:rPr>
                <w:i/>
                <w:iCs/>
                <w:sz w:val="16"/>
              </w:rPr>
              <w:t xml:space="preserve"> </w:t>
            </w:r>
            <w:r w:rsidRPr="004A2C5F">
              <w:rPr>
                <w:i/>
                <w:iCs/>
                <w:sz w:val="16"/>
              </w:rPr>
              <w:t>duties and import</w:t>
            </w:r>
            <w:r w:rsidR="00B95321" w:rsidRPr="004A2C5F">
              <w:rPr>
                <w:i/>
                <w:iCs/>
                <w:sz w:val="16"/>
              </w:rPr>
              <w:t xml:space="preserve"> </w:t>
            </w:r>
            <w:r w:rsidRPr="004A2C5F">
              <w:rPr>
                <w:i/>
                <w:iCs/>
                <w:sz w:val="16"/>
              </w:rPr>
              <w:t>taxes]</w:t>
            </w:r>
          </w:p>
        </w:tc>
        <w:tc>
          <w:tcPr>
            <w:tcW w:w="1440" w:type="dxa"/>
            <w:tcBorders>
              <w:top w:val="single" w:sz="6" w:space="0" w:color="auto"/>
              <w:left w:val="single" w:sz="6" w:space="0" w:color="auto"/>
              <w:right w:val="single" w:sz="6" w:space="0" w:color="auto"/>
            </w:tcBorders>
          </w:tcPr>
          <w:p w14:paraId="667C2A3A" w14:textId="77777777" w:rsidR="00455149" w:rsidRPr="004A2C5F" w:rsidRDefault="00455149" w:rsidP="00B20407">
            <w:pPr>
              <w:suppressAutoHyphens/>
              <w:rPr>
                <w:i/>
                <w:iCs/>
                <w:sz w:val="16"/>
              </w:rPr>
            </w:pPr>
            <w:r w:rsidRPr="004A2C5F">
              <w:rPr>
                <w:i/>
                <w:iCs/>
                <w:sz w:val="16"/>
              </w:rPr>
              <w:t xml:space="preserve">[insert price per line item for inland transportation and other services required in the Purchaser’s </w:t>
            </w:r>
            <w:r w:rsidR="00B20407" w:rsidRPr="004A2C5F">
              <w:rPr>
                <w:i/>
                <w:iCs/>
                <w:sz w:val="16"/>
              </w:rPr>
              <w:t>Country</w:t>
            </w:r>
            <w:r w:rsidRPr="004A2C5F">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446CE45D" w14:textId="77777777"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sales and other taxes payable per</w:t>
            </w:r>
            <w:r w:rsidR="00B95321" w:rsidRPr="004A2C5F">
              <w:rPr>
                <w:i/>
                <w:iCs/>
                <w:sz w:val="16"/>
              </w:rPr>
              <w:t xml:space="preserve"> </w:t>
            </w:r>
            <w:r w:rsidRPr="004A2C5F">
              <w:rPr>
                <w:i/>
                <w:iCs/>
                <w:sz w:val="16"/>
              </w:rPr>
              <w:t>item if Contract is awarded]</w:t>
            </w:r>
          </w:p>
        </w:tc>
        <w:tc>
          <w:tcPr>
            <w:tcW w:w="1588" w:type="dxa"/>
            <w:tcBorders>
              <w:top w:val="single" w:sz="6" w:space="0" w:color="auto"/>
              <w:left w:val="single" w:sz="6" w:space="0" w:color="auto"/>
              <w:bottom w:val="single" w:sz="6" w:space="0" w:color="auto"/>
              <w:right w:val="double" w:sz="6" w:space="0" w:color="auto"/>
            </w:tcBorders>
          </w:tcPr>
          <w:p w14:paraId="20819B4E" w14:textId="77777777" w:rsidR="00455149" w:rsidRPr="004A2C5F" w:rsidRDefault="00455149">
            <w:pPr>
              <w:suppressAutoHyphens/>
              <w:rPr>
                <w:i/>
                <w:iCs/>
                <w:sz w:val="16"/>
              </w:rPr>
            </w:pPr>
            <w:r w:rsidRPr="004A2C5F">
              <w:rPr>
                <w:i/>
                <w:iCs/>
                <w:sz w:val="16"/>
              </w:rPr>
              <w:t>[insert total price per line item]</w:t>
            </w:r>
          </w:p>
        </w:tc>
      </w:tr>
      <w:tr w:rsidR="00455149" w:rsidRPr="004A2C5F" w14:paraId="4FEA9180"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6CD19CE3" w14:textId="77777777" w:rsidR="00455149" w:rsidRPr="004A2C5F"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407C9971" w14:textId="77777777" w:rsidR="00455149" w:rsidRPr="004A2C5F" w:rsidRDefault="00455149">
            <w:pPr>
              <w:suppressAutoHyphens/>
              <w:rPr>
                <w:sz w:val="20"/>
              </w:rPr>
            </w:pPr>
          </w:p>
        </w:tc>
        <w:tc>
          <w:tcPr>
            <w:tcW w:w="900" w:type="dxa"/>
            <w:tcBorders>
              <w:top w:val="single" w:sz="6" w:space="0" w:color="auto"/>
              <w:left w:val="single" w:sz="6" w:space="0" w:color="auto"/>
              <w:right w:val="single" w:sz="6" w:space="0" w:color="auto"/>
            </w:tcBorders>
          </w:tcPr>
          <w:p w14:paraId="071749F6" w14:textId="77777777" w:rsidR="00455149" w:rsidRPr="004A2C5F" w:rsidRDefault="00455149">
            <w:pPr>
              <w:suppressAutoHyphens/>
              <w:rPr>
                <w:sz w:val="20"/>
              </w:rPr>
            </w:pPr>
          </w:p>
        </w:tc>
        <w:tc>
          <w:tcPr>
            <w:tcW w:w="990" w:type="dxa"/>
            <w:tcBorders>
              <w:top w:val="single" w:sz="6" w:space="0" w:color="auto"/>
              <w:left w:val="single" w:sz="6" w:space="0" w:color="auto"/>
              <w:right w:val="single" w:sz="6" w:space="0" w:color="auto"/>
            </w:tcBorders>
          </w:tcPr>
          <w:p w14:paraId="237D27E7" w14:textId="77777777" w:rsidR="00455149" w:rsidRPr="004A2C5F"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137091FA" w14:textId="77777777" w:rsidR="00455149" w:rsidRPr="004A2C5F" w:rsidRDefault="00455149">
            <w:pPr>
              <w:suppressAutoHyphens/>
              <w:rPr>
                <w:sz w:val="20"/>
              </w:rPr>
            </w:pPr>
          </w:p>
        </w:tc>
        <w:tc>
          <w:tcPr>
            <w:tcW w:w="1173" w:type="dxa"/>
            <w:tcBorders>
              <w:top w:val="single" w:sz="6" w:space="0" w:color="auto"/>
              <w:left w:val="single" w:sz="6" w:space="0" w:color="auto"/>
              <w:right w:val="single" w:sz="6" w:space="0" w:color="auto"/>
            </w:tcBorders>
          </w:tcPr>
          <w:p w14:paraId="609CDB1E" w14:textId="77777777" w:rsidR="00455149" w:rsidRPr="004A2C5F" w:rsidRDefault="00455149">
            <w:pPr>
              <w:suppressAutoHyphens/>
              <w:rPr>
                <w:sz w:val="20"/>
              </w:rPr>
            </w:pPr>
          </w:p>
        </w:tc>
        <w:tc>
          <w:tcPr>
            <w:tcW w:w="1350" w:type="dxa"/>
            <w:tcBorders>
              <w:top w:val="single" w:sz="6" w:space="0" w:color="auto"/>
              <w:left w:val="single" w:sz="6" w:space="0" w:color="auto"/>
              <w:right w:val="single" w:sz="6" w:space="0" w:color="auto"/>
            </w:tcBorders>
          </w:tcPr>
          <w:p w14:paraId="7C8EE9AF" w14:textId="77777777" w:rsidR="00455149" w:rsidRPr="004A2C5F" w:rsidRDefault="00455149">
            <w:pPr>
              <w:suppressAutoHyphens/>
              <w:rPr>
                <w:sz w:val="20"/>
              </w:rPr>
            </w:pPr>
          </w:p>
        </w:tc>
        <w:tc>
          <w:tcPr>
            <w:tcW w:w="1170" w:type="dxa"/>
            <w:tcBorders>
              <w:top w:val="single" w:sz="6" w:space="0" w:color="auto"/>
              <w:left w:val="single" w:sz="6" w:space="0" w:color="auto"/>
              <w:right w:val="single" w:sz="6" w:space="0" w:color="auto"/>
            </w:tcBorders>
          </w:tcPr>
          <w:p w14:paraId="11A7CBF9" w14:textId="77777777" w:rsidR="00455149" w:rsidRPr="004A2C5F" w:rsidRDefault="00455149">
            <w:pPr>
              <w:suppressAutoHyphens/>
              <w:rPr>
                <w:sz w:val="20"/>
              </w:rPr>
            </w:pPr>
          </w:p>
        </w:tc>
        <w:tc>
          <w:tcPr>
            <w:tcW w:w="1260" w:type="dxa"/>
            <w:tcBorders>
              <w:top w:val="single" w:sz="6" w:space="0" w:color="auto"/>
              <w:left w:val="single" w:sz="6" w:space="0" w:color="auto"/>
              <w:right w:val="single" w:sz="6" w:space="0" w:color="auto"/>
            </w:tcBorders>
          </w:tcPr>
          <w:p w14:paraId="6D48CA6C" w14:textId="77777777" w:rsidR="00455149" w:rsidRPr="004A2C5F" w:rsidRDefault="00455149">
            <w:pPr>
              <w:suppressAutoHyphens/>
              <w:rPr>
                <w:sz w:val="20"/>
              </w:rPr>
            </w:pPr>
          </w:p>
        </w:tc>
        <w:tc>
          <w:tcPr>
            <w:tcW w:w="1440" w:type="dxa"/>
            <w:tcBorders>
              <w:top w:val="single" w:sz="6" w:space="0" w:color="auto"/>
              <w:left w:val="single" w:sz="6" w:space="0" w:color="auto"/>
              <w:right w:val="single" w:sz="6" w:space="0" w:color="auto"/>
            </w:tcBorders>
          </w:tcPr>
          <w:p w14:paraId="1C8A8F91" w14:textId="77777777" w:rsidR="00455149" w:rsidRPr="004A2C5F"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0AB26ABF" w14:textId="77777777" w:rsidR="00455149" w:rsidRPr="004A2C5F"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79B5D648" w14:textId="77777777" w:rsidR="00455149" w:rsidRPr="004A2C5F" w:rsidRDefault="00455149">
            <w:pPr>
              <w:suppressAutoHyphens/>
              <w:rPr>
                <w:sz w:val="20"/>
              </w:rPr>
            </w:pPr>
          </w:p>
        </w:tc>
      </w:tr>
      <w:tr w:rsidR="00455149" w:rsidRPr="004A2C5F" w14:paraId="546BB5C6" w14:textId="77777777">
        <w:trPr>
          <w:cantSplit/>
          <w:trHeight w:val="390"/>
        </w:trPr>
        <w:tc>
          <w:tcPr>
            <w:tcW w:w="802" w:type="dxa"/>
            <w:tcBorders>
              <w:top w:val="single" w:sz="6" w:space="0" w:color="auto"/>
              <w:left w:val="double" w:sz="6" w:space="0" w:color="auto"/>
              <w:bottom w:val="nil"/>
              <w:right w:val="single" w:sz="6" w:space="0" w:color="auto"/>
            </w:tcBorders>
          </w:tcPr>
          <w:p w14:paraId="74DCB363" w14:textId="77777777" w:rsidR="00455149" w:rsidRPr="004A2C5F"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51DADFA4" w14:textId="77777777" w:rsidR="00455149" w:rsidRPr="004A2C5F" w:rsidRDefault="00455149">
            <w:pPr>
              <w:suppressAutoHyphens/>
              <w:spacing w:before="60" w:after="60"/>
              <w:rPr>
                <w:sz w:val="20"/>
              </w:rPr>
            </w:pPr>
          </w:p>
        </w:tc>
        <w:tc>
          <w:tcPr>
            <w:tcW w:w="900" w:type="dxa"/>
            <w:tcBorders>
              <w:left w:val="single" w:sz="6" w:space="0" w:color="auto"/>
              <w:bottom w:val="nil"/>
              <w:right w:val="single" w:sz="6" w:space="0" w:color="auto"/>
            </w:tcBorders>
          </w:tcPr>
          <w:p w14:paraId="54C26806" w14:textId="77777777" w:rsidR="00455149" w:rsidRPr="004A2C5F" w:rsidRDefault="00455149">
            <w:pPr>
              <w:suppressAutoHyphens/>
              <w:spacing w:before="60" w:after="60"/>
              <w:rPr>
                <w:sz w:val="20"/>
              </w:rPr>
            </w:pPr>
          </w:p>
        </w:tc>
        <w:tc>
          <w:tcPr>
            <w:tcW w:w="990" w:type="dxa"/>
            <w:tcBorders>
              <w:left w:val="single" w:sz="6" w:space="0" w:color="auto"/>
              <w:bottom w:val="nil"/>
              <w:right w:val="single" w:sz="6" w:space="0" w:color="auto"/>
            </w:tcBorders>
          </w:tcPr>
          <w:p w14:paraId="411D9907" w14:textId="77777777" w:rsidR="00455149" w:rsidRPr="004A2C5F"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27847C22" w14:textId="77777777" w:rsidR="00455149" w:rsidRPr="004A2C5F"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209AEEFB" w14:textId="77777777" w:rsidR="00455149" w:rsidRPr="004A2C5F"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72CEE9B9" w14:textId="77777777" w:rsidR="00455149" w:rsidRPr="004A2C5F"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06E9568C" w14:textId="77777777" w:rsidR="00455149" w:rsidRPr="004A2C5F"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40A9E18C" w14:textId="77777777" w:rsidR="00455149" w:rsidRPr="004A2C5F"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503E8389" w14:textId="77777777" w:rsidR="00455149" w:rsidRPr="004A2C5F"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9490A25" w14:textId="77777777" w:rsidR="00455149" w:rsidRPr="004A2C5F"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5216EC15" w14:textId="77777777" w:rsidR="00455149" w:rsidRPr="004A2C5F" w:rsidRDefault="00455149">
            <w:pPr>
              <w:suppressAutoHyphens/>
              <w:spacing w:before="60" w:after="60"/>
              <w:rPr>
                <w:sz w:val="20"/>
              </w:rPr>
            </w:pPr>
          </w:p>
        </w:tc>
      </w:tr>
      <w:tr w:rsidR="00455149" w:rsidRPr="004A2C5F" w14:paraId="57F5B39F" w14:textId="77777777">
        <w:trPr>
          <w:cantSplit/>
          <w:trHeight w:val="333"/>
        </w:trPr>
        <w:tc>
          <w:tcPr>
            <w:tcW w:w="11520" w:type="dxa"/>
            <w:gridSpan w:val="10"/>
            <w:tcBorders>
              <w:top w:val="double" w:sz="6" w:space="0" w:color="auto"/>
              <w:left w:val="nil"/>
              <w:bottom w:val="nil"/>
              <w:right w:val="double" w:sz="6" w:space="0" w:color="auto"/>
            </w:tcBorders>
          </w:tcPr>
          <w:p w14:paraId="43294618" w14:textId="77777777" w:rsidR="00455149" w:rsidRPr="004A2C5F"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2172E668" w14:textId="77777777" w:rsidR="00455149" w:rsidRPr="004A2C5F" w:rsidRDefault="00455149">
            <w:pPr>
              <w:pStyle w:val="CommentText"/>
              <w:suppressAutoHyphens/>
              <w:spacing w:before="60" w:after="60"/>
              <w:jc w:val="center"/>
              <w:rPr>
                <w:sz w:val="18"/>
              </w:rPr>
            </w:pPr>
            <w:r w:rsidRPr="004A2C5F">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4FFDD588" w14:textId="77777777" w:rsidR="00455149" w:rsidRPr="004A2C5F" w:rsidRDefault="00455149">
            <w:pPr>
              <w:suppressAutoHyphens/>
              <w:spacing w:before="60" w:after="60"/>
              <w:rPr>
                <w:sz w:val="20"/>
              </w:rPr>
            </w:pPr>
          </w:p>
        </w:tc>
      </w:tr>
      <w:tr w:rsidR="00455149" w:rsidRPr="004A2C5F" w14:paraId="6DD8CB39" w14:textId="77777777">
        <w:trPr>
          <w:cantSplit/>
          <w:trHeight w:hRule="exact" w:val="495"/>
        </w:trPr>
        <w:tc>
          <w:tcPr>
            <w:tcW w:w="14368" w:type="dxa"/>
            <w:gridSpan w:val="12"/>
            <w:tcBorders>
              <w:top w:val="nil"/>
              <w:left w:val="nil"/>
              <w:bottom w:val="nil"/>
              <w:right w:val="nil"/>
            </w:tcBorders>
          </w:tcPr>
          <w:p w14:paraId="07F8C636" w14:textId="77777777" w:rsidR="00455149" w:rsidRPr="004A2C5F" w:rsidRDefault="00455149">
            <w:pPr>
              <w:suppressAutoHyphens/>
              <w:spacing w:before="100"/>
              <w:rPr>
                <w:i/>
                <w:iCs/>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30F94018" w14:textId="77777777" w:rsidR="00455149" w:rsidRPr="004A2C5F" w:rsidRDefault="00EF3D2E" w:rsidP="00264FAA">
      <w:pPr>
        <w:pStyle w:val="BodyTextIndent3"/>
        <w:spacing w:after="200"/>
        <w:ind w:left="0" w:firstLine="0"/>
        <w:jc w:val="both"/>
      </w:pPr>
      <w:r w:rsidRPr="004A2C5F">
        <w:rPr>
          <w:sz w:val="20"/>
          <w:szCs w:val="22"/>
        </w:rPr>
        <w:t>*</w:t>
      </w:r>
      <w:r w:rsidRPr="004A2C5F">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4A2C5F">
        <w:rPr>
          <w:i/>
          <w:iCs/>
          <w:sz w:val="20"/>
          <w:szCs w:val="22"/>
        </w:rPr>
        <w:t>Bidder</w:t>
      </w:r>
      <w:r w:rsidRPr="004A2C5F">
        <w:rPr>
          <w:i/>
          <w:iCs/>
          <w:sz w:val="20"/>
          <w:szCs w:val="22"/>
        </w:rPr>
        <w:t>s are asked to quote the price including import duties, and additionally to provide the import duties and the price net of import duties which is the difference of those values.]</w:t>
      </w:r>
      <w:r w:rsidR="00455149" w:rsidRPr="004A2C5F">
        <w:br w:type="page"/>
      </w:r>
    </w:p>
    <w:p w14:paraId="651CB242" w14:textId="77777777" w:rsidR="00455149" w:rsidRPr="004A2C5F" w:rsidRDefault="004E3E6E" w:rsidP="004E3E6E">
      <w:pPr>
        <w:pStyle w:val="SectionVHeader"/>
      </w:pPr>
      <w:bookmarkStart w:id="334" w:name="_Toc347230624"/>
      <w:bookmarkStart w:id="335" w:name="_Toc454620980"/>
      <w:r w:rsidRPr="004A2C5F">
        <w:lastRenderedPageBreak/>
        <w:t>Price Schedule: Goods Manufactured in the Purchaser’s Country</w:t>
      </w:r>
      <w:bookmarkEnd w:id="334"/>
      <w:bookmarkEnd w:id="335"/>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4A2C5F" w14:paraId="3400F778" w14:textId="77777777" w:rsidTr="004E3E6E">
        <w:trPr>
          <w:cantSplit/>
          <w:trHeight w:val="1251"/>
        </w:trPr>
        <w:tc>
          <w:tcPr>
            <w:tcW w:w="4500" w:type="dxa"/>
            <w:gridSpan w:val="4"/>
            <w:tcBorders>
              <w:top w:val="double" w:sz="6" w:space="0" w:color="auto"/>
              <w:bottom w:val="nil"/>
              <w:right w:val="nil"/>
            </w:tcBorders>
          </w:tcPr>
          <w:p w14:paraId="18EF6A24" w14:textId="77777777" w:rsidR="004E3E6E" w:rsidRPr="004A2C5F" w:rsidRDefault="004E3E6E" w:rsidP="004E3E6E">
            <w:pPr>
              <w:suppressAutoHyphens/>
              <w:spacing w:before="240"/>
              <w:jc w:val="center"/>
            </w:pPr>
            <w:r w:rsidRPr="004A2C5F">
              <w:t>Purchaser’s Country</w:t>
            </w:r>
          </w:p>
          <w:p w14:paraId="33C7AA97" w14:textId="77777777" w:rsidR="004E3E6E" w:rsidRPr="004A2C5F" w:rsidRDefault="004E3E6E" w:rsidP="004E3E6E">
            <w:pPr>
              <w:suppressAutoHyphens/>
              <w:spacing w:before="120"/>
              <w:jc w:val="center"/>
            </w:pPr>
            <w:r w:rsidRPr="004A2C5F">
              <w:t>______________________</w:t>
            </w:r>
          </w:p>
          <w:p w14:paraId="0DE82F96" w14:textId="77777777" w:rsidR="004E3E6E" w:rsidRPr="004A2C5F"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1F7640F8" w14:textId="77777777" w:rsidR="004E3E6E" w:rsidRPr="004A2C5F" w:rsidRDefault="004E3E6E" w:rsidP="004E3E6E">
            <w:pPr>
              <w:suppressAutoHyphens/>
              <w:spacing w:before="240"/>
              <w:jc w:val="center"/>
            </w:pPr>
            <w:r w:rsidRPr="004A2C5F">
              <w:t xml:space="preserve">(Group A and B </w:t>
            </w:r>
            <w:r w:rsidR="000E14F1" w:rsidRPr="004A2C5F">
              <w:t>Bid</w:t>
            </w:r>
            <w:r w:rsidRPr="004A2C5F">
              <w:t>s)</w:t>
            </w:r>
          </w:p>
          <w:p w14:paraId="16A73BC5" w14:textId="77777777" w:rsidR="004E3E6E" w:rsidRPr="004A2C5F" w:rsidRDefault="004E3E6E" w:rsidP="004E3E6E">
            <w:pPr>
              <w:suppressAutoHyphens/>
              <w:spacing w:before="240"/>
              <w:jc w:val="center"/>
            </w:pPr>
            <w:r w:rsidRPr="004A2C5F">
              <w:t>Currencies in accordance with ITB</w:t>
            </w:r>
            <w:r w:rsidR="00B95321" w:rsidRPr="004A2C5F">
              <w:t xml:space="preserve"> </w:t>
            </w:r>
            <w:r w:rsidRPr="004A2C5F">
              <w:t>15</w:t>
            </w:r>
          </w:p>
        </w:tc>
        <w:tc>
          <w:tcPr>
            <w:tcW w:w="3330" w:type="dxa"/>
            <w:gridSpan w:val="2"/>
            <w:tcBorders>
              <w:top w:val="double" w:sz="6" w:space="0" w:color="auto"/>
              <w:left w:val="nil"/>
              <w:bottom w:val="nil"/>
            </w:tcBorders>
          </w:tcPr>
          <w:p w14:paraId="28ACA798" w14:textId="77777777" w:rsidR="004E3E6E" w:rsidRPr="004A2C5F" w:rsidRDefault="00913434" w:rsidP="004E3E6E">
            <w:pPr>
              <w:rPr>
                <w:sz w:val="20"/>
              </w:rPr>
            </w:pPr>
            <w:r w:rsidRPr="004A2C5F">
              <w:rPr>
                <w:sz w:val="20"/>
              </w:rPr>
              <w:t>Date: _</w:t>
            </w:r>
            <w:r w:rsidR="004E3E6E" w:rsidRPr="004A2C5F">
              <w:rPr>
                <w:sz w:val="20"/>
              </w:rPr>
              <w:t>________________________</w:t>
            </w:r>
          </w:p>
          <w:p w14:paraId="02A64073" w14:textId="77777777" w:rsidR="004E3E6E" w:rsidRPr="004A2C5F" w:rsidRDefault="002D3A80" w:rsidP="004E3E6E">
            <w:pPr>
              <w:suppressAutoHyphens/>
            </w:pPr>
            <w:r w:rsidRPr="004A2C5F">
              <w:rPr>
                <w:sz w:val="20"/>
              </w:rPr>
              <w:t>RFB</w:t>
            </w:r>
            <w:r w:rsidR="004E3E6E" w:rsidRPr="004A2C5F">
              <w:rPr>
                <w:sz w:val="20"/>
              </w:rPr>
              <w:t xml:space="preserve"> No: _____________________</w:t>
            </w:r>
          </w:p>
          <w:p w14:paraId="3F03212B" w14:textId="77777777" w:rsidR="004E3E6E" w:rsidRPr="004A2C5F" w:rsidRDefault="004E3E6E" w:rsidP="004E3E6E">
            <w:pPr>
              <w:suppressAutoHyphens/>
              <w:rPr>
                <w:sz w:val="20"/>
              </w:rPr>
            </w:pPr>
            <w:r w:rsidRPr="004A2C5F">
              <w:rPr>
                <w:sz w:val="20"/>
              </w:rPr>
              <w:t>Alternative No: ________________</w:t>
            </w:r>
          </w:p>
          <w:p w14:paraId="761C3A99" w14:textId="77777777" w:rsidR="004E3E6E" w:rsidRPr="004A2C5F" w:rsidRDefault="004E3E6E" w:rsidP="004E3E6E">
            <w:pPr>
              <w:suppressAutoHyphens/>
            </w:pPr>
            <w:r w:rsidRPr="004A2C5F">
              <w:rPr>
                <w:sz w:val="20"/>
              </w:rPr>
              <w:t>Page N</w:t>
            </w:r>
            <w:r w:rsidRPr="004A2C5F">
              <w:rPr>
                <w:sz w:val="20"/>
              </w:rPr>
              <w:sym w:font="Symbol" w:char="F0B0"/>
            </w:r>
            <w:r w:rsidRPr="004A2C5F">
              <w:rPr>
                <w:sz w:val="20"/>
              </w:rPr>
              <w:t xml:space="preserve"> ______ of ______</w:t>
            </w:r>
          </w:p>
        </w:tc>
      </w:tr>
      <w:tr w:rsidR="004E3E6E" w:rsidRPr="004A2C5F" w14:paraId="324F2430" w14:textId="77777777" w:rsidTr="004E3E6E">
        <w:trPr>
          <w:cantSplit/>
        </w:trPr>
        <w:tc>
          <w:tcPr>
            <w:tcW w:w="720" w:type="dxa"/>
            <w:tcBorders>
              <w:top w:val="double" w:sz="6" w:space="0" w:color="auto"/>
              <w:bottom w:val="double" w:sz="6" w:space="0" w:color="auto"/>
              <w:right w:val="single" w:sz="6" w:space="0" w:color="auto"/>
            </w:tcBorders>
          </w:tcPr>
          <w:p w14:paraId="2422820C" w14:textId="77777777" w:rsidR="004E3E6E" w:rsidRPr="004A2C5F" w:rsidRDefault="004E3E6E" w:rsidP="004E3E6E">
            <w:pPr>
              <w:suppressAutoHyphens/>
              <w:jc w:val="center"/>
              <w:rPr>
                <w:sz w:val="20"/>
              </w:rPr>
            </w:pPr>
            <w:r w:rsidRPr="004A2C5F">
              <w:rPr>
                <w:sz w:val="20"/>
              </w:rPr>
              <w:t>1</w:t>
            </w:r>
          </w:p>
        </w:tc>
        <w:tc>
          <w:tcPr>
            <w:tcW w:w="1890" w:type="dxa"/>
            <w:tcBorders>
              <w:top w:val="double" w:sz="6" w:space="0" w:color="auto"/>
              <w:left w:val="single" w:sz="6" w:space="0" w:color="auto"/>
              <w:bottom w:val="double" w:sz="6" w:space="0" w:color="auto"/>
              <w:right w:val="single" w:sz="6" w:space="0" w:color="auto"/>
            </w:tcBorders>
          </w:tcPr>
          <w:p w14:paraId="5AE3DCD3" w14:textId="77777777" w:rsidR="004E3E6E" w:rsidRPr="004A2C5F" w:rsidRDefault="004E3E6E" w:rsidP="004E3E6E">
            <w:pPr>
              <w:suppressAutoHyphens/>
              <w:jc w:val="center"/>
              <w:rPr>
                <w:sz w:val="20"/>
              </w:rPr>
            </w:pPr>
            <w:r w:rsidRPr="004A2C5F">
              <w:rPr>
                <w:sz w:val="20"/>
              </w:rPr>
              <w:t>2</w:t>
            </w:r>
          </w:p>
        </w:tc>
        <w:tc>
          <w:tcPr>
            <w:tcW w:w="1080" w:type="dxa"/>
            <w:tcBorders>
              <w:top w:val="double" w:sz="6" w:space="0" w:color="auto"/>
              <w:left w:val="single" w:sz="6" w:space="0" w:color="auto"/>
              <w:bottom w:val="double" w:sz="6" w:space="0" w:color="auto"/>
              <w:right w:val="single" w:sz="6" w:space="0" w:color="auto"/>
            </w:tcBorders>
          </w:tcPr>
          <w:p w14:paraId="729B7C04" w14:textId="77777777" w:rsidR="004E3E6E" w:rsidRPr="004A2C5F" w:rsidRDefault="004E3E6E" w:rsidP="004E3E6E">
            <w:pPr>
              <w:suppressAutoHyphens/>
              <w:jc w:val="center"/>
              <w:rPr>
                <w:sz w:val="20"/>
              </w:rPr>
            </w:pPr>
            <w:r w:rsidRPr="004A2C5F">
              <w:rPr>
                <w:sz w:val="20"/>
              </w:rPr>
              <w:t>3</w:t>
            </w:r>
          </w:p>
        </w:tc>
        <w:tc>
          <w:tcPr>
            <w:tcW w:w="810" w:type="dxa"/>
            <w:tcBorders>
              <w:top w:val="double" w:sz="6" w:space="0" w:color="auto"/>
              <w:left w:val="single" w:sz="6" w:space="0" w:color="auto"/>
              <w:bottom w:val="double" w:sz="6" w:space="0" w:color="auto"/>
              <w:right w:val="single" w:sz="6" w:space="0" w:color="auto"/>
            </w:tcBorders>
          </w:tcPr>
          <w:p w14:paraId="51F19ED6" w14:textId="77777777" w:rsidR="004E3E6E" w:rsidRPr="004A2C5F" w:rsidRDefault="004E3E6E" w:rsidP="004E3E6E">
            <w:pPr>
              <w:suppressAutoHyphens/>
              <w:jc w:val="center"/>
              <w:rPr>
                <w:sz w:val="20"/>
              </w:rPr>
            </w:pPr>
            <w:r w:rsidRPr="004A2C5F">
              <w:rPr>
                <w:sz w:val="20"/>
              </w:rPr>
              <w:t>4</w:t>
            </w:r>
          </w:p>
        </w:tc>
        <w:tc>
          <w:tcPr>
            <w:tcW w:w="1080" w:type="dxa"/>
            <w:tcBorders>
              <w:top w:val="double" w:sz="6" w:space="0" w:color="auto"/>
              <w:left w:val="single" w:sz="6" w:space="0" w:color="auto"/>
              <w:bottom w:val="double" w:sz="6" w:space="0" w:color="auto"/>
              <w:right w:val="single" w:sz="6" w:space="0" w:color="auto"/>
            </w:tcBorders>
          </w:tcPr>
          <w:p w14:paraId="3D675B79" w14:textId="77777777" w:rsidR="004E3E6E" w:rsidRPr="004A2C5F" w:rsidRDefault="004E3E6E" w:rsidP="004E3E6E">
            <w:pPr>
              <w:suppressAutoHyphens/>
              <w:jc w:val="center"/>
              <w:rPr>
                <w:sz w:val="20"/>
              </w:rPr>
            </w:pPr>
            <w:r w:rsidRPr="004A2C5F">
              <w:rPr>
                <w:sz w:val="20"/>
              </w:rPr>
              <w:t>5</w:t>
            </w:r>
          </w:p>
        </w:tc>
        <w:tc>
          <w:tcPr>
            <w:tcW w:w="1170" w:type="dxa"/>
            <w:tcBorders>
              <w:top w:val="double" w:sz="6" w:space="0" w:color="auto"/>
              <w:left w:val="single" w:sz="6" w:space="0" w:color="auto"/>
              <w:bottom w:val="double" w:sz="6" w:space="0" w:color="auto"/>
              <w:right w:val="single" w:sz="6" w:space="0" w:color="auto"/>
            </w:tcBorders>
          </w:tcPr>
          <w:p w14:paraId="412D01BB" w14:textId="77777777" w:rsidR="004E3E6E" w:rsidRPr="004A2C5F" w:rsidRDefault="004E3E6E" w:rsidP="004E3E6E">
            <w:pPr>
              <w:suppressAutoHyphens/>
              <w:jc w:val="center"/>
              <w:rPr>
                <w:sz w:val="20"/>
              </w:rPr>
            </w:pPr>
            <w:r w:rsidRPr="004A2C5F">
              <w:rPr>
                <w:sz w:val="20"/>
              </w:rPr>
              <w:t>6</w:t>
            </w:r>
          </w:p>
        </w:tc>
        <w:tc>
          <w:tcPr>
            <w:tcW w:w="1890" w:type="dxa"/>
            <w:tcBorders>
              <w:top w:val="double" w:sz="6" w:space="0" w:color="auto"/>
              <w:left w:val="single" w:sz="6" w:space="0" w:color="auto"/>
              <w:bottom w:val="double" w:sz="6" w:space="0" w:color="auto"/>
              <w:right w:val="single" w:sz="6" w:space="0" w:color="auto"/>
            </w:tcBorders>
          </w:tcPr>
          <w:p w14:paraId="76A8356D" w14:textId="77777777" w:rsidR="004E3E6E" w:rsidRPr="004A2C5F" w:rsidRDefault="004E3E6E" w:rsidP="004E3E6E">
            <w:pPr>
              <w:suppressAutoHyphens/>
              <w:jc w:val="center"/>
              <w:rPr>
                <w:sz w:val="20"/>
              </w:rPr>
            </w:pPr>
            <w:r w:rsidRPr="004A2C5F">
              <w:rPr>
                <w:sz w:val="20"/>
              </w:rPr>
              <w:t>7</w:t>
            </w:r>
          </w:p>
        </w:tc>
        <w:tc>
          <w:tcPr>
            <w:tcW w:w="1530" w:type="dxa"/>
            <w:tcBorders>
              <w:top w:val="double" w:sz="6" w:space="0" w:color="auto"/>
              <w:left w:val="single" w:sz="6" w:space="0" w:color="auto"/>
              <w:bottom w:val="double" w:sz="6" w:space="0" w:color="auto"/>
              <w:right w:val="single" w:sz="6" w:space="0" w:color="auto"/>
            </w:tcBorders>
          </w:tcPr>
          <w:p w14:paraId="2E169647" w14:textId="77777777" w:rsidR="004E3E6E" w:rsidRPr="004A2C5F" w:rsidRDefault="004E3E6E" w:rsidP="004E3E6E">
            <w:pPr>
              <w:suppressAutoHyphens/>
              <w:jc w:val="center"/>
              <w:rPr>
                <w:sz w:val="20"/>
              </w:rPr>
            </w:pPr>
            <w:r w:rsidRPr="004A2C5F">
              <w:rPr>
                <w:sz w:val="20"/>
              </w:rPr>
              <w:t>8</w:t>
            </w:r>
          </w:p>
        </w:tc>
        <w:tc>
          <w:tcPr>
            <w:tcW w:w="2070" w:type="dxa"/>
            <w:tcBorders>
              <w:top w:val="double" w:sz="6" w:space="0" w:color="auto"/>
              <w:left w:val="single" w:sz="6" w:space="0" w:color="auto"/>
              <w:bottom w:val="double" w:sz="6" w:space="0" w:color="auto"/>
              <w:right w:val="single" w:sz="6" w:space="0" w:color="auto"/>
            </w:tcBorders>
          </w:tcPr>
          <w:p w14:paraId="338FE90D" w14:textId="77777777" w:rsidR="004E3E6E" w:rsidRPr="004A2C5F" w:rsidRDefault="004E3E6E" w:rsidP="004E3E6E">
            <w:pPr>
              <w:suppressAutoHyphens/>
              <w:jc w:val="center"/>
              <w:rPr>
                <w:sz w:val="20"/>
              </w:rPr>
            </w:pPr>
            <w:r w:rsidRPr="004A2C5F">
              <w:rPr>
                <w:sz w:val="20"/>
              </w:rPr>
              <w:t>9</w:t>
            </w:r>
          </w:p>
        </w:tc>
        <w:tc>
          <w:tcPr>
            <w:tcW w:w="1260" w:type="dxa"/>
            <w:tcBorders>
              <w:top w:val="double" w:sz="6" w:space="0" w:color="auto"/>
              <w:left w:val="single" w:sz="6" w:space="0" w:color="auto"/>
              <w:bottom w:val="double" w:sz="6" w:space="0" w:color="auto"/>
            </w:tcBorders>
          </w:tcPr>
          <w:p w14:paraId="32EC6799" w14:textId="77777777" w:rsidR="004E3E6E" w:rsidRPr="004A2C5F" w:rsidRDefault="004E3E6E" w:rsidP="004E3E6E">
            <w:pPr>
              <w:suppressAutoHyphens/>
              <w:jc w:val="center"/>
              <w:rPr>
                <w:sz w:val="20"/>
              </w:rPr>
            </w:pPr>
            <w:r w:rsidRPr="004A2C5F">
              <w:rPr>
                <w:sz w:val="20"/>
              </w:rPr>
              <w:t>10</w:t>
            </w:r>
          </w:p>
        </w:tc>
      </w:tr>
      <w:tr w:rsidR="004E3E6E" w:rsidRPr="004A2C5F" w14:paraId="43DD230E"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212C037B" w14:textId="77777777" w:rsidR="004E3E6E" w:rsidRPr="004A2C5F" w:rsidRDefault="004E3E6E" w:rsidP="004E3E6E">
            <w:pPr>
              <w:suppressAutoHyphens/>
              <w:jc w:val="center"/>
              <w:rPr>
                <w:sz w:val="16"/>
              </w:rPr>
            </w:pPr>
            <w:r w:rsidRPr="004A2C5F">
              <w:rPr>
                <w:sz w:val="16"/>
              </w:rPr>
              <w:t>Line Item</w:t>
            </w:r>
          </w:p>
          <w:p w14:paraId="308E4872" w14:textId="77777777" w:rsidR="004E3E6E" w:rsidRPr="004A2C5F" w:rsidRDefault="004E3E6E" w:rsidP="004E3E6E">
            <w:pPr>
              <w:suppressAutoHyphens/>
              <w:jc w:val="center"/>
              <w:rPr>
                <w:sz w:val="16"/>
              </w:rPr>
            </w:pPr>
            <w:r w:rsidRPr="004A2C5F">
              <w:rPr>
                <w:sz w:val="16"/>
              </w:rPr>
              <w:t>N</w:t>
            </w:r>
            <w:r w:rsidRPr="004A2C5F">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5D7E112F" w14:textId="77777777" w:rsidR="004E3E6E" w:rsidRPr="004A2C5F" w:rsidRDefault="004E3E6E" w:rsidP="004E3E6E">
            <w:pPr>
              <w:suppressAutoHyphens/>
              <w:jc w:val="center"/>
              <w:rPr>
                <w:sz w:val="16"/>
              </w:rPr>
            </w:pPr>
            <w:r w:rsidRPr="004A2C5F">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486614C3" w14:textId="77777777" w:rsidR="004E3E6E" w:rsidRPr="004A2C5F" w:rsidRDefault="004E3E6E" w:rsidP="004E3E6E">
            <w:pPr>
              <w:suppressAutoHyphens/>
              <w:jc w:val="center"/>
              <w:rPr>
                <w:sz w:val="16"/>
              </w:rPr>
            </w:pPr>
            <w:r w:rsidRPr="004A2C5F">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0F374AC5" w14:textId="77777777" w:rsidR="004E3E6E" w:rsidRPr="004A2C5F" w:rsidRDefault="004E3E6E" w:rsidP="004E3E6E">
            <w:pPr>
              <w:suppressAutoHyphens/>
              <w:jc w:val="center"/>
            </w:pPr>
            <w:r w:rsidRPr="004A2C5F">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573C1772" w14:textId="77777777" w:rsidR="004E3E6E" w:rsidRPr="004A2C5F" w:rsidRDefault="004E3E6E" w:rsidP="004E3E6E">
            <w:pPr>
              <w:suppressAutoHyphens/>
              <w:jc w:val="center"/>
              <w:rPr>
                <w:sz w:val="20"/>
              </w:rPr>
            </w:pPr>
            <w:r w:rsidRPr="004A2C5F">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375C4CE0" w14:textId="77777777" w:rsidR="004E3E6E" w:rsidRPr="004A2C5F" w:rsidRDefault="004E3E6E" w:rsidP="004E3E6E">
            <w:pPr>
              <w:suppressAutoHyphens/>
              <w:jc w:val="center"/>
              <w:rPr>
                <w:sz w:val="16"/>
              </w:rPr>
            </w:pPr>
            <w:r w:rsidRPr="004A2C5F">
              <w:rPr>
                <w:sz w:val="16"/>
              </w:rPr>
              <w:t>Total EXW</w:t>
            </w:r>
            <w:r w:rsidRPr="004A2C5F">
              <w:rPr>
                <w:smallCaps/>
                <w:sz w:val="16"/>
              </w:rPr>
              <w:t xml:space="preserve"> </w:t>
            </w:r>
            <w:r w:rsidRPr="004A2C5F">
              <w:rPr>
                <w:sz w:val="16"/>
              </w:rPr>
              <w:t>price per line item</w:t>
            </w:r>
          </w:p>
          <w:p w14:paraId="6AFE0CC2" w14:textId="77777777" w:rsidR="004E3E6E" w:rsidRPr="004A2C5F" w:rsidRDefault="004E3E6E" w:rsidP="004E3E6E">
            <w:pPr>
              <w:suppressAutoHyphens/>
              <w:jc w:val="center"/>
              <w:rPr>
                <w:sz w:val="16"/>
              </w:rPr>
            </w:pPr>
            <w:r w:rsidRPr="004A2C5F">
              <w:rPr>
                <w:sz w:val="16"/>
              </w:rPr>
              <w:t>(Col. 4</w:t>
            </w:r>
            <w:r w:rsidRPr="004A2C5F">
              <w:rPr>
                <w:sz w:val="16"/>
              </w:rPr>
              <w:sym w:font="Symbol" w:char="F0B4"/>
            </w:r>
            <w:r w:rsidRPr="004A2C5F">
              <w:rPr>
                <w:sz w:val="16"/>
              </w:rPr>
              <w:t>5)</w:t>
            </w:r>
          </w:p>
        </w:tc>
        <w:tc>
          <w:tcPr>
            <w:tcW w:w="1890" w:type="dxa"/>
            <w:tcBorders>
              <w:top w:val="double" w:sz="6" w:space="0" w:color="auto"/>
              <w:left w:val="single" w:sz="6" w:space="0" w:color="auto"/>
              <w:bottom w:val="single" w:sz="6" w:space="0" w:color="auto"/>
              <w:right w:val="single" w:sz="6" w:space="0" w:color="auto"/>
            </w:tcBorders>
          </w:tcPr>
          <w:p w14:paraId="2F3C5115" w14:textId="77777777" w:rsidR="004E3E6E" w:rsidRPr="004A2C5F" w:rsidRDefault="004E3E6E" w:rsidP="004E3E6E">
            <w:pPr>
              <w:suppressAutoHyphens/>
              <w:jc w:val="center"/>
              <w:rPr>
                <w:sz w:val="16"/>
              </w:rPr>
            </w:pPr>
            <w:r w:rsidRPr="004A2C5F">
              <w:rPr>
                <w:sz w:val="16"/>
              </w:rPr>
              <w:t>Price per line item for inland transportation and other services required in the Purchaser’s Country to convey the Goods to their final destination</w:t>
            </w:r>
          </w:p>
          <w:p w14:paraId="37FF6DF8" w14:textId="77777777" w:rsidR="004E3E6E" w:rsidRPr="004A2C5F"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5D2A86AD" w14:textId="77777777" w:rsidR="004E3E6E" w:rsidRPr="004A2C5F" w:rsidRDefault="004E3E6E" w:rsidP="004E3E6E">
            <w:pPr>
              <w:suppressAutoHyphens/>
              <w:jc w:val="center"/>
              <w:rPr>
                <w:sz w:val="16"/>
              </w:rPr>
            </w:pPr>
            <w:r w:rsidRPr="004A2C5F">
              <w:rPr>
                <w:sz w:val="16"/>
              </w:rPr>
              <w:t>Cost of local labor, raw materials and components from with origin in the Purchaser’s Country</w:t>
            </w:r>
          </w:p>
          <w:p w14:paraId="437D94E8" w14:textId="77777777" w:rsidR="004E3E6E" w:rsidRPr="004A2C5F" w:rsidRDefault="004E3E6E" w:rsidP="004E3E6E">
            <w:pPr>
              <w:suppressAutoHyphens/>
              <w:jc w:val="center"/>
              <w:rPr>
                <w:sz w:val="16"/>
              </w:rPr>
            </w:pPr>
            <w:r w:rsidRPr="004A2C5F">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43C65E00" w14:textId="77777777" w:rsidR="004E3E6E" w:rsidRPr="004A2C5F" w:rsidRDefault="004E3E6E" w:rsidP="00055005">
            <w:pPr>
              <w:suppressAutoHyphens/>
              <w:jc w:val="center"/>
              <w:rPr>
                <w:sz w:val="16"/>
              </w:rPr>
            </w:pPr>
            <w:r w:rsidRPr="004A2C5F">
              <w:rPr>
                <w:sz w:val="16"/>
              </w:rPr>
              <w:t>Sales and other taxes payable per line item if Contract is awarded (in accordance with ITB 14.</w:t>
            </w:r>
            <w:r w:rsidR="00055005" w:rsidRPr="004A2C5F">
              <w:rPr>
                <w:sz w:val="16"/>
              </w:rPr>
              <w:t>8</w:t>
            </w:r>
            <w:r w:rsidRPr="004A2C5F">
              <w:rPr>
                <w:sz w:val="16"/>
              </w:rPr>
              <w:t>(a)(ii)</w:t>
            </w:r>
          </w:p>
        </w:tc>
        <w:tc>
          <w:tcPr>
            <w:tcW w:w="1260" w:type="dxa"/>
            <w:tcBorders>
              <w:top w:val="double" w:sz="6" w:space="0" w:color="auto"/>
              <w:left w:val="single" w:sz="6" w:space="0" w:color="auto"/>
              <w:bottom w:val="single" w:sz="6" w:space="0" w:color="auto"/>
              <w:right w:val="double" w:sz="6" w:space="0" w:color="auto"/>
            </w:tcBorders>
          </w:tcPr>
          <w:p w14:paraId="2C10F80C" w14:textId="77777777" w:rsidR="004E3E6E" w:rsidRPr="004A2C5F" w:rsidRDefault="004E3E6E" w:rsidP="004E3E6E">
            <w:pPr>
              <w:suppressAutoHyphens/>
              <w:jc w:val="center"/>
              <w:rPr>
                <w:sz w:val="16"/>
              </w:rPr>
            </w:pPr>
            <w:r w:rsidRPr="004A2C5F">
              <w:rPr>
                <w:sz w:val="16"/>
              </w:rPr>
              <w:t>Total Price per line item</w:t>
            </w:r>
          </w:p>
          <w:p w14:paraId="2208BA3B" w14:textId="77777777" w:rsidR="004E3E6E" w:rsidRPr="004A2C5F" w:rsidRDefault="004E3E6E" w:rsidP="004E3E6E">
            <w:pPr>
              <w:suppressAutoHyphens/>
              <w:jc w:val="center"/>
              <w:rPr>
                <w:sz w:val="16"/>
              </w:rPr>
            </w:pPr>
            <w:r w:rsidRPr="004A2C5F">
              <w:rPr>
                <w:sz w:val="16"/>
              </w:rPr>
              <w:t>(Col. 6+7)</w:t>
            </w:r>
          </w:p>
        </w:tc>
      </w:tr>
      <w:tr w:rsidR="004E3E6E" w:rsidRPr="004A2C5F" w14:paraId="0307B1F0"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15969DB7" w14:textId="77777777" w:rsidR="004E3E6E" w:rsidRPr="004A2C5F" w:rsidRDefault="004E3E6E" w:rsidP="004E3E6E">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4E2D2FD9" w14:textId="77777777" w:rsidR="004E3E6E" w:rsidRPr="004A2C5F" w:rsidRDefault="004E3E6E" w:rsidP="004E3E6E">
            <w:pPr>
              <w:suppressAutoHyphens/>
              <w:rPr>
                <w:i/>
                <w:iCs/>
                <w:sz w:val="20"/>
              </w:rPr>
            </w:pPr>
            <w:r w:rsidRPr="004A2C5F">
              <w:rPr>
                <w:i/>
                <w:iCs/>
                <w:sz w:val="16"/>
              </w:rPr>
              <w:t>[insert name of Good]</w:t>
            </w:r>
          </w:p>
        </w:tc>
        <w:tc>
          <w:tcPr>
            <w:tcW w:w="1080" w:type="dxa"/>
            <w:tcBorders>
              <w:top w:val="single" w:sz="6" w:space="0" w:color="auto"/>
              <w:left w:val="single" w:sz="6" w:space="0" w:color="auto"/>
              <w:right w:val="single" w:sz="6" w:space="0" w:color="auto"/>
            </w:tcBorders>
          </w:tcPr>
          <w:p w14:paraId="369184C7" w14:textId="77777777" w:rsidR="004E3E6E" w:rsidRPr="004A2C5F" w:rsidRDefault="004E3E6E" w:rsidP="004E3E6E">
            <w:pPr>
              <w:suppressAutoHyphens/>
              <w:rPr>
                <w:i/>
                <w:iCs/>
                <w:sz w:val="16"/>
              </w:rPr>
            </w:pPr>
            <w:r w:rsidRPr="004A2C5F">
              <w:rPr>
                <w:i/>
                <w:iCs/>
                <w:sz w:val="16"/>
              </w:rPr>
              <w:t>[insert quoted Delivery Date]</w:t>
            </w:r>
          </w:p>
        </w:tc>
        <w:tc>
          <w:tcPr>
            <w:tcW w:w="810" w:type="dxa"/>
            <w:tcBorders>
              <w:top w:val="single" w:sz="6" w:space="0" w:color="auto"/>
              <w:left w:val="single" w:sz="6" w:space="0" w:color="auto"/>
              <w:right w:val="single" w:sz="6" w:space="0" w:color="auto"/>
            </w:tcBorders>
          </w:tcPr>
          <w:p w14:paraId="079FA42F" w14:textId="77777777" w:rsidR="004E3E6E" w:rsidRPr="004A2C5F" w:rsidRDefault="004E3E6E" w:rsidP="004E3E6E">
            <w:pPr>
              <w:suppressAutoHyphens/>
              <w:rPr>
                <w:i/>
                <w:iCs/>
                <w:sz w:val="20"/>
              </w:rPr>
            </w:pPr>
            <w:r w:rsidRPr="004A2C5F">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126A430B" w14:textId="77777777" w:rsidR="004E3E6E" w:rsidRPr="004A2C5F" w:rsidRDefault="004E3E6E" w:rsidP="004E3E6E">
            <w:pPr>
              <w:suppressAutoHyphens/>
              <w:rPr>
                <w:i/>
                <w:iCs/>
                <w:sz w:val="20"/>
              </w:rPr>
            </w:pPr>
            <w:r w:rsidRPr="004A2C5F">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119AB7AB" w14:textId="77777777" w:rsidR="004E3E6E" w:rsidRPr="004A2C5F" w:rsidRDefault="004E3E6E" w:rsidP="004E3E6E">
            <w:pPr>
              <w:suppressAutoHyphens/>
              <w:rPr>
                <w:i/>
                <w:iCs/>
                <w:sz w:val="16"/>
              </w:rPr>
            </w:pPr>
            <w:r w:rsidRPr="004A2C5F">
              <w:rPr>
                <w:i/>
                <w:iCs/>
                <w:sz w:val="16"/>
              </w:rPr>
              <w:t>[insert total EXW price per line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7784D736" w14:textId="77777777" w:rsidR="004E3E6E" w:rsidRPr="004A2C5F" w:rsidRDefault="004E3E6E" w:rsidP="004E3E6E">
            <w:pPr>
              <w:suppressAutoHyphens/>
              <w:rPr>
                <w:i/>
                <w:iCs/>
                <w:sz w:val="16"/>
              </w:rPr>
            </w:pPr>
            <w:r w:rsidRPr="004A2C5F">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3E412662" w14:textId="77777777" w:rsidR="004E3E6E" w:rsidRPr="004A2C5F" w:rsidRDefault="004E3E6E" w:rsidP="004E3E6E">
            <w:pPr>
              <w:suppressAutoHyphens/>
              <w:rPr>
                <w:i/>
                <w:iCs/>
                <w:sz w:val="16"/>
              </w:rPr>
            </w:pPr>
            <w:r w:rsidRPr="004A2C5F">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646A4981" w14:textId="77777777" w:rsidR="004E3E6E" w:rsidRPr="004A2C5F" w:rsidRDefault="004E3E6E" w:rsidP="004E3E6E">
            <w:pPr>
              <w:suppressAutoHyphens/>
              <w:rPr>
                <w:i/>
                <w:iCs/>
                <w:sz w:val="16"/>
              </w:rPr>
            </w:pPr>
            <w:r w:rsidRPr="004A2C5F">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5C92B3C7" w14:textId="77777777" w:rsidR="004E3E6E" w:rsidRPr="004A2C5F" w:rsidRDefault="004E3E6E" w:rsidP="004E3E6E">
            <w:pPr>
              <w:pStyle w:val="CommentText"/>
              <w:suppressAutoHyphens/>
              <w:rPr>
                <w:i/>
                <w:iCs/>
                <w:sz w:val="16"/>
              </w:rPr>
            </w:pPr>
            <w:r w:rsidRPr="004A2C5F">
              <w:rPr>
                <w:i/>
                <w:iCs/>
                <w:sz w:val="16"/>
              </w:rPr>
              <w:t>[insert total price per item]</w:t>
            </w:r>
          </w:p>
        </w:tc>
      </w:tr>
      <w:tr w:rsidR="004E3E6E" w:rsidRPr="004A2C5F" w14:paraId="4F171694"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5941F317"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217AE52" w14:textId="77777777"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14:paraId="71875F05" w14:textId="77777777"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14:paraId="71553DD9" w14:textId="77777777"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E32918F" w14:textId="77777777"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5071229"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B508870" w14:textId="77777777"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B8EE67C" w14:textId="77777777"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42D0CEC" w14:textId="77777777"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3F558689" w14:textId="77777777" w:rsidR="004E3E6E" w:rsidRPr="004A2C5F" w:rsidRDefault="004E3E6E" w:rsidP="004E3E6E">
            <w:pPr>
              <w:suppressAutoHyphens/>
              <w:spacing w:before="60" w:after="60"/>
              <w:rPr>
                <w:sz w:val="20"/>
              </w:rPr>
            </w:pPr>
          </w:p>
        </w:tc>
      </w:tr>
      <w:tr w:rsidR="004E3E6E" w:rsidRPr="004A2C5F" w14:paraId="71F4B367"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43C9F951"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66E7231" w14:textId="77777777"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14:paraId="461F8C81" w14:textId="77777777"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14:paraId="435E0E60" w14:textId="77777777"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0A5A46BB" w14:textId="77777777"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4581CD8"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03576B0E" w14:textId="77777777"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BB2B0BB" w14:textId="77777777"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132DC10" w14:textId="77777777"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37311B65" w14:textId="77777777" w:rsidR="004E3E6E" w:rsidRPr="004A2C5F" w:rsidRDefault="004E3E6E" w:rsidP="004E3E6E">
            <w:pPr>
              <w:suppressAutoHyphens/>
              <w:spacing w:before="60" w:after="60"/>
              <w:rPr>
                <w:sz w:val="20"/>
              </w:rPr>
            </w:pPr>
          </w:p>
        </w:tc>
      </w:tr>
      <w:tr w:rsidR="004E3E6E" w:rsidRPr="004A2C5F" w14:paraId="460B356B"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53935BB8"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573291DC" w14:textId="77777777" w:rsidR="004E3E6E" w:rsidRPr="004A2C5F"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4A1293F7" w14:textId="77777777" w:rsidR="004E3E6E" w:rsidRPr="004A2C5F"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45C34BEA" w14:textId="77777777"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70441A09" w14:textId="77777777"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7FA7B6CA" w14:textId="77777777"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601C5665" w14:textId="77777777"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3A2B5A00" w14:textId="77777777"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2C288EC3" w14:textId="77777777"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2AF9A3BC" w14:textId="77777777" w:rsidR="004E3E6E" w:rsidRPr="004A2C5F" w:rsidRDefault="004E3E6E" w:rsidP="004E3E6E">
            <w:pPr>
              <w:suppressAutoHyphens/>
              <w:spacing w:before="60" w:after="60"/>
              <w:rPr>
                <w:sz w:val="20"/>
              </w:rPr>
            </w:pPr>
          </w:p>
        </w:tc>
      </w:tr>
      <w:tr w:rsidR="004E3E6E" w:rsidRPr="004A2C5F" w14:paraId="2843A644" w14:textId="77777777" w:rsidTr="004E3E6E">
        <w:trPr>
          <w:cantSplit/>
          <w:trHeight w:val="333"/>
        </w:trPr>
        <w:tc>
          <w:tcPr>
            <w:tcW w:w="10170" w:type="dxa"/>
            <w:gridSpan w:val="8"/>
            <w:tcBorders>
              <w:top w:val="double" w:sz="6" w:space="0" w:color="auto"/>
              <w:left w:val="nil"/>
              <w:bottom w:val="nil"/>
              <w:right w:val="double" w:sz="6" w:space="0" w:color="auto"/>
            </w:tcBorders>
          </w:tcPr>
          <w:p w14:paraId="370D26B5" w14:textId="77777777" w:rsidR="004E3E6E" w:rsidRPr="004A2C5F"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0E92C99F" w14:textId="77777777" w:rsidR="004E3E6E" w:rsidRPr="004A2C5F" w:rsidRDefault="004E3E6E" w:rsidP="004E3E6E">
            <w:pPr>
              <w:pStyle w:val="CommentText"/>
              <w:suppressAutoHyphens/>
              <w:spacing w:before="60" w:after="60"/>
              <w:jc w:val="center"/>
            </w:pPr>
            <w:r w:rsidRPr="004A2C5F">
              <w:t>Total Price</w:t>
            </w:r>
          </w:p>
        </w:tc>
        <w:tc>
          <w:tcPr>
            <w:tcW w:w="1260" w:type="dxa"/>
            <w:tcBorders>
              <w:top w:val="double" w:sz="6" w:space="0" w:color="auto"/>
              <w:left w:val="double" w:sz="6" w:space="0" w:color="auto"/>
              <w:bottom w:val="double" w:sz="6" w:space="0" w:color="auto"/>
              <w:right w:val="double" w:sz="6" w:space="0" w:color="auto"/>
            </w:tcBorders>
          </w:tcPr>
          <w:p w14:paraId="304D8066" w14:textId="77777777" w:rsidR="004E3E6E" w:rsidRPr="004A2C5F" w:rsidRDefault="004E3E6E" w:rsidP="004E3E6E">
            <w:pPr>
              <w:suppressAutoHyphens/>
              <w:spacing w:before="60" w:after="60"/>
              <w:rPr>
                <w:sz w:val="20"/>
              </w:rPr>
            </w:pPr>
          </w:p>
        </w:tc>
      </w:tr>
      <w:tr w:rsidR="004E3E6E" w:rsidRPr="004A2C5F" w14:paraId="466E20C1" w14:textId="77777777" w:rsidTr="004E3E6E">
        <w:trPr>
          <w:cantSplit/>
          <w:trHeight w:hRule="exact" w:val="495"/>
        </w:trPr>
        <w:tc>
          <w:tcPr>
            <w:tcW w:w="13500" w:type="dxa"/>
            <w:gridSpan w:val="10"/>
            <w:tcBorders>
              <w:top w:val="nil"/>
              <w:left w:val="nil"/>
              <w:bottom w:val="nil"/>
              <w:right w:val="nil"/>
            </w:tcBorders>
          </w:tcPr>
          <w:p w14:paraId="464E570B" w14:textId="77777777" w:rsidR="004E3E6E" w:rsidRPr="004A2C5F" w:rsidRDefault="004E3E6E" w:rsidP="004E3E6E">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09EB6B33" w14:textId="77777777" w:rsidR="004E3E6E" w:rsidRPr="004A2C5F" w:rsidRDefault="004E3E6E">
      <w:pPr>
        <w:spacing w:before="240"/>
      </w:pPr>
    </w:p>
    <w:p w14:paraId="277C4A43" w14:textId="77777777" w:rsidR="00455149" w:rsidRPr="004A2C5F" w:rsidRDefault="00455149">
      <w:pPr>
        <w:spacing w:before="240"/>
      </w:pPr>
      <w:r w:rsidRPr="004A2C5F">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4A2C5F" w14:paraId="4E66C78F" w14:textId="77777777">
        <w:trPr>
          <w:cantSplit/>
          <w:trHeight w:val="140"/>
        </w:trPr>
        <w:tc>
          <w:tcPr>
            <w:tcW w:w="13680" w:type="dxa"/>
            <w:gridSpan w:val="8"/>
            <w:tcBorders>
              <w:top w:val="nil"/>
              <w:left w:val="nil"/>
              <w:bottom w:val="nil"/>
              <w:right w:val="nil"/>
            </w:tcBorders>
          </w:tcPr>
          <w:p w14:paraId="6639B1CC" w14:textId="77777777" w:rsidR="00455149" w:rsidRPr="004A2C5F" w:rsidRDefault="00455149">
            <w:pPr>
              <w:pStyle w:val="SectionVHeader"/>
            </w:pPr>
            <w:bookmarkStart w:id="336" w:name="_Toc347230625"/>
            <w:bookmarkStart w:id="337" w:name="_Toc454620981"/>
            <w:r w:rsidRPr="004A2C5F">
              <w:lastRenderedPageBreak/>
              <w:t>Price and Completion Schedule - Related Services</w:t>
            </w:r>
            <w:bookmarkEnd w:id="336"/>
            <w:bookmarkEnd w:id="337"/>
          </w:p>
        </w:tc>
      </w:tr>
      <w:tr w:rsidR="00455149" w:rsidRPr="004A2C5F" w14:paraId="7E73C896" w14:textId="77777777">
        <w:trPr>
          <w:cantSplit/>
        </w:trPr>
        <w:tc>
          <w:tcPr>
            <w:tcW w:w="2880" w:type="dxa"/>
            <w:gridSpan w:val="2"/>
            <w:tcBorders>
              <w:top w:val="double" w:sz="6" w:space="0" w:color="auto"/>
              <w:bottom w:val="double" w:sz="6" w:space="0" w:color="auto"/>
              <w:right w:val="nil"/>
            </w:tcBorders>
          </w:tcPr>
          <w:p w14:paraId="58029ABB" w14:textId="77777777" w:rsidR="00455149" w:rsidRPr="004A2C5F"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76F6D358" w14:textId="77777777" w:rsidR="00455149" w:rsidRPr="004A2C5F" w:rsidRDefault="00455149" w:rsidP="008277AF">
            <w:pPr>
              <w:suppressAutoHyphens/>
              <w:spacing w:before="240"/>
              <w:jc w:val="center"/>
              <w:rPr>
                <w:sz w:val="20"/>
              </w:rPr>
            </w:pPr>
            <w:r w:rsidRPr="004A2C5F">
              <w:t>Currencies in accordance with ITB</w:t>
            </w:r>
            <w:r w:rsidR="00B95321" w:rsidRPr="004A2C5F">
              <w:t xml:space="preserve"> </w:t>
            </w:r>
            <w:r w:rsidRPr="004A2C5F">
              <w:t>15</w:t>
            </w:r>
          </w:p>
        </w:tc>
        <w:tc>
          <w:tcPr>
            <w:tcW w:w="3240" w:type="dxa"/>
            <w:gridSpan w:val="2"/>
            <w:tcBorders>
              <w:top w:val="double" w:sz="6" w:space="0" w:color="auto"/>
              <w:left w:val="nil"/>
              <w:bottom w:val="double" w:sz="6" w:space="0" w:color="auto"/>
            </w:tcBorders>
          </w:tcPr>
          <w:p w14:paraId="7616C7E2" w14:textId="77777777" w:rsidR="00455149" w:rsidRPr="004A2C5F" w:rsidRDefault="00913434">
            <w:pPr>
              <w:rPr>
                <w:sz w:val="20"/>
              </w:rPr>
            </w:pPr>
            <w:r w:rsidRPr="004A2C5F">
              <w:rPr>
                <w:sz w:val="20"/>
              </w:rPr>
              <w:t>Date: _</w:t>
            </w:r>
            <w:r w:rsidR="00455149" w:rsidRPr="004A2C5F">
              <w:rPr>
                <w:sz w:val="20"/>
              </w:rPr>
              <w:t>________________________</w:t>
            </w:r>
          </w:p>
          <w:p w14:paraId="62FF1F1D" w14:textId="77777777" w:rsidR="00455149" w:rsidRPr="004A2C5F" w:rsidRDefault="002D3A80">
            <w:pPr>
              <w:suppressAutoHyphens/>
            </w:pPr>
            <w:r w:rsidRPr="004A2C5F">
              <w:rPr>
                <w:sz w:val="20"/>
              </w:rPr>
              <w:t>RFB</w:t>
            </w:r>
            <w:r w:rsidR="00455149" w:rsidRPr="004A2C5F">
              <w:rPr>
                <w:sz w:val="20"/>
              </w:rPr>
              <w:t xml:space="preserve"> No: _____________________</w:t>
            </w:r>
          </w:p>
          <w:p w14:paraId="705978AB" w14:textId="77777777" w:rsidR="00455149" w:rsidRPr="004A2C5F" w:rsidRDefault="00455149">
            <w:pPr>
              <w:suppressAutoHyphens/>
              <w:rPr>
                <w:sz w:val="20"/>
              </w:rPr>
            </w:pPr>
            <w:r w:rsidRPr="004A2C5F">
              <w:rPr>
                <w:sz w:val="20"/>
              </w:rPr>
              <w:t>Alternative No: ________________</w:t>
            </w:r>
          </w:p>
          <w:p w14:paraId="33772FDC"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10752764" w14:textId="77777777">
        <w:trPr>
          <w:cantSplit/>
        </w:trPr>
        <w:tc>
          <w:tcPr>
            <w:tcW w:w="810" w:type="dxa"/>
            <w:tcBorders>
              <w:top w:val="double" w:sz="6" w:space="0" w:color="auto"/>
              <w:bottom w:val="double" w:sz="6" w:space="0" w:color="auto"/>
              <w:right w:val="single" w:sz="6" w:space="0" w:color="auto"/>
            </w:tcBorders>
          </w:tcPr>
          <w:p w14:paraId="3AE30F24" w14:textId="77777777" w:rsidR="00455149" w:rsidRPr="004A2C5F" w:rsidRDefault="00455149">
            <w:pPr>
              <w:suppressAutoHyphens/>
              <w:jc w:val="center"/>
              <w:rPr>
                <w:sz w:val="20"/>
              </w:rPr>
            </w:pPr>
            <w:r w:rsidRPr="004A2C5F">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33C89A3E" w14:textId="77777777" w:rsidR="00455149" w:rsidRPr="004A2C5F" w:rsidRDefault="00455149">
            <w:pPr>
              <w:suppressAutoHyphens/>
              <w:jc w:val="center"/>
              <w:rPr>
                <w:sz w:val="20"/>
              </w:rPr>
            </w:pPr>
            <w:r w:rsidRPr="004A2C5F">
              <w:rPr>
                <w:sz w:val="20"/>
              </w:rPr>
              <w:t>2</w:t>
            </w:r>
          </w:p>
        </w:tc>
        <w:tc>
          <w:tcPr>
            <w:tcW w:w="1170" w:type="dxa"/>
            <w:tcBorders>
              <w:top w:val="double" w:sz="6" w:space="0" w:color="auto"/>
              <w:left w:val="single" w:sz="6" w:space="0" w:color="auto"/>
              <w:bottom w:val="double" w:sz="6" w:space="0" w:color="auto"/>
              <w:right w:val="single" w:sz="6" w:space="0" w:color="auto"/>
            </w:tcBorders>
          </w:tcPr>
          <w:p w14:paraId="31D1FEE9" w14:textId="77777777" w:rsidR="00455149" w:rsidRPr="004A2C5F" w:rsidRDefault="00455149">
            <w:pPr>
              <w:suppressAutoHyphens/>
              <w:jc w:val="center"/>
              <w:rPr>
                <w:sz w:val="20"/>
              </w:rPr>
            </w:pPr>
            <w:r w:rsidRPr="004A2C5F">
              <w:rPr>
                <w:sz w:val="20"/>
              </w:rPr>
              <w:t>3</w:t>
            </w:r>
          </w:p>
        </w:tc>
        <w:tc>
          <w:tcPr>
            <w:tcW w:w="1710" w:type="dxa"/>
            <w:tcBorders>
              <w:top w:val="double" w:sz="6" w:space="0" w:color="auto"/>
              <w:left w:val="single" w:sz="6" w:space="0" w:color="auto"/>
              <w:bottom w:val="double" w:sz="6" w:space="0" w:color="auto"/>
              <w:right w:val="single" w:sz="6" w:space="0" w:color="auto"/>
            </w:tcBorders>
          </w:tcPr>
          <w:p w14:paraId="602D07EF" w14:textId="77777777" w:rsidR="00455149" w:rsidRPr="004A2C5F" w:rsidRDefault="00455149">
            <w:pPr>
              <w:suppressAutoHyphens/>
              <w:jc w:val="center"/>
              <w:rPr>
                <w:sz w:val="20"/>
              </w:rPr>
            </w:pPr>
            <w:r w:rsidRPr="004A2C5F">
              <w:rPr>
                <w:sz w:val="20"/>
              </w:rPr>
              <w:t>4</w:t>
            </w:r>
          </w:p>
        </w:tc>
        <w:tc>
          <w:tcPr>
            <w:tcW w:w="3060" w:type="dxa"/>
            <w:tcBorders>
              <w:top w:val="double" w:sz="6" w:space="0" w:color="auto"/>
              <w:left w:val="single" w:sz="6" w:space="0" w:color="auto"/>
              <w:bottom w:val="double" w:sz="6" w:space="0" w:color="auto"/>
              <w:right w:val="single" w:sz="6" w:space="0" w:color="auto"/>
            </w:tcBorders>
          </w:tcPr>
          <w:p w14:paraId="3A964D1E" w14:textId="77777777" w:rsidR="00455149" w:rsidRPr="004A2C5F" w:rsidRDefault="00455149">
            <w:pPr>
              <w:suppressAutoHyphens/>
              <w:jc w:val="center"/>
              <w:rPr>
                <w:sz w:val="20"/>
              </w:rPr>
            </w:pPr>
            <w:r w:rsidRPr="004A2C5F">
              <w:rPr>
                <w:sz w:val="20"/>
              </w:rPr>
              <w:t>5</w:t>
            </w:r>
          </w:p>
        </w:tc>
        <w:tc>
          <w:tcPr>
            <w:tcW w:w="1530" w:type="dxa"/>
            <w:tcBorders>
              <w:top w:val="double" w:sz="6" w:space="0" w:color="auto"/>
              <w:left w:val="single" w:sz="6" w:space="0" w:color="auto"/>
              <w:bottom w:val="double" w:sz="6" w:space="0" w:color="auto"/>
              <w:right w:val="single" w:sz="6" w:space="0" w:color="auto"/>
            </w:tcBorders>
          </w:tcPr>
          <w:p w14:paraId="331943F4" w14:textId="77777777" w:rsidR="00455149" w:rsidRPr="004A2C5F" w:rsidRDefault="00455149">
            <w:pPr>
              <w:suppressAutoHyphens/>
              <w:jc w:val="center"/>
              <w:rPr>
                <w:sz w:val="20"/>
              </w:rPr>
            </w:pPr>
            <w:r w:rsidRPr="004A2C5F">
              <w:rPr>
                <w:sz w:val="20"/>
              </w:rPr>
              <w:t>6</w:t>
            </w:r>
          </w:p>
        </w:tc>
        <w:tc>
          <w:tcPr>
            <w:tcW w:w="1710" w:type="dxa"/>
            <w:tcBorders>
              <w:top w:val="double" w:sz="6" w:space="0" w:color="auto"/>
              <w:left w:val="single" w:sz="6" w:space="0" w:color="auto"/>
              <w:bottom w:val="double" w:sz="6" w:space="0" w:color="auto"/>
            </w:tcBorders>
          </w:tcPr>
          <w:p w14:paraId="6B50A920" w14:textId="77777777" w:rsidR="00455149" w:rsidRPr="004A2C5F" w:rsidRDefault="00455149">
            <w:pPr>
              <w:suppressAutoHyphens/>
              <w:jc w:val="center"/>
              <w:rPr>
                <w:sz w:val="20"/>
              </w:rPr>
            </w:pPr>
            <w:r w:rsidRPr="004A2C5F">
              <w:rPr>
                <w:sz w:val="20"/>
              </w:rPr>
              <w:t>7</w:t>
            </w:r>
          </w:p>
        </w:tc>
      </w:tr>
      <w:tr w:rsidR="00455149" w:rsidRPr="004A2C5F" w14:paraId="3E3B57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7974D70E" w14:textId="77777777" w:rsidR="00455149" w:rsidRPr="004A2C5F" w:rsidRDefault="00455149">
            <w:pPr>
              <w:suppressAutoHyphens/>
              <w:jc w:val="center"/>
              <w:rPr>
                <w:sz w:val="16"/>
              </w:rPr>
            </w:pPr>
            <w:r w:rsidRPr="004A2C5F">
              <w:rPr>
                <w:sz w:val="16"/>
              </w:rPr>
              <w:t xml:space="preserve">Service </w:t>
            </w:r>
          </w:p>
          <w:p w14:paraId="126B28FA"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340FC015" w14:textId="77777777" w:rsidR="00455149" w:rsidRPr="004A2C5F" w:rsidRDefault="00455149">
            <w:pPr>
              <w:suppressAutoHyphens/>
              <w:jc w:val="center"/>
              <w:rPr>
                <w:sz w:val="16"/>
              </w:rPr>
            </w:pPr>
            <w:r w:rsidRPr="004A2C5F">
              <w:rPr>
                <w:sz w:val="16"/>
              </w:rPr>
              <w:t xml:space="preserve">Description of Services (excludes inland transportation and other services required in the Purchaser’s </w:t>
            </w:r>
            <w:r w:rsidR="00B20407" w:rsidRPr="004A2C5F">
              <w:rPr>
                <w:sz w:val="16"/>
              </w:rPr>
              <w:t>C</w:t>
            </w:r>
            <w:r w:rsidRPr="004A2C5F">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5B48C77C" w14:textId="77777777" w:rsidR="00455149" w:rsidRPr="004A2C5F" w:rsidRDefault="00455149">
            <w:pPr>
              <w:suppressAutoHyphens/>
              <w:jc w:val="center"/>
              <w:rPr>
                <w:sz w:val="16"/>
              </w:rPr>
            </w:pPr>
            <w:r w:rsidRPr="004A2C5F">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1219C26E" w14:textId="77777777" w:rsidR="00455149" w:rsidRPr="004A2C5F" w:rsidRDefault="00455149">
            <w:pPr>
              <w:suppressAutoHyphens/>
              <w:jc w:val="center"/>
              <w:rPr>
                <w:sz w:val="16"/>
              </w:rPr>
            </w:pPr>
            <w:r w:rsidRPr="004A2C5F">
              <w:rPr>
                <w:sz w:val="16"/>
              </w:rPr>
              <w:t>Delivery Date at place of</w:t>
            </w:r>
            <w:r w:rsidR="00B95321" w:rsidRPr="004A2C5F">
              <w:rPr>
                <w:sz w:val="16"/>
              </w:rPr>
              <w:t xml:space="preserve"> </w:t>
            </w:r>
            <w:r w:rsidRPr="004A2C5F">
              <w:rPr>
                <w:sz w:val="16"/>
              </w:rPr>
              <w:t>Final destination</w:t>
            </w:r>
          </w:p>
        </w:tc>
        <w:tc>
          <w:tcPr>
            <w:tcW w:w="3060" w:type="dxa"/>
            <w:tcBorders>
              <w:top w:val="double" w:sz="6" w:space="0" w:color="auto"/>
              <w:left w:val="single" w:sz="6" w:space="0" w:color="auto"/>
              <w:bottom w:val="single" w:sz="6" w:space="0" w:color="auto"/>
              <w:right w:val="single" w:sz="6" w:space="0" w:color="auto"/>
            </w:tcBorders>
          </w:tcPr>
          <w:p w14:paraId="0144BC66" w14:textId="77777777" w:rsidR="00455149" w:rsidRPr="004A2C5F" w:rsidRDefault="00455149">
            <w:pPr>
              <w:suppressAutoHyphens/>
              <w:jc w:val="center"/>
            </w:pPr>
            <w:r w:rsidRPr="004A2C5F">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44FC3EA4" w14:textId="77777777" w:rsidR="00455149" w:rsidRPr="004A2C5F" w:rsidRDefault="00455149">
            <w:pPr>
              <w:suppressAutoHyphens/>
              <w:jc w:val="center"/>
              <w:rPr>
                <w:sz w:val="20"/>
              </w:rPr>
            </w:pPr>
            <w:r w:rsidRPr="004A2C5F">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1BFBEC27" w14:textId="77777777" w:rsidR="00455149" w:rsidRPr="004A2C5F" w:rsidRDefault="00455149">
            <w:pPr>
              <w:suppressAutoHyphens/>
              <w:jc w:val="center"/>
              <w:rPr>
                <w:sz w:val="16"/>
              </w:rPr>
            </w:pPr>
            <w:r w:rsidRPr="004A2C5F">
              <w:rPr>
                <w:sz w:val="16"/>
              </w:rPr>
              <w:t xml:space="preserve">Total Price per Service </w:t>
            </w:r>
          </w:p>
          <w:p w14:paraId="2A9F598E" w14:textId="77777777" w:rsidR="00455149" w:rsidRPr="004A2C5F" w:rsidRDefault="00455149">
            <w:pPr>
              <w:suppressAutoHyphens/>
              <w:jc w:val="center"/>
              <w:rPr>
                <w:sz w:val="16"/>
              </w:rPr>
            </w:pPr>
            <w:r w:rsidRPr="004A2C5F">
              <w:rPr>
                <w:sz w:val="16"/>
              </w:rPr>
              <w:t>(Col. 5*6 or estimate)</w:t>
            </w:r>
          </w:p>
        </w:tc>
      </w:tr>
      <w:tr w:rsidR="00455149" w:rsidRPr="004A2C5F" w14:paraId="164D96B3"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5A07A4C" w14:textId="77777777" w:rsidR="00455149" w:rsidRPr="004A2C5F" w:rsidRDefault="00455149">
            <w:pPr>
              <w:suppressAutoHyphens/>
              <w:rPr>
                <w:i/>
                <w:iCs/>
                <w:sz w:val="20"/>
              </w:rPr>
            </w:pPr>
            <w:r w:rsidRPr="004A2C5F">
              <w:rPr>
                <w:i/>
                <w:iCs/>
                <w:sz w:val="16"/>
              </w:rPr>
              <w:t>[insert number of the Service</w:t>
            </w:r>
            <w:r w:rsidR="00B95321" w:rsidRPr="004A2C5F">
              <w:rPr>
                <w:i/>
                <w:iCs/>
                <w:sz w:val="16"/>
              </w:rPr>
              <w:t xml:space="preserve"> </w:t>
            </w:r>
            <w:r w:rsidRPr="004A2C5F">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78806A48" w14:textId="77777777" w:rsidR="00455149" w:rsidRPr="004A2C5F" w:rsidRDefault="00455149">
            <w:pPr>
              <w:suppressAutoHyphens/>
              <w:jc w:val="center"/>
              <w:rPr>
                <w:i/>
                <w:iCs/>
                <w:sz w:val="20"/>
              </w:rPr>
            </w:pPr>
            <w:r w:rsidRPr="004A2C5F">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717A4098" w14:textId="77777777" w:rsidR="00455149" w:rsidRPr="004A2C5F" w:rsidRDefault="00455149">
            <w:pPr>
              <w:suppressAutoHyphens/>
              <w:rPr>
                <w:i/>
                <w:iCs/>
                <w:sz w:val="20"/>
              </w:rPr>
            </w:pPr>
            <w:r w:rsidRPr="004A2C5F">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7A0CEB8B" w14:textId="77777777" w:rsidR="00455149" w:rsidRPr="004A2C5F" w:rsidRDefault="00455149">
            <w:pPr>
              <w:suppressAutoHyphens/>
              <w:rPr>
                <w:i/>
                <w:iCs/>
                <w:sz w:val="20"/>
              </w:rPr>
            </w:pPr>
            <w:r w:rsidRPr="004A2C5F">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5CB53C17"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2FCF1D4A" w14:textId="77777777" w:rsidR="00455149" w:rsidRPr="004A2C5F" w:rsidRDefault="00455149">
            <w:pPr>
              <w:suppressAutoHyphens/>
              <w:rPr>
                <w:i/>
                <w:iCs/>
                <w:sz w:val="20"/>
              </w:rPr>
            </w:pPr>
            <w:r w:rsidRPr="004A2C5F">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37A37F0B" w14:textId="77777777" w:rsidR="00455149" w:rsidRPr="004A2C5F" w:rsidRDefault="00455149">
            <w:pPr>
              <w:suppressAutoHyphens/>
              <w:rPr>
                <w:i/>
                <w:iCs/>
                <w:sz w:val="16"/>
              </w:rPr>
            </w:pPr>
            <w:r w:rsidRPr="004A2C5F">
              <w:rPr>
                <w:i/>
                <w:iCs/>
                <w:sz w:val="16"/>
              </w:rPr>
              <w:t>[insert total price per item]</w:t>
            </w:r>
          </w:p>
        </w:tc>
      </w:tr>
      <w:tr w:rsidR="00455149" w:rsidRPr="004A2C5F" w14:paraId="11DF51C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99B125E"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D1C629D"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4FFD8EF"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6320FA2"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98E8647"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BC23620"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4A3256B" w14:textId="77777777" w:rsidR="00455149" w:rsidRPr="004A2C5F" w:rsidRDefault="00455149">
            <w:pPr>
              <w:suppressAutoHyphens/>
              <w:spacing w:before="60" w:after="60"/>
              <w:rPr>
                <w:sz w:val="20"/>
              </w:rPr>
            </w:pPr>
          </w:p>
        </w:tc>
      </w:tr>
      <w:tr w:rsidR="00455149" w:rsidRPr="004A2C5F" w14:paraId="44F6A32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F508227"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E9DE39E"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A31E8E2"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7C000B1"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BE750EE"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4189100"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D7FA556" w14:textId="77777777" w:rsidR="00455149" w:rsidRPr="004A2C5F" w:rsidRDefault="00455149">
            <w:pPr>
              <w:suppressAutoHyphens/>
              <w:spacing w:before="60" w:after="60"/>
              <w:rPr>
                <w:sz w:val="20"/>
              </w:rPr>
            </w:pPr>
          </w:p>
        </w:tc>
      </w:tr>
      <w:tr w:rsidR="00455149" w:rsidRPr="004A2C5F" w14:paraId="1A96789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4DD802F"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08B5854"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CC84C67"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B280CF9"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A866DB8"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22C0DB3"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F166E68" w14:textId="77777777" w:rsidR="00455149" w:rsidRPr="004A2C5F" w:rsidRDefault="00455149">
            <w:pPr>
              <w:suppressAutoHyphens/>
              <w:spacing w:before="60" w:after="60"/>
              <w:rPr>
                <w:sz w:val="20"/>
              </w:rPr>
            </w:pPr>
          </w:p>
        </w:tc>
      </w:tr>
      <w:tr w:rsidR="00455149" w:rsidRPr="004A2C5F" w14:paraId="357AB003"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99C95B7"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728600E"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2F9B301"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05516DD"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B5AEC88"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A310BDA"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6A07A24" w14:textId="77777777" w:rsidR="00455149" w:rsidRPr="004A2C5F" w:rsidRDefault="00455149">
            <w:pPr>
              <w:suppressAutoHyphens/>
              <w:spacing w:before="60" w:after="60"/>
              <w:rPr>
                <w:sz w:val="20"/>
              </w:rPr>
            </w:pPr>
          </w:p>
        </w:tc>
      </w:tr>
      <w:tr w:rsidR="00455149" w:rsidRPr="004A2C5F" w14:paraId="4490C09D"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EBF4360"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A887D03"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130AC56"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3504DAF"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6AC128E2"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F4A5F1D"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332F9C6D" w14:textId="77777777" w:rsidR="00455149" w:rsidRPr="004A2C5F" w:rsidRDefault="00455149">
            <w:pPr>
              <w:suppressAutoHyphens/>
              <w:spacing w:before="60" w:after="60"/>
              <w:rPr>
                <w:sz w:val="20"/>
              </w:rPr>
            </w:pPr>
          </w:p>
        </w:tc>
      </w:tr>
      <w:tr w:rsidR="00455149" w:rsidRPr="004A2C5F" w14:paraId="06F3711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03A17AA"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FAA72F4"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908DC33"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43F4656C"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1E3B25C"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73E29E5"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6DA120D" w14:textId="77777777" w:rsidR="00455149" w:rsidRPr="004A2C5F" w:rsidRDefault="00455149">
            <w:pPr>
              <w:suppressAutoHyphens/>
              <w:spacing w:before="60" w:after="60"/>
              <w:rPr>
                <w:sz w:val="20"/>
              </w:rPr>
            </w:pPr>
          </w:p>
        </w:tc>
      </w:tr>
      <w:tr w:rsidR="00455149" w:rsidRPr="004A2C5F" w14:paraId="56A37991"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4463634"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49A413B"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CC55431"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93BBAE2"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37D5D34" w14:textId="77777777" w:rsidR="00455149" w:rsidRPr="004A2C5F"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7B6D32FC"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749D600" w14:textId="77777777" w:rsidR="00455149" w:rsidRPr="004A2C5F" w:rsidRDefault="00455149">
            <w:pPr>
              <w:suppressAutoHyphens/>
              <w:spacing w:before="60" w:after="60"/>
              <w:rPr>
                <w:sz w:val="20"/>
              </w:rPr>
            </w:pPr>
          </w:p>
        </w:tc>
      </w:tr>
      <w:tr w:rsidR="00455149" w:rsidRPr="004A2C5F" w14:paraId="532F0451" w14:textId="77777777">
        <w:trPr>
          <w:cantSplit/>
          <w:trHeight w:val="390"/>
        </w:trPr>
        <w:tc>
          <w:tcPr>
            <w:tcW w:w="810" w:type="dxa"/>
            <w:tcBorders>
              <w:top w:val="single" w:sz="6" w:space="0" w:color="auto"/>
              <w:left w:val="double" w:sz="6" w:space="0" w:color="auto"/>
              <w:bottom w:val="nil"/>
              <w:right w:val="single" w:sz="6" w:space="0" w:color="auto"/>
            </w:tcBorders>
          </w:tcPr>
          <w:p w14:paraId="587B9906"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18AA63DB"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5BC598E1"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4686E527"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4011D4D9"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071F4DD8"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56FA161C" w14:textId="77777777" w:rsidR="00455149" w:rsidRPr="004A2C5F" w:rsidRDefault="00455149">
            <w:pPr>
              <w:suppressAutoHyphens/>
              <w:spacing w:before="60" w:after="60"/>
              <w:rPr>
                <w:sz w:val="20"/>
              </w:rPr>
            </w:pPr>
          </w:p>
        </w:tc>
      </w:tr>
      <w:tr w:rsidR="00455149" w:rsidRPr="004A2C5F" w14:paraId="08E2C01B" w14:textId="77777777">
        <w:trPr>
          <w:cantSplit/>
          <w:trHeight w:val="333"/>
        </w:trPr>
        <w:tc>
          <w:tcPr>
            <w:tcW w:w="7380" w:type="dxa"/>
            <w:gridSpan w:val="5"/>
            <w:tcBorders>
              <w:top w:val="double" w:sz="6" w:space="0" w:color="auto"/>
              <w:left w:val="nil"/>
              <w:bottom w:val="nil"/>
              <w:right w:val="double" w:sz="6" w:space="0" w:color="auto"/>
            </w:tcBorders>
          </w:tcPr>
          <w:p w14:paraId="4DC57097" w14:textId="77777777" w:rsidR="00455149" w:rsidRPr="004A2C5F"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2A7D308A" w14:textId="77777777" w:rsidR="00455149" w:rsidRPr="004A2C5F" w:rsidRDefault="00455149">
            <w:pPr>
              <w:suppressAutoHyphens/>
              <w:spacing w:before="60" w:after="60"/>
              <w:rPr>
                <w:sz w:val="20"/>
              </w:rPr>
            </w:pPr>
            <w:r w:rsidRPr="004A2C5F">
              <w:t>Total Bid Price</w:t>
            </w:r>
          </w:p>
        </w:tc>
        <w:tc>
          <w:tcPr>
            <w:tcW w:w="1710" w:type="dxa"/>
            <w:tcBorders>
              <w:top w:val="double" w:sz="6" w:space="0" w:color="auto"/>
              <w:left w:val="double" w:sz="6" w:space="0" w:color="auto"/>
              <w:bottom w:val="double" w:sz="6" w:space="0" w:color="auto"/>
              <w:right w:val="double" w:sz="6" w:space="0" w:color="auto"/>
            </w:tcBorders>
          </w:tcPr>
          <w:p w14:paraId="1FBBF640" w14:textId="77777777" w:rsidR="00455149" w:rsidRPr="004A2C5F" w:rsidRDefault="00455149">
            <w:pPr>
              <w:suppressAutoHyphens/>
              <w:spacing w:before="60" w:after="60"/>
              <w:rPr>
                <w:sz w:val="20"/>
              </w:rPr>
            </w:pPr>
          </w:p>
        </w:tc>
      </w:tr>
      <w:tr w:rsidR="00455149" w:rsidRPr="004A2C5F" w14:paraId="10F366CE" w14:textId="77777777">
        <w:trPr>
          <w:cantSplit/>
          <w:trHeight w:hRule="exact" w:val="495"/>
        </w:trPr>
        <w:tc>
          <w:tcPr>
            <w:tcW w:w="13680" w:type="dxa"/>
            <w:gridSpan w:val="8"/>
            <w:tcBorders>
              <w:top w:val="nil"/>
              <w:left w:val="nil"/>
              <w:bottom w:val="nil"/>
              <w:right w:val="nil"/>
            </w:tcBorders>
          </w:tcPr>
          <w:p w14:paraId="7DF090E4" w14:textId="77777777" w:rsidR="00455149" w:rsidRPr="004A2C5F" w:rsidRDefault="00455149">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64BB9692" w14:textId="77777777" w:rsidR="00455149" w:rsidRPr="004A2C5F" w:rsidRDefault="00455149">
      <w:pPr>
        <w:spacing w:before="240"/>
        <w:sectPr w:rsidR="00455149" w:rsidRPr="004A2C5F" w:rsidSect="0018623B">
          <w:headerReference w:type="even" r:id="rId37"/>
          <w:headerReference w:type="default" r:id="rId38"/>
          <w:headerReference w:type="first" r:id="rId39"/>
          <w:pgSz w:w="15840" w:h="12240" w:orient="landscape" w:code="1"/>
          <w:pgMar w:top="1800" w:right="1440" w:bottom="1440" w:left="1440" w:header="720" w:footer="720" w:gutter="0"/>
          <w:paperSrc w:first="15" w:other="15"/>
          <w:cols w:space="720"/>
        </w:sectPr>
      </w:pPr>
    </w:p>
    <w:p w14:paraId="0B8C3F8D" w14:textId="77777777" w:rsidR="00455149" w:rsidRPr="004A2C5F" w:rsidRDefault="00D47335">
      <w:pPr>
        <w:pStyle w:val="SectionVHeader"/>
      </w:pPr>
      <w:bookmarkStart w:id="338" w:name="_Toc463858680"/>
      <w:bookmarkStart w:id="339" w:name="_Toc347230626"/>
      <w:bookmarkStart w:id="340" w:name="_Toc454620982"/>
      <w:bookmarkStart w:id="341" w:name="_Toc438266926"/>
      <w:bookmarkStart w:id="342" w:name="_Toc438267900"/>
      <w:bookmarkStart w:id="343" w:name="_Toc438366668"/>
      <w:bookmarkStart w:id="344" w:name="_Toc438954446"/>
      <w:r w:rsidRPr="004A2C5F">
        <w:lastRenderedPageBreak/>
        <w:t xml:space="preserve">Form of </w:t>
      </w:r>
      <w:r w:rsidR="00455149" w:rsidRPr="004A2C5F">
        <w:t>Bid Security</w:t>
      </w:r>
      <w:bookmarkEnd w:id="338"/>
      <w:bookmarkEnd w:id="339"/>
      <w:bookmarkEnd w:id="340"/>
    </w:p>
    <w:p w14:paraId="1E6EB5E7" w14:textId="77777777" w:rsidR="00455149" w:rsidRPr="004A2C5F" w:rsidRDefault="00D47335">
      <w:pPr>
        <w:jc w:val="center"/>
        <w:rPr>
          <w:b/>
        </w:rPr>
      </w:pPr>
      <w:r w:rsidRPr="004A2C5F">
        <w:rPr>
          <w:b/>
        </w:rPr>
        <w:t>(</w:t>
      </w:r>
      <w:r w:rsidR="006230E1" w:rsidRPr="004A2C5F">
        <w:rPr>
          <w:b/>
        </w:rPr>
        <w:t>Bank</w:t>
      </w:r>
      <w:r w:rsidRPr="004A2C5F">
        <w:rPr>
          <w:b/>
        </w:rPr>
        <w:t xml:space="preserve"> Guarantee)</w:t>
      </w:r>
    </w:p>
    <w:p w14:paraId="184522CE" w14:textId="77777777" w:rsidR="00D47335" w:rsidRPr="004A2C5F" w:rsidRDefault="00D47335">
      <w:pPr>
        <w:jc w:val="center"/>
      </w:pPr>
    </w:p>
    <w:p w14:paraId="2F55020B" w14:textId="77777777" w:rsidR="00455149" w:rsidRPr="004A2C5F" w:rsidRDefault="00455149">
      <w:pPr>
        <w:rPr>
          <w:i/>
          <w:iCs/>
        </w:rPr>
      </w:pPr>
      <w:r w:rsidRPr="004A2C5F">
        <w:rPr>
          <w:i/>
          <w:iCs/>
        </w:rPr>
        <w:t xml:space="preserve">[The </w:t>
      </w:r>
      <w:r w:rsidR="00D47335" w:rsidRPr="004A2C5F">
        <w:rPr>
          <w:i/>
          <w:iCs/>
        </w:rPr>
        <w:t>b</w:t>
      </w:r>
      <w:r w:rsidRPr="004A2C5F">
        <w:rPr>
          <w:i/>
          <w:iCs/>
        </w:rPr>
        <w:t>ank shall fill in this Bank Guarantee Form in accordance with the instructions indicated.]</w:t>
      </w:r>
    </w:p>
    <w:p w14:paraId="6B3C253A" w14:textId="77777777" w:rsidR="007D6236" w:rsidRPr="004A2C5F" w:rsidRDefault="007D6236">
      <w:pPr>
        <w:rPr>
          <w:i/>
          <w:iCs/>
        </w:rPr>
      </w:pPr>
    </w:p>
    <w:p w14:paraId="7D6D1BFA"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i/>
          <w:iCs/>
        </w:rPr>
        <w:t>[Guarantor letterhead or SWIFT identifier code]</w:t>
      </w:r>
    </w:p>
    <w:p w14:paraId="5DD7340A"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Beneficiary:</w:t>
      </w:r>
      <w:r w:rsidR="00B95321" w:rsidRPr="004A2C5F">
        <w:rPr>
          <w:rFonts w:ascii="Times New Roman" w:hAnsi="Times New Roman" w:cs="Times New Roman"/>
          <w:b/>
          <w:bCs/>
        </w:rPr>
        <w:t xml:space="preserve"> </w:t>
      </w:r>
      <w:r w:rsidRPr="004A2C5F">
        <w:rPr>
          <w:rFonts w:ascii="Times New Roman" w:hAnsi="Times New Roman" w:cs="Times New Roman"/>
          <w:i/>
          <w:iCs/>
        </w:rPr>
        <w:t>[</w:t>
      </w:r>
      <w:r w:rsidR="00455083" w:rsidRPr="004A2C5F">
        <w:rPr>
          <w:rFonts w:ascii="Times New Roman" w:hAnsi="Times New Roman" w:cs="Times New Roman"/>
          <w:i/>
          <w:iCs/>
        </w:rPr>
        <w:t>Purchaser</w:t>
      </w:r>
      <w:r w:rsidRPr="004A2C5F">
        <w:rPr>
          <w:rFonts w:ascii="Times New Roman" w:hAnsi="Times New Roman" w:cs="Times New Roman"/>
          <w:i/>
          <w:iCs/>
        </w:rPr>
        <w:t xml:space="preserve"> to insert its name and address]</w:t>
      </w:r>
      <w:r w:rsidRPr="004A2C5F">
        <w:rPr>
          <w:rFonts w:ascii="Times New Roman" w:hAnsi="Times New Roman" w:cs="Times New Roman"/>
        </w:rPr>
        <w:t xml:space="preserve"> </w:t>
      </w:r>
    </w:p>
    <w:p w14:paraId="23F444F7" w14:textId="77777777" w:rsidR="007D6236" w:rsidRPr="004A2C5F" w:rsidRDefault="0076284D" w:rsidP="007D6236">
      <w:pPr>
        <w:pStyle w:val="NormalWeb"/>
        <w:rPr>
          <w:rFonts w:ascii="Times New Roman" w:hAnsi="Times New Roman" w:cs="Times New Roman"/>
          <w:i/>
          <w:iCs/>
        </w:rPr>
      </w:pPr>
      <w:r w:rsidRPr="004A2C5F">
        <w:rPr>
          <w:rFonts w:ascii="Times New Roman" w:hAnsi="Times New Roman" w:cs="Times New Roman"/>
          <w:b/>
          <w:bCs/>
        </w:rPr>
        <w:t>RFB</w:t>
      </w:r>
      <w:r w:rsidR="007D6236" w:rsidRPr="004A2C5F">
        <w:rPr>
          <w:rFonts w:ascii="Times New Roman" w:hAnsi="Times New Roman" w:cs="Times New Roman"/>
          <w:b/>
          <w:bCs/>
        </w:rPr>
        <w:t xml:space="preserve"> No.:</w:t>
      </w:r>
      <w:r w:rsidR="00B95321" w:rsidRPr="004A2C5F">
        <w:rPr>
          <w:rFonts w:ascii="Times New Roman" w:hAnsi="Times New Roman" w:cs="Times New Roman"/>
          <w:b/>
          <w:bCs/>
        </w:rPr>
        <w:t xml:space="preserve"> </w:t>
      </w:r>
      <w:r w:rsidR="007D6236" w:rsidRPr="004A2C5F">
        <w:rPr>
          <w:rFonts w:ascii="Times New Roman" w:hAnsi="Times New Roman" w:cs="Times New Roman"/>
          <w:i/>
          <w:iCs/>
        </w:rPr>
        <w:t>[</w:t>
      </w:r>
      <w:r w:rsidR="00455083" w:rsidRPr="004A2C5F">
        <w:rPr>
          <w:rFonts w:ascii="Times New Roman" w:hAnsi="Times New Roman" w:cs="Times New Roman"/>
          <w:i/>
          <w:iCs/>
        </w:rPr>
        <w:t>Purchaser</w:t>
      </w:r>
      <w:r w:rsidR="007D6236" w:rsidRPr="004A2C5F">
        <w:rPr>
          <w:rFonts w:ascii="Times New Roman" w:hAnsi="Times New Roman" w:cs="Times New Roman"/>
          <w:i/>
          <w:iCs/>
        </w:rPr>
        <w:t xml:space="preserve"> to insert reference number for the </w:t>
      </w:r>
      <w:r w:rsidR="009455DF" w:rsidRPr="004A2C5F">
        <w:rPr>
          <w:rFonts w:ascii="Times New Roman" w:hAnsi="Times New Roman" w:cs="Times New Roman"/>
          <w:i/>
          <w:iCs/>
        </w:rPr>
        <w:t>Request</w:t>
      </w:r>
      <w:r w:rsidR="007D6236" w:rsidRPr="004A2C5F">
        <w:rPr>
          <w:rFonts w:ascii="Times New Roman" w:hAnsi="Times New Roman" w:cs="Times New Roman"/>
          <w:i/>
          <w:iCs/>
        </w:rPr>
        <w:t xml:space="preserve"> for Bids]</w:t>
      </w:r>
    </w:p>
    <w:p w14:paraId="6D068FB2" w14:textId="77777777" w:rsidR="00455083" w:rsidRPr="004A2C5F" w:rsidRDefault="001F568E" w:rsidP="007D6236">
      <w:pPr>
        <w:pStyle w:val="NormalWeb"/>
        <w:rPr>
          <w:rFonts w:ascii="Times New Roman" w:hAnsi="Times New Roman" w:cs="Times New Roman"/>
          <w:i/>
          <w:iCs/>
        </w:rPr>
      </w:pPr>
      <w:r w:rsidRPr="004A2C5F">
        <w:rPr>
          <w:rFonts w:ascii="Times New Roman" w:hAnsi="Times New Roman" w:cs="Times New Roman"/>
          <w:b/>
          <w:bCs/>
        </w:rPr>
        <w:t>Alternative No</w:t>
      </w:r>
      <w:r w:rsidRPr="004A2C5F">
        <w:rPr>
          <w:rFonts w:ascii="Times New Roman" w:hAnsi="Times New Roman" w:cs="Times New Roman"/>
          <w:i/>
          <w:iCs/>
        </w:rPr>
        <w:t>.: [</w:t>
      </w:r>
      <w:r w:rsidR="002E0CD9" w:rsidRPr="004A2C5F">
        <w:rPr>
          <w:rFonts w:ascii="Times New Roman" w:hAnsi="Times New Roman" w:cs="Times New Roman"/>
          <w:i/>
          <w:iCs/>
        </w:rPr>
        <w:t>I</w:t>
      </w:r>
      <w:r w:rsidRPr="004A2C5F">
        <w:rPr>
          <w:rFonts w:ascii="Times New Roman" w:hAnsi="Times New Roman" w:cs="Times New Roman"/>
          <w:i/>
          <w:iCs/>
        </w:rPr>
        <w:t>nsert identification No if this is a Bid for an alternative]</w:t>
      </w:r>
    </w:p>
    <w:p w14:paraId="2FC382F2"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Date:</w:t>
      </w:r>
      <w:r w:rsidR="00B95321" w:rsidRPr="004A2C5F">
        <w:rPr>
          <w:rFonts w:ascii="Times New Roman" w:hAnsi="Times New Roman" w:cs="Times New Roman"/>
        </w:rPr>
        <w:t xml:space="preserve"> </w:t>
      </w:r>
      <w:r w:rsidRPr="004A2C5F">
        <w:rPr>
          <w:rFonts w:ascii="Times New Roman" w:hAnsi="Times New Roman" w:cs="Times New Roman"/>
          <w:i/>
          <w:iCs/>
        </w:rPr>
        <w:t>[Insert date of issue]</w:t>
      </w:r>
      <w:r w:rsidRPr="004A2C5F">
        <w:rPr>
          <w:rFonts w:ascii="Times New Roman" w:hAnsi="Times New Roman" w:cs="Times New Roman"/>
        </w:rPr>
        <w:t xml:space="preserve"> </w:t>
      </w:r>
    </w:p>
    <w:p w14:paraId="7A834B50"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BID GUARANTEE No.:</w:t>
      </w:r>
      <w:r w:rsidR="00B95321" w:rsidRPr="004A2C5F">
        <w:rPr>
          <w:rFonts w:ascii="Times New Roman" w:hAnsi="Times New Roman" w:cs="Times New Roman"/>
        </w:rPr>
        <w:t xml:space="preserve"> </w:t>
      </w:r>
      <w:r w:rsidRPr="004A2C5F">
        <w:rPr>
          <w:rFonts w:ascii="Times New Roman" w:hAnsi="Times New Roman" w:cs="Times New Roman"/>
          <w:i/>
          <w:iCs/>
        </w:rPr>
        <w:t>[Insert guarantee reference number]</w:t>
      </w:r>
    </w:p>
    <w:p w14:paraId="19ED2E42"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Guarantor:</w:t>
      </w:r>
      <w:r w:rsidR="00B95321" w:rsidRPr="004A2C5F">
        <w:rPr>
          <w:rFonts w:ascii="Times New Roman" w:hAnsi="Times New Roman" w:cs="Times New Roman"/>
          <w:b/>
          <w:bCs/>
        </w:rPr>
        <w:t xml:space="preserve"> </w:t>
      </w:r>
      <w:r w:rsidRPr="004A2C5F">
        <w:rPr>
          <w:rFonts w:ascii="Times New Roman" w:hAnsi="Times New Roman" w:cs="Times New Roman"/>
          <w:i/>
          <w:iCs/>
        </w:rPr>
        <w:t>[Insert name and address of place of issue, unless indicated in the letterhead]</w:t>
      </w:r>
    </w:p>
    <w:p w14:paraId="3B14468F"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We have been informed that ______ </w:t>
      </w:r>
      <w:r w:rsidRPr="004A2C5F">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A2C5F">
        <w:rPr>
          <w:rFonts w:ascii="Times New Roman" w:hAnsi="Times New Roman" w:cs="Times New Roman"/>
        </w:rPr>
        <w:t xml:space="preserve">(hereinafter called "the Applicant") has submitted or will submit to the Beneficiary its </w:t>
      </w:r>
      <w:r w:rsidR="000E14F1" w:rsidRPr="004A2C5F">
        <w:rPr>
          <w:rFonts w:ascii="Times New Roman" w:hAnsi="Times New Roman" w:cs="Times New Roman"/>
        </w:rPr>
        <w:t>Bid</w:t>
      </w:r>
      <w:r w:rsidRPr="004A2C5F">
        <w:rPr>
          <w:rFonts w:ascii="Times New Roman" w:hAnsi="Times New Roman" w:cs="Times New Roman"/>
        </w:rPr>
        <w:t xml:space="preserve"> (hereinafter called "the Bid") for the execution of ________________ under </w:t>
      </w:r>
      <w:r w:rsidR="009455DF" w:rsidRPr="004A2C5F">
        <w:rPr>
          <w:rFonts w:ascii="Times New Roman" w:hAnsi="Times New Roman" w:cs="Times New Roman"/>
        </w:rPr>
        <w:t>Request</w:t>
      </w:r>
      <w:r w:rsidRPr="004A2C5F">
        <w:rPr>
          <w:rFonts w:ascii="Times New Roman" w:hAnsi="Times New Roman" w:cs="Times New Roman"/>
        </w:rPr>
        <w:t xml:space="preserve"> for Bids No. __________</w:t>
      </w:r>
      <w:r w:rsidR="00B95321" w:rsidRPr="004A2C5F">
        <w:rPr>
          <w:rFonts w:ascii="Times New Roman" w:hAnsi="Times New Roman" w:cs="Times New Roman"/>
        </w:rPr>
        <w:t xml:space="preserve"> </w:t>
      </w:r>
      <w:r w:rsidR="00D5176D" w:rsidRPr="004A2C5F">
        <w:rPr>
          <w:rFonts w:ascii="Times New Roman" w:hAnsi="Times New Roman" w:cs="Times New Roman"/>
        </w:rPr>
        <w:t>_ (</w:t>
      </w:r>
      <w:r w:rsidRPr="004A2C5F">
        <w:rPr>
          <w:rFonts w:ascii="Times New Roman" w:hAnsi="Times New Roman" w:cs="Times New Roman"/>
        </w:rPr>
        <w:t xml:space="preserve">“the </w:t>
      </w:r>
      <w:r w:rsidR="004D4413" w:rsidRPr="004A2C5F">
        <w:rPr>
          <w:rFonts w:ascii="Times New Roman" w:hAnsi="Times New Roman" w:cs="Times New Roman"/>
        </w:rPr>
        <w:t>R</w:t>
      </w:r>
      <w:r w:rsidRPr="004A2C5F">
        <w:rPr>
          <w:rFonts w:ascii="Times New Roman" w:hAnsi="Times New Roman" w:cs="Times New Roman"/>
        </w:rPr>
        <w:t xml:space="preserve">FB”). </w:t>
      </w:r>
    </w:p>
    <w:p w14:paraId="13E3B8B7"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Furthermore, we understand that, according to the Beneficiary’s conditions, </w:t>
      </w:r>
      <w:r w:rsidR="000E14F1" w:rsidRPr="004A2C5F">
        <w:rPr>
          <w:rFonts w:ascii="Times New Roman" w:hAnsi="Times New Roman" w:cs="Times New Roman"/>
        </w:rPr>
        <w:t>Bid</w:t>
      </w:r>
      <w:r w:rsidRPr="004A2C5F">
        <w:rPr>
          <w:rFonts w:ascii="Times New Roman" w:hAnsi="Times New Roman" w:cs="Times New Roman"/>
        </w:rPr>
        <w:t xml:space="preserve">s must be supported by a </w:t>
      </w:r>
      <w:r w:rsidR="000E14F1" w:rsidRPr="004A2C5F">
        <w:rPr>
          <w:rFonts w:ascii="Times New Roman" w:hAnsi="Times New Roman" w:cs="Times New Roman"/>
        </w:rPr>
        <w:t>Bid</w:t>
      </w:r>
      <w:r w:rsidRPr="004A2C5F">
        <w:rPr>
          <w:rFonts w:ascii="Times New Roman" w:hAnsi="Times New Roman" w:cs="Times New Roman"/>
        </w:rPr>
        <w:t xml:space="preserve"> guarantee.</w:t>
      </w:r>
    </w:p>
    <w:p w14:paraId="2231F303"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4A2C5F">
        <w:rPr>
          <w:rFonts w:ascii="Times New Roman" w:hAnsi="Times New Roman" w:cs="Times New Roman"/>
        </w:rPr>
        <w:t>_ (</w:t>
      </w:r>
      <w:r w:rsidRPr="004A2C5F">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71448C35" w14:textId="77777777" w:rsidR="007D6236" w:rsidRPr="004A2C5F" w:rsidRDefault="007D6236" w:rsidP="00A17CCF">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t xml:space="preserve">has withdrawn its Bid during the period of </w:t>
      </w:r>
      <w:r w:rsidR="000E14F1" w:rsidRPr="004A2C5F">
        <w:rPr>
          <w:rFonts w:ascii="Times New Roman" w:hAnsi="Times New Roman" w:cs="Times New Roman"/>
        </w:rPr>
        <w:t>Bid</w:t>
      </w:r>
      <w:r w:rsidRPr="004A2C5F">
        <w:rPr>
          <w:rFonts w:ascii="Times New Roman" w:hAnsi="Times New Roman" w:cs="Times New Roman"/>
        </w:rPr>
        <w:t xml:space="preserve"> validity set forth in the Applicant’s</w:t>
      </w:r>
      <w:r w:rsidR="00B95321" w:rsidRPr="004A2C5F">
        <w:rPr>
          <w:rFonts w:ascii="Times New Roman" w:hAnsi="Times New Roman" w:cs="Times New Roman"/>
        </w:rPr>
        <w:t xml:space="preserve"> </w:t>
      </w:r>
      <w:r w:rsidRPr="004A2C5F">
        <w:rPr>
          <w:rFonts w:ascii="Times New Roman" w:hAnsi="Times New Roman" w:cs="Times New Roman"/>
        </w:rPr>
        <w:t>Letter of Bid (“the Bid Validity Period”), or any extension thereto provided by the Applicant; or</w:t>
      </w:r>
    </w:p>
    <w:p w14:paraId="6DC3D073" w14:textId="77777777" w:rsidR="007D6236" w:rsidRPr="004A2C5F" w:rsidRDefault="007D6236" w:rsidP="007D6236">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t xml:space="preserve">having been notified of the acceptance of its Bid by the Beneficiary during the Bid Validity Period or any extension thereto provided by the Applicant, (i) has failed to </w:t>
      </w:r>
      <w:r w:rsidR="00AD645A" w:rsidRPr="004A2C5F">
        <w:rPr>
          <w:rFonts w:ascii="Times New Roman" w:hAnsi="Times New Roman" w:cs="Times New Roman"/>
        </w:rPr>
        <w:t>sign</w:t>
      </w:r>
      <w:r w:rsidRPr="004A2C5F">
        <w:rPr>
          <w:rFonts w:ascii="Times New Roman" w:hAnsi="Times New Roman" w:cs="Times New Roman"/>
        </w:rPr>
        <w:t xml:space="preserve"> the contract agreement, or (ii) has failed to furnish the performance security, in </w:t>
      </w:r>
      <w:r w:rsidRPr="004A2C5F">
        <w:rPr>
          <w:rFonts w:ascii="Times New Roman" w:hAnsi="Times New Roman" w:cs="Times New Roman"/>
        </w:rPr>
        <w:lastRenderedPageBreak/>
        <w:t xml:space="preserve">accordance with the Instructions to Bidders (“ITB”) of the Beneficiary’s </w:t>
      </w:r>
      <w:r w:rsidR="00706F9F" w:rsidRPr="004A2C5F">
        <w:rPr>
          <w:rFonts w:ascii="Times New Roman" w:hAnsi="Times New Roman" w:cs="Times New Roman"/>
        </w:rPr>
        <w:t>bidding</w:t>
      </w:r>
      <w:r w:rsidR="00E41492" w:rsidRPr="004A2C5F">
        <w:rPr>
          <w:rFonts w:ascii="Times New Roman" w:hAnsi="Times New Roman" w:cs="Times New Roman"/>
        </w:rPr>
        <w:t xml:space="preserve"> document</w:t>
      </w:r>
      <w:r w:rsidRPr="004A2C5F">
        <w:rPr>
          <w:rFonts w:ascii="Times New Roman" w:hAnsi="Times New Roman" w:cs="Times New Roman"/>
        </w:rPr>
        <w:t>.</w:t>
      </w:r>
    </w:p>
    <w:p w14:paraId="0C20CE15"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 xml:space="preserve">This guarantee will expire: (a) if the Applicant is the successful </w:t>
      </w:r>
      <w:r w:rsidR="00E565CC" w:rsidRPr="004A2C5F">
        <w:rPr>
          <w:rFonts w:ascii="Times New Roman" w:hAnsi="Times New Roman" w:cs="Times New Roman"/>
        </w:rPr>
        <w:t>B</w:t>
      </w:r>
      <w:r w:rsidR="00EE153E" w:rsidRPr="004A2C5F">
        <w:rPr>
          <w:rFonts w:ascii="Times New Roman" w:hAnsi="Times New Roman" w:cs="Times New Roman"/>
        </w:rPr>
        <w:t>idder</w:t>
      </w:r>
      <w:r w:rsidRPr="004A2C5F">
        <w:rPr>
          <w:rFonts w:ascii="Times New Roman" w:hAnsi="Times New Roman" w:cs="Times New Roman"/>
        </w:rPr>
        <w:t xml:space="preserve">, upon our receipt of copies of the </w:t>
      </w:r>
      <w:r w:rsidR="00257526" w:rsidRPr="004A2C5F">
        <w:rPr>
          <w:rFonts w:ascii="Times New Roman" w:hAnsi="Times New Roman" w:cs="Times New Roman"/>
        </w:rPr>
        <w:t>Contract</w:t>
      </w:r>
      <w:r w:rsidRPr="004A2C5F">
        <w:rPr>
          <w:rFonts w:ascii="Times New Roman" w:hAnsi="Times New Roman" w:cs="Times New Roman"/>
        </w:rPr>
        <w:t xml:space="preserve"> agreement signed by the Applicant and the performance security issued to the Beneficiary in relation to such </w:t>
      </w:r>
      <w:r w:rsidR="00257526" w:rsidRPr="004A2C5F">
        <w:rPr>
          <w:rFonts w:ascii="Times New Roman" w:hAnsi="Times New Roman" w:cs="Times New Roman"/>
        </w:rPr>
        <w:t>Contract</w:t>
      </w:r>
      <w:r w:rsidRPr="004A2C5F">
        <w:rPr>
          <w:rFonts w:ascii="Times New Roman" w:hAnsi="Times New Roman" w:cs="Times New Roman"/>
        </w:rPr>
        <w:t xml:space="preserve"> agreement; or (b) if the Applicant is not the successful </w:t>
      </w:r>
      <w:r w:rsidR="00EE153E" w:rsidRPr="004A2C5F">
        <w:rPr>
          <w:rFonts w:ascii="Times New Roman" w:hAnsi="Times New Roman" w:cs="Times New Roman"/>
        </w:rPr>
        <w:t>Bidder</w:t>
      </w:r>
      <w:r w:rsidRPr="004A2C5F">
        <w:rPr>
          <w:rFonts w:ascii="Times New Roman" w:hAnsi="Times New Roman" w:cs="Times New Roman"/>
        </w:rPr>
        <w:t xml:space="preserve">, upon the earlier of (i) our receipt of a copy of the Beneficiary’s notification to the Applicant of the results of the </w:t>
      </w:r>
      <w:r w:rsidR="000E14F1" w:rsidRPr="004A2C5F">
        <w:rPr>
          <w:rFonts w:ascii="Times New Roman" w:hAnsi="Times New Roman" w:cs="Times New Roman"/>
        </w:rPr>
        <w:t>Bid</w:t>
      </w:r>
      <w:r w:rsidRPr="004A2C5F">
        <w:rPr>
          <w:rFonts w:ascii="Times New Roman" w:hAnsi="Times New Roman" w:cs="Times New Roman"/>
        </w:rPr>
        <w:t>ding process; or (ii)</w:t>
      </w:r>
      <w:r w:rsidRPr="004A2C5F">
        <w:rPr>
          <w:rFonts w:ascii="Times New Roman" w:hAnsi="Times New Roman" w:cs="Times New Roman"/>
          <w:i/>
        </w:rPr>
        <w:t xml:space="preserve"> </w:t>
      </w:r>
      <w:r w:rsidRPr="004A2C5F">
        <w:rPr>
          <w:rFonts w:ascii="Times New Roman" w:hAnsi="Times New Roman" w:cs="Times New Roman"/>
        </w:rPr>
        <w:t xml:space="preserve">twenty-eight days after the end of the Bid Validity Period. </w:t>
      </w:r>
    </w:p>
    <w:p w14:paraId="618EAA4F"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Consequently, any demand for payment under this guarantee must be received by us at the office indicated above on or before that date.</w:t>
      </w:r>
    </w:p>
    <w:p w14:paraId="392878C2" w14:textId="77777777" w:rsidR="007D6236" w:rsidRPr="004A2C5F" w:rsidRDefault="007D6236" w:rsidP="007D6236">
      <w:pPr>
        <w:pStyle w:val="NormalWeb"/>
        <w:spacing w:before="0" w:after="0"/>
        <w:rPr>
          <w:rFonts w:ascii="Times New Roman" w:hAnsi="Times New Roman" w:cs="Times New Roman"/>
        </w:rPr>
      </w:pPr>
      <w:r w:rsidRPr="004A2C5F">
        <w:rPr>
          <w:rFonts w:ascii="Times New Roman" w:hAnsi="Times New Roman" w:cs="Times New Roman"/>
        </w:rPr>
        <w:t>This guarantee is subject to the Uniform Rules for Demand Guarantees (URDG) 2010 Revision, ICC Publication No. 758.</w:t>
      </w:r>
    </w:p>
    <w:p w14:paraId="60AD7F12" w14:textId="77777777" w:rsidR="007D6236" w:rsidRPr="004A2C5F" w:rsidRDefault="007D6236" w:rsidP="007D6236">
      <w:pPr>
        <w:pStyle w:val="NormalWeb"/>
        <w:spacing w:before="0" w:after="0"/>
        <w:rPr>
          <w:rFonts w:ascii="Times New Roman" w:hAnsi="Times New Roman" w:cs="Times New Roman"/>
        </w:rPr>
      </w:pPr>
    </w:p>
    <w:p w14:paraId="7AF0B226" w14:textId="77777777" w:rsidR="007D6236" w:rsidRPr="004A2C5F" w:rsidRDefault="007D6236" w:rsidP="007D6236">
      <w:pPr>
        <w:pStyle w:val="NormalWeb"/>
        <w:spacing w:before="0" w:after="0"/>
        <w:rPr>
          <w:rFonts w:ascii="Times New Roman" w:hAnsi="Times New Roman" w:cs="Times New Roman"/>
          <w:b/>
          <w:bCs/>
        </w:rPr>
      </w:pPr>
      <w:r w:rsidRPr="004A2C5F">
        <w:rPr>
          <w:rFonts w:ascii="Times New Roman" w:hAnsi="Times New Roman" w:cs="Times New Roman"/>
          <w:b/>
          <w:bCs/>
        </w:rPr>
        <w:t>_____________________________</w:t>
      </w:r>
    </w:p>
    <w:p w14:paraId="7EEF491F" w14:textId="77777777" w:rsidR="007D6236" w:rsidRPr="004A2C5F" w:rsidRDefault="007D6236" w:rsidP="007D6236">
      <w:pPr>
        <w:pStyle w:val="NormalWeb"/>
        <w:spacing w:before="0" w:after="0"/>
        <w:rPr>
          <w:rFonts w:ascii="Times New Roman" w:hAnsi="Times New Roman" w:cs="Times New Roman"/>
          <w:i/>
          <w:iCs/>
        </w:rPr>
      </w:pPr>
      <w:r w:rsidRPr="004A2C5F">
        <w:rPr>
          <w:rFonts w:ascii="Times New Roman" w:hAnsi="Times New Roman" w:cs="Times New Roman"/>
          <w:i/>
          <w:iCs/>
        </w:rPr>
        <w:t>[Signature(s)]</w:t>
      </w:r>
    </w:p>
    <w:p w14:paraId="3CD52B10" w14:textId="77777777" w:rsidR="007D6236" w:rsidRPr="004A2C5F" w:rsidRDefault="007D6236" w:rsidP="007D6236">
      <w:pPr>
        <w:pStyle w:val="NormalWeb"/>
        <w:spacing w:before="0" w:after="0"/>
        <w:rPr>
          <w:rFonts w:ascii="Times New Roman" w:hAnsi="Times New Roman" w:cs="Times New Roman"/>
          <w:i/>
          <w:iCs/>
        </w:rPr>
      </w:pPr>
    </w:p>
    <w:p w14:paraId="58E1E7F1" w14:textId="77777777" w:rsidR="007D6236" w:rsidRPr="004A2C5F" w:rsidRDefault="007D6236" w:rsidP="007D6236">
      <w:pPr>
        <w:pStyle w:val="Header"/>
        <w:rPr>
          <w:b/>
          <w:bCs/>
          <w:i/>
          <w:iCs/>
          <w:sz w:val="24"/>
        </w:rPr>
      </w:pPr>
      <w:r w:rsidRPr="004A2C5F">
        <w:rPr>
          <w:b/>
          <w:bCs/>
          <w:i/>
          <w:iCs/>
          <w:sz w:val="24"/>
        </w:rPr>
        <w:t>Note:</w:t>
      </w:r>
      <w:r w:rsidR="00B95321" w:rsidRPr="004A2C5F">
        <w:rPr>
          <w:b/>
          <w:bCs/>
          <w:i/>
          <w:iCs/>
          <w:sz w:val="24"/>
        </w:rPr>
        <w:t xml:space="preserve"> </w:t>
      </w:r>
      <w:r w:rsidRPr="004A2C5F">
        <w:rPr>
          <w:b/>
          <w:bCs/>
          <w:i/>
          <w:iCs/>
          <w:sz w:val="24"/>
        </w:rPr>
        <w:t>All italicized text is for use in preparing this form and shall be deleted from the final product.</w:t>
      </w:r>
    </w:p>
    <w:p w14:paraId="6D8BEE4D" w14:textId="77777777" w:rsidR="007D6236" w:rsidRPr="004A2C5F" w:rsidRDefault="007D6236">
      <w:pPr>
        <w:rPr>
          <w:i/>
          <w:iCs/>
        </w:rPr>
      </w:pPr>
    </w:p>
    <w:p w14:paraId="2C41F370" w14:textId="77777777" w:rsidR="00455149" w:rsidRPr="004A2C5F" w:rsidRDefault="00455149">
      <w:pPr>
        <w:pStyle w:val="SectionVHeader"/>
      </w:pPr>
      <w:r w:rsidRPr="004A2C5F">
        <w:br w:type="page"/>
      </w:r>
      <w:bookmarkStart w:id="345" w:name="_Toc347230627"/>
      <w:bookmarkStart w:id="346" w:name="_Toc454620983"/>
      <w:bookmarkStart w:id="347" w:name="_Toc488411755"/>
      <w:r w:rsidR="00D47335" w:rsidRPr="004A2C5F">
        <w:lastRenderedPageBreak/>
        <w:t xml:space="preserve">Form of </w:t>
      </w:r>
      <w:r w:rsidRPr="004A2C5F">
        <w:t>Bid Security (Bid Bond)</w:t>
      </w:r>
      <w:bookmarkEnd w:id="345"/>
      <w:bookmarkEnd w:id="346"/>
    </w:p>
    <w:p w14:paraId="7924E614" w14:textId="77777777" w:rsidR="00455149" w:rsidRPr="004A2C5F" w:rsidRDefault="00455149"/>
    <w:p w14:paraId="179B77AB" w14:textId="77777777" w:rsidR="00455149" w:rsidRPr="004A2C5F" w:rsidRDefault="00455149">
      <w:pPr>
        <w:rPr>
          <w:i/>
          <w:iCs/>
        </w:rPr>
      </w:pPr>
      <w:r w:rsidRPr="004A2C5F">
        <w:rPr>
          <w:i/>
          <w:iCs/>
        </w:rPr>
        <w:t>[The Surety shall fill in this Bid Bond Form in accordance with the instructions indicated.]</w:t>
      </w:r>
    </w:p>
    <w:p w14:paraId="424A8BE6" w14:textId="77777777" w:rsidR="00455149" w:rsidRPr="004A2C5F" w:rsidRDefault="00455149"/>
    <w:p w14:paraId="40E5D9E9" w14:textId="77777777" w:rsidR="00455149" w:rsidRPr="004A2C5F" w:rsidRDefault="00455149">
      <w:pPr>
        <w:spacing w:after="200"/>
      </w:pPr>
      <w:r w:rsidRPr="004A2C5F">
        <w:t>BOND NO. ______________________</w:t>
      </w:r>
    </w:p>
    <w:p w14:paraId="4CE593F0" w14:textId="77777777" w:rsidR="00455149" w:rsidRPr="004A2C5F" w:rsidRDefault="00455149">
      <w:pPr>
        <w:spacing w:after="200"/>
        <w:jc w:val="both"/>
      </w:pPr>
      <w:r w:rsidRPr="004A2C5F">
        <w:t xml:space="preserve">BY THIS BOND </w:t>
      </w:r>
      <w:r w:rsidRPr="004A2C5F">
        <w:rPr>
          <w:i/>
        </w:rPr>
        <w:t>[name of Bidder]</w:t>
      </w:r>
      <w:r w:rsidRPr="004A2C5F">
        <w:t xml:space="preserve"> as Principal (hereinafter called “the Principal”), and </w:t>
      </w:r>
      <w:r w:rsidRPr="004A2C5F">
        <w:rPr>
          <w:i/>
        </w:rPr>
        <w:t>[name, legal title, and address of surety],</w:t>
      </w:r>
      <w:r w:rsidRPr="004A2C5F">
        <w:t xml:space="preserve"> </w:t>
      </w:r>
      <w:r w:rsidRPr="004A2C5F">
        <w:rPr>
          <w:b/>
        </w:rPr>
        <w:t xml:space="preserve">authorized to transact business in </w:t>
      </w:r>
      <w:r w:rsidRPr="004A2C5F">
        <w:rPr>
          <w:i/>
        </w:rPr>
        <w:t>[name of country of Purchaser],</w:t>
      </w:r>
      <w:r w:rsidRPr="004A2C5F">
        <w:t xml:space="preserve"> as Surety (hereinafter called “the Surety”), are held and firmly bound unto </w:t>
      </w:r>
      <w:r w:rsidRPr="004A2C5F">
        <w:rPr>
          <w:i/>
        </w:rPr>
        <w:t>[name of Purchaser]</w:t>
      </w:r>
      <w:r w:rsidRPr="004A2C5F">
        <w:t xml:space="preserve"> as Obligee (hereinafter called “the Purchaser”) in the sum of </w:t>
      </w:r>
      <w:r w:rsidRPr="004A2C5F">
        <w:rPr>
          <w:i/>
        </w:rPr>
        <w:t>[amount of Bond]</w:t>
      </w:r>
      <w:r w:rsidRPr="004A2C5F">
        <w:rPr>
          <w:rStyle w:val="FootnoteReference"/>
        </w:rPr>
        <w:footnoteReference w:id="2"/>
      </w:r>
      <w:r w:rsidRPr="004A2C5F">
        <w:t xml:space="preserve"> </w:t>
      </w:r>
      <w:r w:rsidRPr="004A2C5F">
        <w:rPr>
          <w:i/>
        </w:rPr>
        <w:t>[amount in words]</w:t>
      </w:r>
      <w:r w:rsidRPr="004A2C5F">
        <w:t>, for the payment of which sum, well and truly to be made, we, the said Principal and Surety, bind ourselves, our successors and assigns, jointly and severally, firmly by these presents.</w:t>
      </w:r>
    </w:p>
    <w:p w14:paraId="1E69454B" w14:textId="77777777" w:rsidR="00455149" w:rsidRPr="004A2C5F" w:rsidRDefault="00455149">
      <w:pPr>
        <w:spacing w:after="200"/>
        <w:jc w:val="both"/>
      </w:pPr>
      <w:r w:rsidRPr="004A2C5F">
        <w:t xml:space="preserve">WHEREAS the Principal has submitted </w:t>
      </w:r>
      <w:r w:rsidR="007E109A" w:rsidRPr="004A2C5F">
        <w:t xml:space="preserve">or will submit </w:t>
      </w:r>
      <w:r w:rsidRPr="004A2C5F">
        <w:t xml:space="preserve">a written Bid to the Purchaser dated the ___ day of ______, 20__, for the </w:t>
      </w:r>
      <w:r w:rsidR="00A11B89" w:rsidRPr="004A2C5F">
        <w:t xml:space="preserve">supply </w:t>
      </w:r>
      <w:r w:rsidRPr="004A2C5F">
        <w:t xml:space="preserve">of </w:t>
      </w:r>
      <w:r w:rsidRPr="004A2C5F">
        <w:rPr>
          <w:i/>
        </w:rPr>
        <w:t>[name of Contract]</w:t>
      </w:r>
      <w:r w:rsidRPr="004A2C5F">
        <w:t xml:space="preserve"> (hereinafter called the “Bid”).</w:t>
      </w:r>
    </w:p>
    <w:p w14:paraId="4793FF53" w14:textId="77777777" w:rsidR="00455149" w:rsidRPr="004A2C5F" w:rsidRDefault="00455149">
      <w:pPr>
        <w:spacing w:after="200"/>
        <w:jc w:val="both"/>
      </w:pPr>
      <w:r w:rsidRPr="004A2C5F">
        <w:t>NOW, THEREFORE, THE CONDITION OF THIS OBLIGATION is such that if the Principal:</w:t>
      </w:r>
    </w:p>
    <w:p w14:paraId="13B6EC05" w14:textId="77777777" w:rsidR="00455149" w:rsidRPr="004A2C5F" w:rsidRDefault="002E0CD9" w:rsidP="00362819">
      <w:pPr>
        <w:numPr>
          <w:ilvl w:val="0"/>
          <w:numId w:val="65"/>
        </w:numPr>
        <w:tabs>
          <w:tab w:val="clear" w:pos="720"/>
          <w:tab w:val="num" w:pos="1440"/>
        </w:tabs>
        <w:spacing w:after="200"/>
        <w:ind w:hanging="720"/>
        <w:jc w:val="both"/>
      </w:pPr>
      <w:r w:rsidRPr="004A2C5F">
        <w:t xml:space="preserve">has </w:t>
      </w:r>
      <w:r w:rsidR="00455149" w:rsidRPr="004A2C5F">
        <w:t>withdraw</w:t>
      </w:r>
      <w:r w:rsidRPr="004A2C5F">
        <w:t>n</w:t>
      </w:r>
      <w:r w:rsidR="00455149" w:rsidRPr="004A2C5F">
        <w:t xml:space="preserve"> its Bid during the period of </w:t>
      </w:r>
      <w:r w:rsidR="000E14F1" w:rsidRPr="004A2C5F">
        <w:t>Bid</w:t>
      </w:r>
      <w:r w:rsidR="00455149" w:rsidRPr="004A2C5F">
        <w:t xml:space="preserve"> validity </w:t>
      </w:r>
      <w:r w:rsidR="007E109A" w:rsidRPr="004A2C5F">
        <w:t xml:space="preserve">set forth in the Principal’s Letter of Bid (“the Bid Validity Period”), or any extension thereto </w:t>
      </w:r>
      <w:r w:rsidRPr="004A2C5F">
        <w:t>provided by the Principal</w:t>
      </w:r>
      <w:r w:rsidR="00455149" w:rsidRPr="004A2C5F">
        <w:t>; or</w:t>
      </w:r>
    </w:p>
    <w:p w14:paraId="6B893FA0" w14:textId="77777777" w:rsidR="00455149" w:rsidRPr="004A2C5F" w:rsidRDefault="00455149" w:rsidP="00362819">
      <w:pPr>
        <w:numPr>
          <w:ilvl w:val="0"/>
          <w:numId w:val="65"/>
        </w:numPr>
        <w:tabs>
          <w:tab w:val="num" w:pos="1440"/>
        </w:tabs>
        <w:spacing w:after="200"/>
        <w:ind w:hanging="720"/>
        <w:jc w:val="both"/>
      </w:pPr>
      <w:r w:rsidRPr="004A2C5F">
        <w:t xml:space="preserve">having been notified of the acceptance of its Bid by the Purchaser during </w:t>
      </w:r>
      <w:r w:rsidR="00D5176D" w:rsidRPr="004A2C5F">
        <w:t>the Bid</w:t>
      </w:r>
      <w:r w:rsidRPr="004A2C5F">
        <w:t xml:space="preserve"> </w:t>
      </w:r>
      <w:r w:rsidR="002E0CD9" w:rsidRPr="004A2C5F">
        <w:t>V</w:t>
      </w:r>
      <w:r w:rsidRPr="004A2C5F">
        <w:t>alidity</w:t>
      </w:r>
      <w:r w:rsidR="002E0CD9" w:rsidRPr="004A2C5F">
        <w:t xml:space="preserve"> Period or any extension thereto provided by the Principal</w:t>
      </w:r>
      <w:r w:rsidRPr="004A2C5F">
        <w:t>; (i</w:t>
      </w:r>
      <w:r w:rsidR="00913434" w:rsidRPr="004A2C5F">
        <w:t>) failed</w:t>
      </w:r>
      <w:r w:rsidR="00D5176D" w:rsidRPr="004A2C5F">
        <w:t xml:space="preserve"> to</w:t>
      </w:r>
      <w:r w:rsidRPr="004A2C5F">
        <w:t xml:space="preserve"> execute the </w:t>
      </w:r>
      <w:r w:rsidR="00257526" w:rsidRPr="004A2C5F">
        <w:t>Contract</w:t>
      </w:r>
      <w:r w:rsidRPr="004A2C5F">
        <w:t xml:space="preserve"> </w:t>
      </w:r>
      <w:r w:rsidR="002E0CD9" w:rsidRPr="004A2C5F">
        <w:t>agreement</w:t>
      </w:r>
      <w:r w:rsidRPr="004A2C5F">
        <w:t xml:space="preserve">; or (ii) </w:t>
      </w:r>
      <w:r w:rsidR="002E0CD9" w:rsidRPr="004A2C5F">
        <w:t xml:space="preserve">has </w:t>
      </w:r>
      <w:r w:rsidRPr="004A2C5F">
        <w:t>fail</w:t>
      </w:r>
      <w:r w:rsidR="002E0CD9" w:rsidRPr="004A2C5F">
        <w:t>ed</w:t>
      </w:r>
      <w:r w:rsidRPr="004A2C5F">
        <w:t xml:space="preserve"> to furnish the Performance </w:t>
      </w:r>
      <w:r w:rsidR="00913434" w:rsidRPr="004A2C5F">
        <w:t>Security,</w:t>
      </w:r>
      <w:r w:rsidR="00D5176D" w:rsidRPr="004A2C5F">
        <w:t xml:space="preserve"> in</w:t>
      </w:r>
      <w:r w:rsidRPr="004A2C5F">
        <w:t xml:space="preserve"> accordance with the Instructions to Bidders</w:t>
      </w:r>
      <w:r w:rsidR="002E0CD9" w:rsidRPr="004A2C5F">
        <w:t xml:space="preserve"> (“ITB”) of the P</w:t>
      </w:r>
      <w:r w:rsidR="000503A8" w:rsidRPr="004A2C5F">
        <w:t>urchaser</w:t>
      </w:r>
      <w:r w:rsidR="002E0CD9" w:rsidRPr="004A2C5F">
        <w:t xml:space="preserve">’s </w:t>
      </w:r>
      <w:r w:rsidR="00706F9F" w:rsidRPr="004A2C5F">
        <w:t>bidding</w:t>
      </w:r>
      <w:r w:rsidR="00E41492" w:rsidRPr="004A2C5F">
        <w:t xml:space="preserve"> document</w:t>
      </w:r>
      <w:r w:rsidRPr="004A2C5F">
        <w:t xml:space="preserve">. </w:t>
      </w:r>
    </w:p>
    <w:p w14:paraId="0B5AC5BA" w14:textId="77777777" w:rsidR="00455149" w:rsidRPr="004A2C5F" w:rsidRDefault="00455149">
      <w:pPr>
        <w:spacing w:after="200"/>
        <w:jc w:val="both"/>
      </w:pPr>
      <w:r w:rsidRPr="004A2C5F">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346039ED" w14:textId="77777777" w:rsidR="00455149" w:rsidRPr="004A2C5F" w:rsidRDefault="00455149">
      <w:pPr>
        <w:spacing w:after="200"/>
        <w:jc w:val="both"/>
      </w:pPr>
      <w:r w:rsidRPr="004A2C5F">
        <w:t xml:space="preserve">The Surety hereby agrees that its obligation will remain in full force and effect up to and including the date 28 days after the date of expiration of the Bid </w:t>
      </w:r>
      <w:r w:rsidR="002F2059" w:rsidRPr="004A2C5F">
        <w:t>V</w:t>
      </w:r>
      <w:r w:rsidRPr="004A2C5F">
        <w:t>alidity</w:t>
      </w:r>
      <w:r w:rsidR="002F2059" w:rsidRPr="004A2C5F">
        <w:t xml:space="preserve"> Period</w:t>
      </w:r>
      <w:r w:rsidRPr="004A2C5F">
        <w:t xml:space="preserve"> </w:t>
      </w:r>
      <w:r w:rsidR="00C97BA0" w:rsidRPr="004A2C5F">
        <w:t xml:space="preserve">set forth in the Principal’s Letter of Bid or any extension thereto provided by the Principal. </w:t>
      </w:r>
    </w:p>
    <w:p w14:paraId="6A9B0C44" w14:textId="77777777" w:rsidR="00455149" w:rsidRPr="004A2C5F" w:rsidRDefault="00455149">
      <w:pPr>
        <w:spacing w:after="200"/>
        <w:jc w:val="both"/>
      </w:pPr>
      <w:r w:rsidRPr="004A2C5F">
        <w:t>IN TESTIMONY WHEREOF, the Principal and the Surety have caused these presents to be executed in their respective names this ____ day of ____________ 20__.</w:t>
      </w:r>
    </w:p>
    <w:p w14:paraId="59327E5E" w14:textId="77777777" w:rsidR="00455149" w:rsidRPr="004A2C5F" w:rsidRDefault="00455149">
      <w:pPr>
        <w:spacing w:after="200"/>
      </w:pPr>
      <w:r w:rsidRPr="004A2C5F">
        <w:t>Principal: _______________________</w:t>
      </w:r>
      <w:r w:rsidRPr="004A2C5F">
        <w:tab/>
        <w:t>Surety: _____________________________</w:t>
      </w:r>
      <w:r w:rsidRPr="004A2C5F">
        <w:br/>
      </w:r>
      <w:r w:rsidRPr="004A2C5F">
        <w:tab/>
        <w:t>Corporate Seal (where appropriate)</w:t>
      </w:r>
    </w:p>
    <w:p w14:paraId="0126CB0C" w14:textId="77777777" w:rsidR="00455149" w:rsidRPr="004A2C5F" w:rsidRDefault="00455149">
      <w:pPr>
        <w:tabs>
          <w:tab w:val="left" w:pos="4320"/>
        </w:tabs>
        <w:rPr>
          <w:i/>
          <w:iCs/>
          <w:color w:val="000000"/>
        </w:rPr>
      </w:pPr>
      <w:r w:rsidRPr="004A2C5F">
        <w:lastRenderedPageBreak/>
        <w:t>_______________________________</w:t>
      </w:r>
      <w:r w:rsidRPr="004A2C5F">
        <w:tab/>
        <w:t>____________________________________</w:t>
      </w:r>
      <w:r w:rsidRPr="004A2C5F">
        <w:br/>
      </w:r>
      <w:r w:rsidRPr="004A2C5F">
        <w:rPr>
          <w:i/>
        </w:rPr>
        <w:t>(Signature)</w:t>
      </w:r>
      <w:r w:rsidRPr="004A2C5F">
        <w:rPr>
          <w:i/>
        </w:rPr>
        <w:tab/>
        <w:t>(Signature)</w:t>
      </w:r>
      <w:r w:rsidRPr="004A2C5F">
        <w:rPr>
          <w:i/>
        </w:rPr>
        <w:br/>
        <w:t>(Printed name and title)</w:t>
      </w:r>
      <w:r w:rsidRPr="004A2C5F">
        <w:rPr>
          <w:i/>
        </w:rPr>
        <w:tab/>
        <w:t>(Printed name and title)</w:t>
      </w:r>
    </w:p>
    <w:p w14:paraId="4848383E" w14:textId="77777777" w:rsidR="00455149" w:rsidRPr="004A2C5F" w:rsidRDefault="00455149">
      <w:pPr>
        <w:pStyle w:val="SectionVHeader"/>
      </w:pPr>
      <w:r w:rsidRPr="004A2C5F">
        <w:br w:type="page"/>
      </w:r>
      <w:bookmarkStart w:id="348" w:name="_Toc347230628"/>
      <w:bookmarkStart w:id="349" w:name="_Toc454620984"/>
      <w:r w:rsidR="00D47335" w:rsidRPr="004A2C5F">
        <w:lastRenderedPageBreak/>
        <w:t xml:space="preserve">Form of </w:t>
      </w:r>
      <w:r w:rsidRPr="004A2C5F">
        <w:t>Bid-Securing Declaration</w:t>
      </w:r>
      <w:bookmarkEnd w:id="348"/>
      <w:bookmarkEnd w:id="349"/>
      <w:r w:rsidRPr="004A2C5F">
        <w:t xml:space="preserve"> </w:t>
      </w:r>
    </w:p>
    <w:p w14:paraId="15A274CC" w14:textId="77777777" w:rsidR="00455149" w:rsidRPr="004A2C5F" w:rsidRDefault="00455149">
      <w:pPr>
        <w:rPr>
          <w:i/>
          <w:iCs/>
        </w:rPr>
      </w:pPr>
      <w:r w:rsidRPr="004A2C5F">
        <w:rPr>
          <w:i/>
          <w:iCs/>
        </w:rPr>
        <w:t xml:space="preserve">[The Bidder shall fill in this Form in accordance with the instructions </w:t>
      </w:r>
      <w:r w:rsidR="003E115F" w:rsidRPr="004A2C5F">
        <w:rPr>
          <w:i/>
          <w:iCs/>
        </w:rPr>
        <w:t>indicated</w:t>
      </w:r>
      <w:r w:rsidRPr="004A2C5F">
        <w:rPr>
          <w:i/>
          <w:iCs/>
        </w:rPr>
        <w:t>.]</w:t>
      </w:r>
    </w:p>
    <w:p w14:paraId="146785FC" w14:textId="77777777" w:rsidR="00455149" w:rsidRPr="004A2C5F" w:rsidRDefault="00455149">
      <w:pPr>
        <w:jc w:val="center"/>
        <w:rPr>
          <w:b/>
          <w:sz w:val="28"/>
        </w:rPr>
      </w:pPr>
    </w:p>
    <w:p w14:paraId="628BE026" w14:textId="77777777" w:rsidR="00455149" w:rsidRPr="004A2C5F" w:rsidRDefault="00455149">
      <w:pPr>
        <w:tabs>
          <w:tab w:val="left" w:pos="4968"/>
          <w:tab w:val="left" w:pos="9558"/>
        </w:tabs>
      </w:pPr>
    </w:p>
    <w:p w14:paraId="2B22F636" w14:textId="77777777" w:rsidR="00455149" w:rsidRPr="004A2C5F" w:rsidRDefault="00455149">
      <w:pPr>
        <w:tabs>
          <w:tab w:val="right" w:pos="9360"/>
        </w:tabs>
        <w:ind w:left="720" w:hanging="720"/>
        <w:jc w:val="right"/>
      </w:pPr>
      <w:r w:rsidRPr="004A2C5F">
        <w:t xml:space="preserve">Date: </w:t>
      </w:r>
      <w:r w:rsidRPr="004A2C5F">
        <w:rPr>
          <w:i/>
        </w:rPr>
        <w:t>[date (as day, month and year)]</w:t>
      </w:r>
    </w:p>
    <w:p w14:paraId="774C3860" w14:textId="77777777" w:rsidR="00455149" w:rsidRPr="004A2C5F" w:rsidRDefault="00455149">
      <w:pPr>
        <w:tabs>
          <w:tab w:val="right" w:pos="9360"/>
        </w:tabs>
        <w:ind w:left="720" w:hanging="720"/>
        <w:jc w:val="right"/>
        <w:rPr>
          <w:i/>
        </w:rPr>
      </w:pPr>
      <w:r w:rsidRPr="004A2C5F">
        <w:t xml:space="preserve">Bid No.: </w:t>
      </w:r>
      <w:r w:rsidRPr="004A2C5F">
        <w:rPr>
          <w:i/>
        </w:rPr>
        <w:t xml:space="preserve">[number of </w:t>
      </w:r>
      <w:r w:rsidR="00E565CC" w:rsidRPr="004A2C5F">
        <w:rPr>
          <w:i/>
        </w:rPr>
        <w:t xml:space="preserve">RFB </w:t>
      </w:r>
      <w:r w:rsidRPr="004A2C5F">
        <w:rPr>
          <w:i/>
        </w:rPr>
        <w:t>process]</w:t>
      </w:r>
    </w:p>
    <w:p w14:paraId="421BB502" w14:textId="77777777" w:rsidR="007E2923" w:rsidRPr="004A2C5F" w:rsidRDefault="007E2923">
      <w:pPr>
        <w:tabs>
          <w:tab w:val="right" w:pos="9360"/>
        </w:tabs>
        <w:ind w:left="720" w:hanging="720"/>
        <w:jc w:val="right"/>
      </w:pPr>
      <w:r w:rsidRPr="004A2C5F">
        <w:t xml:space="preserve">Alternative No.: </w:t>
      </w:r>
      <w:r w:rsidRPr="004A2C5F">
        <w:rPr>
          <w:i/>
          <w:iCs/>
        </w:rPr>
        <w:t>[insert identification No if this is a Bid for an alternative]</w:t>
      </w:r>
    </w:p>
    <w:p w14:paraId="3BFBEA90" w14:textId="77777777" w:rsidR="00455149" w:rsidRPr="004A2C5F" w:rsidRDefault="00455149">
      <w:pPr>
        <w:tabs>
          <w:tab w:val="right" w:pos="9360"/>
        </w:tabs>
        <w:ind w:left="720" w:hanging="720"/>
        <w:jc w:val="right"/>
        <w:rPr>
          <w:sz w:val="28"/>
        </w:rPr>
      </w:pPr>
    </w:p>
    <w:p w14:paraId="4A62722D" w14:textId="77777777" w:rsidR="00455149" w:rsidRPr="004A2C5F" w:rsidRDefault="00455149"/>
    <w:p w14:paraId="3DC2F659" w14:textId="77777777" w:rsidR="00455149" w:rsidRPr="004A2C5F" w:rsidRDefault="00455149">
      <w:pPr>
        <w:spacing w:after="200"/>
        <w:rPr>
          <w:b/>
        </w:rPr>
      </w:pPr>
      <w:r w:rsidRPr="004A2C5F">
        <w:t xml:space="preserve">To: </w:t>
      </w:r>
      <w:r w:rsidRPr="004A2C5F">
        <w:rPr>
          <w:i/>
        </w:rPr>
        <w:t>[complete name of Purchaser]</w:t>
      </w:r>
    </w:p>
    <w:p w14:paraId="7B71918A" w14:textId="77777777" w:rsidR="00455149" w:rsidRPr="004A2C5F" w:rsidRDefault="00455149">
      <w:pPr>
        <w:spacing w:after="200"/>
      </w:pPr>
      <w:r w:rsidRPr="004A2C5F">
        <w:t>We, th</w:t>
      </w:r>
      <w:r w:rsidR="00D643EF" w:rsidRPr="004A2C5F">
        <w:t xml:space="preserve">e undersigned, declare that: </w:t>
      </w:r>
    </w:p>
    <w:p w14:paraId="4EE959D6"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understand that, according to your conditions, </w:t>
      </w:r>
      <w:r w:rsidR="000E14F1" w:rsidRPr="004A2C5F">
        <w:rPr>
          <w:rFonts w:ascii="Times New Roman" w:hAnsi="Times New Roman" w:cs="Times New Roman"/>
          <w:szCs w:val="20"/>
        </w:rPr>
        <w:t>Bid</w:t>
      </w:r>
      <w:r w:rsidRPr="004A2C5F">
        <w:rPr>
          <w:rFonts w:ascii="Times New Roman" w:hAnsi="Times New Roman" w:cs="Times New Roman"/>
          <w:szCs w:val="20"/>
        </w:rPr>
        <w:t>s must be supported by a Bid-Securing Declaration.</w:t>
      </w:r>
    </w:p>
    <w:p w14:paraId="69284693"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accept that </w:t>
      </w:r>
      <w:r w:rsidRPr="004A2C5F">
        <w:rPr>
          <w:rFonts w:ascii="Times New Roman" w:hAnsi="Times New Roman" w:cs="Times New Roman"/>
        </w:rPr>
        <w:t xml:space="preserve">we will automatically be suspended from being eligible for </w:t>
      </w:r>
      <w:r w:rsidR="00E21E5C" w:rsidRPr="004A2C5F">
        <w:rPr>
          <w:rFonts w:ascii="Times New Roman" w:hAnsi="Times New Roman"/>
          <w:iCs/>
        </w:rPr>
        <w:t xml:space="preserve">bidding </w:t>
      </w:r>
      <w:r w:rsidR="00E21E5C" w:rsidRPr="004A2C5F">
        <w:rPr>
          <w:rFonts w:ascii="Times New Roman" w:hAnsi="Times New Roman"/>
          <w:iCs/>
          <w:color w:val="000000" w:themeColor="text1"/>
        </w:rPr>
        <w:t>or submitting proposals</w:t>
      </w:r>
      <w:r w:rsidRPr="004A2C5F">
        <w:rPr>
          <w:rFonts w:ascii="Times New Roman" w:hAnsi="Times New Roman" w:cs="Times New Roman"/>
        </w:rPr>
        <w:t xml:space="preserve"> in any contract with the Purchaser for the period of time of </w:t>
      </w:r>
      <w:r w:rsidRPr="004A2C5F">
        <w:rPr>
          <w:rFonts w:ascii="Times New Roman" w:hAnsi="Times New Roman" w:cs="Times New Roman"/>
          <w:i/>
          <w:szCs w:val="20"/>
        </w:rPr>
        <w:t>[number of months or years]</w:t>
      </w:r>
      <w:r w:rsidRPr="004A2C5F">
        <w:rPr>
          <w:rFonts w:ascii="Times New Roman" w:hAnsi="Times New Roman" w:cs="Times New Roman"/>
        </w:rPr>
        <w:t xml:space="preserve"> starting on </w:t>
      </w:r>
      <w:r w:rsidRPr="004A2C5F">
        <w:rPr>
          <w:rFonts w:ascii="Times New Roman" w:hAnsi="Times New Roman" w:cs="Times New Roman"/>
          <w:i/>
          <w:szCs w:val="20"/>
        </w:rPr>
        <w:t>[date],</w:t>
      </w:r>
      <w:r w:rsidRPr="004A2C5F">
        <w:rPr>
          <w:rFonts w:ascii="Times New Roman" w:hAnsi="Times New Roman" w:cs="Times New Roman"/>
          <w:szCs w:val="20"/>
        </w:rPr>
        <w:t xml:space="preserve"> if we are in breach of our obligation(s) under the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conditions, because we:</w:t>
      </w:r>
    </w:p>
    <w:p w14:paraId="49285B74" w14:textId="77777777"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(a) </w:t>
      </w:r>
      <w:r w:rsidRPr="004A2C5F">
        <w:rPr>
          <w:rFonts w:ascii="Times New Roman" w:hAnsi="Times New Roman" w:cs="Times New Roman"/>
          <w:szCs w:val="20"/>
        </w:rPr>
        <w:tab/>
        <w:t xml:space="preserve">have withdrawn our Bid during the period of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validity specified in </w:t>
      </w:r>
      <w:r w:rsidR="0031706F" w:rsidRPr="004A2C5F">
        <w:rPr>
          <w:rFonts w:ascii="Times New Roman" w:hAnsi="Times New Roman" w:cs="Times New Roman"/>
          <w:szCs w:val="20"/>
        </w:rPr>
        <w:t>the Letter</w:t>
      </w:r>
      <w:r w:rsidR="00D5176D" w:rsidRPr="004A2C5F">
        <w:rPr>
          <w:rFonts w:ascii="Times New Roman" w:hAnsi="Times New Roman" w:cs="Times New Roman"/>
          <w:szCs w:val="20"/>
        </w:rPr>
        <w:t xml:space="preserve"> of</w:t>
      </w:r>
      <w:r w:rsidRPr="004A2C5F">
        <w:rPr>
          <w:rFonts w:ascii="Times New Roman" w:hAnsi="Times New Roman" w:cs="Times New Roman"/>
          <w:szCs w:val="20"/>
        </w:rPr>
        <w:t xml:space="preserve"> Bid; or</w:t>
      </w:r>
    </w:p>
    <w:p w14:paraId="2C495A1E" w14:textId="77777777"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(b) </w:t>
      </w:r>
      <w:r w:rsidRPr="004A2C5F">
        <w:rPr>
          <w:rFonts w:ascii="Times New Roman" w:hAnsi="Times New Roman" w:cs="Times New Roman"/>
          <w:szCs w:val="20"/>
        </w:rPr>
        <w:tab/>
        <w:t xml:space="preserve">having been notified of the acceptance of our Bid by the Purchaser during the period of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validity, (i) fail </w:t>
      </w:r>
      <w:r w:rsidR="00E565CC" w:rsidRPr="004A2C5F">
        <w:rPr>
          <w:rFonts w:ascii="Times New Roman" w:hAnsi="Times New Roman" w:cs="Times New Roman"/>
          <w:szCs w:val="20"/>
        </w:rPr>
        <w:t xml:space="preserve">or refuse </w:t>
      </w:r>
      <w:r w:rsidR="009513DB" w:rsidRPr="004A2C5F">
        <w:rPr>
          <w:rFonts w:ascii="Times New Roman" w:hAnsi="Times New Roman" w:cs="Times New Roman"/>
          <w:szCs w:val="20"/>
        </w:rPr>
        <w:t>to sign</w:t>
      </w:r>
      <w:r w:rsidRPr="004A2C5F">
        <w:rPr>
          <w:rFonts w:ascii="Times New Roman" w:hAnsi="Times New Roman" w:cs="Times New Roman"/>
          <w:szCs w:val="20"/>
        </w:rPr>
        <w:t xml:space="preserve"> the Contract; or (ii) fail or refuse to furnish the Performance Security, if </w:t>
      </w:r>
      <w:r w:rsidR="0058734E" w:rsidRPr="004A2C5F">
        <w:rPr>
          <w:rFonts w:ascii="Times New Roman" w:hAnsi="Times New Roman" w:cs="Times New Roman"/>
          <w:szCs w:val="20"/>
        </w:rPr>
        <w:t>required,</w:t>
      </w:r>
      <w:r w:rsidR="00D5176D" w:rsidRPr="004A2C5F">
        <w:rPr>
          <w:rFonts w:ascii="Times New Roman" w:hAnsi="Times New Roman" w:cs="Times New Roman"/>
          <w:szCs w:val="20"/>
        </w:rPr>
        <w:t xml:space="preserve"> in</w:t>
      </w:r>
      <w:r w:rsidRPr="004A2C5F">
        <w:rPr>
          <w:rFonts w:ascii="Times New Roman" w:hAnsi="Times New Roman" w:cs="Times New Roman"/>
          <w:szCs w:val="20"/>
        </w:rPr>
        <w:t xml:space="preserve"> accordance with the ITB.</w:t>
      </w:r>
    </w:p>
    <w:p w14:paraId="1512F6BC"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14:paraId="139048DD" w14:textId="77777777" w:rsidR="00D47335" w:rsidRPr="004A2C5F" w:rsidRDefault="00D47335" w:rsidP="00D47335">
      <w:pPr>
        <w:tabs>
          <w:tab w:val="left" w:pos="6120"/>
        </w:tabs>
        <w:spacing w:after="200"/>
        <w:rPr>
          <w:iCs/>
        </w:rPr>
      </w:pPr>
      <w:r w:rsidRPr="004A2C5F">
        <w:rPr>
          <w:iCs/>
        </w:rPr>
        <w:t>Name of the Bidder</w:t>
      </w:r>
      <w:r w:rsidRPr="004A2C5F">
        <w:rPr>
          <w:b/>
          <w:bCs/>
          <w:iCs/>
        </w:rPr>
        <w:t>*</w:t>
      </w:r>
      <w:r w:rsidRPr="004A2C5F">
        <w:rPr>
          <w:iCs/>
          <w:u w:val="single"/>
        </w:rPr>
        <w:tab/>
      </w:r>
    </w:p>
    <w:p w14:paraId="21481377" w14:textId="77777777" w:rsidR="00D47335" w:rsidRPr="004A2C5F" w:rsidRDefault="00D47335" w:rsidP="00A17CCF">
      <w:pPr>
        <w:tabs>
          <w:tab w:val="right" w:pos="9000"/>
        </w:tabs>
        <w:spacing w:after="200"/>
        <w:rPr>
          <w:iCs/>
          <w:u w:val="single"/>
        </w:rPr>
      </w:pPr>
      <w:r w:rsidRPr="004A2C5F">
        <w:rPr>
          <w:iCs/>
        </w:rPr>
        <w:t>Name of the person duly authorized to sign the Bid on behalf of the Bidder</w:t>
      </w:r>
      <w:r w:rsidRPr="004A2C5F">
        <w:rPr>
          <w:b/>
          <w:bCs/>
          <w:iCs/>
        </w:rPr>
        <w:t>**</w:t>
      </w:r>
      <w:r w:rsidRPr="004A2C5F">
        <w:rPr>
          <w:iCs/>
          <w:u w:val="single"/>
        </w:rPr>
        <w:tab/>
      </w:r>
      <w:r w:rsidRPr="004A2C5F">
        <w:rPr>
          <w:iCs/>
        </w:rPr>
        <w:t>_______</w:t>
      </w:r>
    </w:p>
    <w:p w14:paraId="651F7327" w14:textId="77777777" w:rsidR="00D47335" w:rsidRPr="004A2C5F" w:rsidRDefault="00D47335" w:rsidP="00A17CCF">
      <w:pPr>
        <w:tabs>
          <w:tab w:val="right" w:pos="9000"/>
        </w:tabs>
        <w:spacing w:after="200"/>
        <w:rPr>
          <w:iCs/>
        </w:rPr>
      </w:pPr>
      <w:r w:rsidRPr="004A2C5F">
        <w:rPr>
          <w:iCs/>
        </w:rPr>
        <w:t>Title of the person signing the Bid</w:t>
      </w:r>
      <w:r w:rsidRPr="004A2C5F">
        <w:rPr>
          <w:iCs/>
          <w:u w:val="single"/>
        </w:rPr>
        <w:tab/>
      </w:r>
      <w:r w:rsidRPr="004A2C5F">
        <w:rPr>
          <w:iCs/>
        </w:rPr>
        <w:t>______________________</w:t>
      </w:r>
    </w:p>
    <w:p w14:paraId="02917E7B" w14:textId="77777777" w:rsidR="00D47335" w:rsidRPr="004A2C5F" w:rsidRDefault="00D47335" w:rsidP="00A17CCF">
      <w:pPr>
        <w:tabs>
          <w:tab w:val="right" w:pos="9000"/>
        </w:tabs>
        <w:spacing w:after="200"/>
        <w:rPr>
          <w:iCs/>
        </w:rPr>
      </w:pPr>
      <w:r w:rsidRPr="004A2C5F">
        <w:rPr>
          <w:iCs/>
        </w:rPr>
        <w:t>Signature of the person named above</w:t>
      </w:r>
      <w:r w:rsidRPr="004A2C5F">
        <w:rPr>
          <w:iCs/>
          <w:u w:val="single"/>
        </w:rPr>
        <w:tab/>
      </w:r>
      <w:r w:rsidRPr="004A2C5F">
        <w:rPr>
          <w:iCs/>
        </w:rPr>
        <w:t>______________________</w:t>
      </w:r>
    </w:p>
    <w:p w14:paraId="22ADE9F6" w14:textId="77777777" w:rsidR="00D47335" w:rsidRPr="004A2C5F" w:rsidRDefault="00D47335" w:rsidP="00D47335">
      <w:pPr>
        <w:tabs>
          <w:tab w:val="left" w:pos="6120"/>
        </w:tabs>
        <w:spacing w:after="200"/>
        <w:rPr>
          <w:iCs/>
        </w:rPr>
      </w:pPr>
    </w:p>
    <w:p w14:paraId="04F53B78" w14:textId="77777777" w:rsidR="00D47335" w:rsidRPr="004A2C5F" w:rsidRDefault="00D47335" w:rsidP="00D47335">
      <w:pPr>
        <w:tabs>
          <w:tab w:val="left" w:pos="6120"/>
        </w:tabs>
        <w:spacing w:after="200"/>
        <w:rPr>
          <w:iCs/>
        </w:rPr>
      </w:pPr>
      <w:r w:rsidRPr="004A2C5F">
        <w:rPr>
          <w:iCs/>
        </w:rPr>
        <w:t>Date signed ________________________________ day of ___________________, _____</w:t>
      </w:r>
    </w:p>
    <w:p w14:paraId="4EF71E72" w14:textId="77777777" w:rsidR="00D47335" w:rsidRPr="004A2C5F" w:rsidRDefault="00D47335" w:rsidP="00D47335">
      <w:pPr>
        <w:tabs>
          <w:tab w:val="left" w:pos="6120"/>
        </w:tabs>
        <w:spacing w:after="200"/>
        <w:rPr>
          <w:iCs/>
          <w:sz w:val="20"/>
        </w:rPr>
      </w:pPr>
      <w:r w:rsidRPr="004A2C5F">
        <w:rPr>
          <w:b/>
          <w:bCs/>
          <w:iCs/>
          <w:sz w:val="20"/>
        </w:rPr>
        <w:t>*</w:t>
      </w:r>
      <w:r w:rsidRPr="004A2C5F">
        <w:rPr>
          <w:iCs/>
          <w:sz w:val="20"/>
        </w:rPr>
        <w:t>: In the case of the Bid submitted by joint venture specify the name of the Joint Venture as Bidder</w:t>
      </w:r>
    </w:p>
    <w:p w14:paraId="7957C990" w14:textId="77777777" w:rsidR="00D47335" w:rsidRPr="004A2C5F" w:rsidRDefault="00D47335" w:rsidP="00D47335">
      <w:pPr>
        <w:tabs>
          <w:tab w:val="right" w:pos="9000"/>
        </w:tabs>
        <w:suppressAutoHyphens/>
        <w:rPr>
          <w:bCs/>
          <w:iCs/>
          <w:sz w:val="20"/>
        </w:rPr>
      </w:pPr>
      <w:r w:rsidRPr="004A2C5F">
        <w:rPr>
          <w:bCs/>
          <w:iCs/>
          <w:sz w:val="20"/>
        </w:rPr>
        <w:t>**: Person signing the Bid shall have the power of attorney given by the Bidder attached to the Bid</w:t>
      </w:r>
    </w:p>
    <w:p w14:paraId="37DC8476" w14:textId="77777777" w:rsidR="00D47335" w:rsidRPr="004A2C5F" w:rsidRDefault="00D47335" w:rsidP="00D47335">
      <w:pPr>
        <w:tabs>
          <w:tab w:val="right" w:pos="9000"/>
        </w:tabs>
        <w:suppressAutoHyphens/>
        <w:rPr>
          <w:bCs/>
          <w:iCs/>
          <w:sz w:val="20"/>
        </w:rPr>
      </w:pPr>
    </w:p>
    <w:p w14:paraId="21D2731E" w14:textId="77777777" w:rsidR="00FD6404" w:rsidRPr="004A2C5F" w:rsidRDefault="00D47335">
      <w:pPr>
        <w:tabs>
          <w:tab w:val="right" w:pos="9000"/>
        </w:tabs>
        <w:suppressAutoHyphens/>
        <w:rPr>
          <w:rFonts w:ascii="Arial" w:hAnsi="Arial"/>
          <w:i/>
          <w:iCs/>
          <w:spacing w:val="-2"/>
          <w:sz w:val="20"/>
        </w:rPr>
      </w:pPr>
      <w:r w:rsidRPr="004A2C5F" w:rsidDel="00ED0C65">
        <w:rPr>
          <w:iCs/>
        </w:rPr>
        <w:t xml:space="preserve"> </w:t>
      </w:r>
      <w:r w:rsidRPr="004A2C5F">
        <w:rPr>
          <w:i/>
          <w:iCs/>
          <w:sz w:val="20"/>
        </w:rPr>
        <w:t xml:space="preserve">[Note: In case of a Joint Venture, the Bid-Securing Declaration must be in the name of all members to the Joint Venture that submits the </w:t>
      </w:r>
      <w:r w:rsidR="000E14F1" w:rsidRPr="004A2C5F">
        <w:rPr>
          <w:i/>
          <w:iCs/>
          <w:sz w:val="20"/>
        </w:rPr>
        <w:t>Bid</w:t>
      </w:r>
      <w:r w:rsidRPr="004A2C5F">
        <w:rPr>
          <w:i/>
          <w:iCs/>
          <w:sz w:val="20"/>
        </w:rPr>
        <w:t>.]</w:t>
      </w:r>
    </w:p>
    <w:p w14:paraId="21970DFB" w14:textId="77777777" w:rsidR="00455149" w:rsidRPr="004A2C5F" w:rsidRDefault="00455149">
      <w:pPr>
        <w:pStyle w:val="SectionVHeader"/>
      </w:pPr>
      <w:r w:rsidRPr="004A2C5F">
        <w:br w:type="page"/>
      </w:r>
      <w:bookmarkStart w:id="350" w:name="_Toc454620985"/>
      <w:r w:rsidRPr="004A2C5F">
        <w:lastRenderedPageBreak/>
        <w:t xml:space="preserve">Manufacturer’s </w:t>
      </w:r>
      <w:bookmarkEnd w:id="347"/>
      <w:r w:rsidRPr="004A2C5F">
        <w:t>Authorization</w:t>
      </w:r>
      <w:bookmarkEnd w:id="350"/>
      <w:r w:rsidRPr="004A2C5F">
        <w:t xml:space="preserve"> </w:t>
      </w:r>
    </w:p>
    <w:p w14:paraId="3B0025FC" w14:textId="77777777" w:rsidR="00455149" w:rsidRPr="004A2C5F" w:rsidRDefault="00455149"/>
    <w:p w14:paraId="0FBDF92F" w14:textId="77777777" w:rsidR="00455149" w:rsidRPr="004A2C5F" w:rsidRDefault="00455149">
      <w:pPr>
        <w:jc w:val="both"/>
        <w:rPr>
          <w:i/>
          <w:iCs/>
        </w:rPr>
      </w:pPr>
      <w:r w:rsidRPr="004A2C5F">
        <w:rPr>
          <w:i/>
          <w:iCs/>
        </w:rPr>
        <w:t>[The Bidder shall require the Manufacturer to fill in this Form in accordance with the instructions indicated. This</w:t>
      </w:r>
      <w:r w:rsidRPr="004A2C5F">
        <w:rPr>
          <w:sz w:val="22"/>
        </w:rPr>
        <w:t xml:space="preserve"> </w:t>
      </w:r>
      <w:r w:rsidRPr="004A2C5F">
        <w:rPr>
          <w:i/>
          <w:iCs/>
        </w:rPr>
        <w:t>letter of authorization should be on the letterhead of the Manufacturer and should be signed by a person with the proper authority to sign documents that are binding on the Manufacturer.</w:t>
      </w:r>
      <w:r w:rsidR="00B95321" w:rsidRPr="004A2C5F">
        <w:rPr>
          <w:i/>
          <w:iCs/>
        </w:rPr>
        <w:t xml:space="preserve"> </w:t>
      </w:r>
      <w:r w:rsidRPr="004A2C5F">
        <w:rPr>
          <w:i/>
          <w:iCs/>
        </w:rPr>
        <w:t xml:space="preserve">The Bidder shall include it in its </w:t>
      </w:r>
      <w:r w:rsidR="000E14F1" w:rsidRPr="004A2C5F">
        <w:rPr>
          <w:i/>
          <w:iCs/>
        </w:rPr>
        <w:t>Bid</w:t>
      </w:r>
      <w:r w:rsidRPr="004A2C5F">
        <w:rPr>
          <w:i/>
          <w:iCs/>
        </w:rPr>
        <w:t xml:space="preserve">, if so indicated in the </w:t>
      </w:r>
      <w:r w:rsidRPr="004A2C5F">
        <w:rPr>
          <w:b/>
          <w:i/>
          <w:iCs/>
        </w:rPr>
        <w:t>BDS.</w:t>
      </w:r>
      <w:r w:rsidRPr="004A2C5F">
        <w:rPr>
          <w:i/>
          <w:iCs/>
        </w:rPr>
        <w:t>]</w:t>
      </w:r>
    </w:p>
    <w:p w14:paraId="060D423D" w14:textId="77777777" w:rsidR="00455149" w:rsidRPr="004A2C5F" w:rsidRDefault="00455149">
      <w:pPr>
        <w:rPr>
          <w:sz w:val="36"/>
        </w:rPr>
      </w:pPr>
    </w:p>
    <w:p w14:paraId="45B2E08C"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p>
    <w:p w14:paraId="7A5D3226" w14:textId="77777777" w:rsidR="00455149" w:rsidRPr="004A2C5F" w:rsidRDefault="002D3A80">
      <w:pPr>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14:paraId="6459CD18" w14:textId="77777777" w:rsidR="000C77B8" w:rsidRPr="004A2C5F" w:rsidRDefault="000C77B8">
      <w:pPr>
        <w:ind w:left="720" w:hanging="720"/>
        <w:jc w:val="right"/>
      </w:pPr>
      <w:r w:rsidRPr="004A2C5F">
        <w:t xml:space="preserve">Alternative No.: </w:t>
      </w:r>
      <w:r w:rsidRPr="004A2C5F">
        <w:rPr>
          <w:i/>
          <w:iCs/>
        </w:rPr>
        <w:t>[insert identification No if this is a Bid for an alternative]</w:t>
      </w:r>
    </w:p>
    <w:p w14:paraId="641E0422" w14:textId="77777777" w:rsidR="00455149" w:rsidRPr="004A2C5F" w:rsidRDefault="00455149">
      <w:pPr>
        <w:ind w:left="720" w:hanging="720"/>
        <w:jc w:val="right"/>
        <w:rPr>
          <w:i/>
        </w:rPr>
      </w:pPr>
    </w:p>
    <w:p w14:paraId="6E917433" w14:textId="77777777" w:rsidR="00455149" w:rsidRPr="004A2C5F" w:rsidRDefault="00455149">
      <w:pPr>
        <w:pStyle w:val="Sub-ClauseText"/>
        <w:spacing w:before="0" w:after="0"/>
        <w:rPr>
          <w:spacing w:val="0"/>
        </w:rPr>
      </w:pPr>
    </w:p>
    <w:p w14:paraId="5D23BF4A" w14:textId="77777777" w:rsidR="00455149" w:rsidRPr="004A2C5F" w:rsidRDefault="00455149">
      <w:pPr>
        <w:rPr>
          <w:color w:val="FF0000"/>
        </w:rPr>
      </w:pPr>
      <w:r w:rsidRPr="004A2C5F">
        <w:t>To:</w:t>
      </w:r>
      <w:r w:rsidR="00B95321" w:rsidRPr="004A2C5F">
        <w:t xml:space="preserve"> </w:t>
      </w:r>
      <w:r w:rsidRPr="004A2C5F">
        <w:rPr>
          <w:i/>
        </w:rPr>
        <w:t>[insert complete name of Purchaser]</w:t>
      </w:r>
      <w:r w:rsidRPr="004A2C5F">
        <w:t xml:space="preserve"> </w:t>
      </w:r>
    </w:p>
    <w:p w14:paraId="3F6E4FFA" w14:textId="77777777" w:rsidR="00455149" w:rsidRPr="004A2C5F" w:rsidRDefault="00455149">
      <w:pPr>
        <w:rPr>
          <w:i/>
        </w:rPr>
      </w:pPr>
    </w:p>
    <w:p w14:paraId="05FEF859" w14:textId="77777777" w:rsidR="00455149" w:rsidRPr="004A2C5F" w:rsidRDefault="00455149">
      <w:r w:rsidRPr="004A2C5F">
        <w:t>WHEREAS</w:t>
      </w:r>
    </w:p>
    <w:p w14:paraId="218A2F99" w14:textId="77777777" w:rsidR="00455149" w:rsidRPr="004A2C5F" w:rsidRDefault="00455149"/>
    <w:p w14:paraId="4D50BC13" w14:textId="77777777" w:rsidR="00455149" w:rsidRPr="004A2C5F" w:rsidRDefault="00455149">
      <w:pPr>
        <w:jc w:val="both"/>
      </w:pPr>
      <w:r w:rsidRPr="004A2C5F">
        <w:t xml:space="preserve">We </w:t>
      </w:r>
      <w:r w:rsidRPr="004A2C5F">
        <w:rPr>
          <w:i/>
        </w:rPr>
        <w:t>[insert complete name of Manufacturer],</w:t>
      </w:r>
      <w:r w:rsidRPr="004A2C5F">
        <w:t xml:space="preserve"> who are official manufacturers of</w:t>
      </w:r>
      <w:r w:rsidRPr="004A2C5F">
        <w:rPr>
          <w:b/>
          <w:i/>
        </w:rPr>
        <w:t xml:space="preserve"> </w:t>
      </w:r>
      <w:r w:rsidRPr="004A2C5F">
        <w:rPr>
          <w:i/>
        </w:rPr>
        <w:t>[insert type of goods manufactured],</w:t>
      </w:r>
      <w:r w:rsidRPr="004A2C5F">
        <w:t xml:space="preserve"> having factories at [insert full address of Manufacturer’s factories], do hereby authorize </w:t>
      </w:r>
      <w:r w:rsidRPr="004A2C5F">
        <w:rPr>
          <w:i/>
        </w:rPr>
        <w:t>[insert complete name of Bidder]</w:t>
      </w:r>
      <w:r w:rsidRPr="004A2C5F">
        <w:t xml:space="preserve"> to submit a </w:t>
      </w:r>
      <w:r w:rsidR="000E14F1" w:rsidRPr="004A2C5F">
        <w:t>Bid</w:t>
      </w:r>
      <w:r w:rsidRPr="004A2C5F">
        <w:t xml:space="preserve"> the purpose of which is to provide the following Goods, manufactured by </w:t>
      </w:r>
      <w:r w:rsidRPr="004A2C5F">
        <w:rPr>
          <w:iCs/>
        </w:rPr>
        <w:t xml:space="preserve">us </w:t>
      </w:r>
      <w:r w:rsidRPr="004A2C5F">
        <w:rPr>
          <w:i/>
        </w:rPr>
        <w:t>[insert name and or brief description of the Goods],</w:t>
      </w:r>
      <w:r w:rsidRPr="004A2C5F">
        <w:t xml:space="preserve"> and to subsequently negotiate and sign the Contract.</w:t>
      </w:r>
    </w:p>
    <w:p w14:paraId="2D4C0749" w14:textId="77777777" w:rsidR="00455149" w:rsidRPr="004A2C5F" w:rsidRDefault="00455149">
      <w:pPr>
        <w:jc w:val="both"/>
      </w:pPr>
    </w:p>
    <w:p w14:paraId="58C041F3" w14:textId="77777777" w:rsidR="00455149" w:rsidRPr="004A2C5F" w:rsidRDefault="00455149">
      <w:pPr>
        <w:jc w:val="both"/>
      </w:pPr>
      <w:r w:rsidRPr="004A2C5F">
        <w:t>We hereby extend our full guarantee and warranty in accordance with Clause 2</w:t>
      </w:r>
      <w:r w:rsidR="009E406A" w:rsidRPr="004A2C5F">
        <w:t>8</w:t>
      </w:r>
      <w:r w:rsidRPr="004A2C5F">
        <w:t xml:space="preserve"> of the General Conditions of Contract, with respect to the Goods offered by the above firm.</w:t>
      </w:r>
    </w:p>
    <w:p w14:paraId="62AEFD96" w14:textId="77777777" w:rsidR="00455149" w:rsidRPr="004A2C5F" w:rsidRDefault="00455149">
      <w:pPr>
        <w:jc w:val="both"/>
      </w:pPr>
    </w:p>
    <w:p w14:paraId="6E435C6D" w14:textId="77777777" w:rsidR="00455149" w:rsidRPr="004A2C5F" w:rsidRDefault="00455149">
      <w:pPr>
        <w:jc w:val="both"/>
      </w:pPr>
      <w:r w:rsidRPr="004A2C5F">
        <w:t xml:space="preserve">Signed: </w:t>
      </w:r>
      <w:r w:rsidRPr="004A2C5F">
        <w:rPr>
          <w:i/>
          <w:iCs/>
        </w:rPr>
        <w:t xml:space="preserve">[insert signature(s) of authorized representative(s) of the Manufacturer] </w:t>
      </w:r>
    </w:p>
    <w:p w14:paraId="293DA1E2" w14:textId="77777777" w:rsidR="00455149" w:rsidRPr="004A2C5F" w:rsidRDefault="00455149"/>
    <w:p w14:paraId="3C781E50" w14:textId="77777777" w:rsidR="00455149" w:rsidRPr="004A2C5F" w:rsidRDefault="00455149"/>
    <w:p w14:paraId="672FBA47" w14:textId="77777777" w:rsidR="00455149" w:rsidRPr="004A2C5F" w:rsidRDefault="00455149">
      <w:r w:rsidRPr="004A2C5F">
        <w:t xml:space="preserve">Name: </w:t>
      </w:r>
      <w:r w:rsidRPr="004A2C5F">
        <w:rPr>
          <w:i/>
          <w:iCs/>
        </w:rPr>
        <w:t>[insert complete name(s) of authorized representative(s) of the Manufacturer]</w:t>
      </w:r>
      <w:r w:rsidRPr="004A2C5F">
        <w:tab/>
      </w:r>
    </w:p>
    <w:p w14:paraId="2D0A201E" w14:textId="77777777" w:rsidR="00455149" w:rsidRPr="004A2C5F" w:rsidRDefault="00455149"/>
    <w:p w14:paraId="787EEF12" w14:textId="77777777" w:rsidR="00455149" w:rsidRPr="004A2C5F" w:rsidRDefault="00455149">
      <w:r w:rsidRPr="004A2C5F">
        <w:t xml:space="preserve">Title: </w:t>
      </w:r>
      <w:r w:rsidRPr="004A2C5F">
        <w:rPr>
          <w:i/>
          <w:iCs/>
        </w:rPr>
        <w:t>[insert title]</w:t>
      </w:r>
      <w:r w:rsidRPr="004A2C5F">
        <w:t xml:space="preserve"> </w:t>
      </w:r>
    </w:p>
    <w:p w14:paraId="38A66D04" w14:textId="77777777" w:rsidR="00455149" w:rsidRPr="004A2C5F" w:rsidRDefault="00455149"/>
    <w:p w14:paraId="63B10672" w14:textId="77777777" w:rsidR="00455149" w:rsidRPr="004A2C5F" w:rsidRDefault="00455149">
      <w:pPr>
        <w:rPr>
          <w:i/>
        </w:rPr>
      </w:pPr>
    </w:p>
    <w:p w14:paraId="19513502" w14:textId="77777777" w:rsidR="00455149" w:rsidRPr="004A2C5F" w:rsidRDefault="00455149"/>
    <w:p w14:paraId="5B6B4F4A" w14:textId="77777777" w:rsidR="00455149" w:rsidRPr="004A2C5F" w:rsidRDefault="00455149">
      <w:r w:rsidRPr="004A2C5F">
        <w:t xml:space="preserve">Dated on ____________ day of __________________, _______ </w:t>
      </w:r>
      <w:r w:rsidRPr="004A2C5F">
        <w:rPr>
          <w:i/>
          <w:iCs/>
        </w:rPr>
        <w:t>[insert date of signing]</w:t>
      </w:r>
    </w:p>
    <w:p w14:paraId="3ECDA140" w14:textId="77777777" w:rsidR="00455149" w:rsidRPr="004A2C5F" w:rsidRDefault="00455149"/>
    <w:p w14:paraId="71AFE625" w14:textId="77777777" w:rsidR="00455149" w:rsidRPr="004A2C5F" w:rsidRDefault="00455149"/>
    <w:p w14:paraId="041D07BD" w14:textId="77777777" w:rsidR="00796460" w:rsidRPr="004A2C5F"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4A2C5F" w:rsidSect="0018623B">
          <w:headerReference w:type="even" r:id="rId40"/>
          <w:headerReference w:type="default" r:id="rId41"/>
          <w:headerReference w:type="first" r:id="rId42"/>
          <w:pgSz w:w="12240" w:h="15840" w:code="1"/>
          <w:pgMar w:top="1440" w:right="1440" w:bottom="1440" w:left="1800" w:header="720" w:footer="720" w:gutter="0"/>
          <w:paperSrc w:first="15" w:other="15"/>
          <w:cols w:space="720"/>
        </w:sectPr>
      </w:pPr>
    </w:p>
    <w:p w14:paraId="68BE9F85" w14:textId="77777777" w:rsidR="00455149" w:rsidRPr="004A2C5F" w:rsidRDefault="00455149" w:rsidP="00764A9B">
      <w:pPr>
        <w:pStyle w:val="SectionHeading"/>
      </w:pPr>
      <w:bookmarkStart w:id="351" w:name="_Toc347227543"/>
      <w:bookmarkStart w:id="352" w:name="_Toc436903899"/>
      <w:bookmarkStart w:id="353" w:name="_Toc75341672"/>
      <w:r w:rsidRPr="004A2C5F">
        <w:lastRenderedPageBreak/>
        <w:t>Section V</w:t>
      </w:r>
      <w:r w:rsidR="00F6778E" w:rsidRPr="004A2C5F">
        <w:t xml:space="preserve"> -</w:t>
      </w:r>
      <w:r w:rsidR="00B95321" w:rsidRPr="004A2C5F">
        <w:t xml:space="preserve"> </w:t>
      </w:r>
      <w:r w:rsidRPr="004A2C5F">
        <w:t>Eligible Countries</w:t>
      </w:r>
      <w:bookmarkEnd w:id="341"/>
      <w:bookmarkEnd w:id="342"/>
      <w:bookmarkEnd w:id="343"/>
      <w:bookmarkEnd w:id="344"/>
      <w:bookmarkEnd w:id="351"/>
      <w:bookmarkEnd w:id="352"/>
      <w:bookmarkEnd w:id="353"/>
    </w:p>
    <w:p w14:paraId="73FAA48E" w14:textId="77777777" w:rsidR="00455149" w:rsidRPr="004A2C5F" w:rsidRDefault="00455149">
      <w:pPr>
        <w:jc w:val="center"/>
        <w:rPr>
          <w:b/>
        </w:rPr>
      </w:pPr>
    </w:p>
    <w:p w14:paraId="7187C35C" w14:textId="77777777" w:rsidR="00C533CC" w:rsidRPr="004A2C5F" w:rsidRDefault="00C533CC" w:rsidP="00C533CC">
      <w:pPr>
        <w:jc w:val="center"/>
        <w:rPr>
          <w:b/>
        </w:rPr>
      </w:pPr>
      <w:r w:rsidRPr="004A2C5F">
        <w:rPr>
          <w:b/>
        </w:rPr>
        <w:t xml:space="preserve">Eligibility for the Provision of Goods, Works and Non Consulting Services in </w:t>
      </w:r>
      <w:r w:rsidRPr="004A2C5F">
        <w:rPr>
          <w:b/>
        </w:rPr>
        <w:br/>
        <w:t>Bank-Financed Procurement</w:t>
      </w:r>
    </w:p>
    <w:p w14:paraId="005E904B" w14:textId="77777777" w:rsidR="00C533CC" w:rsidRPr="004A2C5F" w:rsidRDefault="00C533CC" w:rsidP="00C533CC">
      <w:pPr>
        <w:jc w:val="center"/>
      </w:pPr>
    </w:p>
    <w:p w14:paraId="46D24811" w14:textId="77777777" w:rsidR="00C533CC" w:rsidRPr="004A2C5F" w:rsidRDefault="00C533CC" w:rsidP="00C533CC">
      <w:pPr>
        <w:jc w:val="center"/>
      </w:pPr>
    </w:p>
    <w:p w14:paraId="0C237E36" w14:textId="77777777" w:rsidR="00C533CC" w:rsidRPr="004A2C5F" w:rsidRDefault="00C533CC" w:rsidP="00C533CC">
      <w:pPr>
        <w:pStyle w:val="BodyTextIndent2"/>
        <w:tabs>
          <w:tab w:val="clear" w:pos="720"/>
        </w:tabs>
        <w:ind w:left="0" w:firstLine="0"/>
        <w:jc w:val="both"/>
      </w:pPr>
      <w:r w:rsidRPr="004A2C5F">
        <w:t>In reference to ITB 4.</w:t>
      </w:r>
      <w:r w:rsidR="00137F11" w:rsidRPr="004A2C5F">
        <w:t xml:space="preserve">8 </w:t>
      </w:r>
      <w:r w:rsidRPr="004A2C5F">
        <w:t xml:space="preserve">and </w:t>
      </w:r>
      <w:r w:rsidR="000368AE" w:rsidRPr="004A2C5F">
        <w:t xml:space="preserve">ITB </w:t>
      </w:r>
      <w:r w:rsidRPr="004A2C5F">
        <w:t xml:space="preserve">5.1, for the information of the Bidders, at the present time firms, goods and services from the following countries are excluded from this </w:t>
      </w:r>
      <w:r w:rsidR="000E14F1" w:rsidRPr="004A2C5F">
        <w:t>Bid</w:t>
      </w:r>
      <w:r w:rsidRPr="004A2C5F">
        <w:t>ding process:</w:t>
      </w:r>
    </w:p>
    <w:p w14:paraId="48AD8ACC" w14:textId="77777777" w:rsidR="00C533CC" w:rsidRPr="004A2C5F" w:rsidRDefault="00C533CC" w:rsidP="00C533CC">
      <w:pPr>
        <w:pStyle w:val="BodyTextIndent"/>
        <w:ind w:left="1440" w:hanging="720"/>
      </w:pPr>
    </w:p>
    <w:p w14:paraId="44B2A241" w14:textId="0D47445B" w:rsidR="00C533CC" w:rsidRPr="004A2C5F" w:rsidRDefault="00C533CC" w:rsidP="00DB6B98">
      <w:pPr>
        <w:ind w:left="180"/>
        <w:rPr>
          <w:i/>
          <w:iCs/>
          <w:spacing w:val="-4"/>
        </w:rPr>
      </w:pPr>
      <w:r w:rsidRPr="004A2C5F">
        <w:rPr>
          <w:spacing w:val="-2"/>
        </w:rPr>
        <w:t>Under ITB 4</w:t>
      </w:r>
      <w:r w:rsidR="000368AE" w:rsidRPr="004A2C5F">
        <w:rPr>
          <w:spacing w:val="-2"/>
        </w:rPr>
        <w:t>.</w:t>
      </w:r>
      <w:r w:rsidR="00137F11" w:rsidRPr="004A2C5F">
        <w:rPr>
          <w:spacing w:val="-2"/>
        </w:rPr>
        <w:t>8</w:t>
      </w:r>
      <w:r w:rsidRPr="004A2C5F">
        <w:rPr>
          <w:spacing w:val="-2"/>
        </w:rPr>
        <w:t xml:space="preserve">(a) and </w:t>
      </w:r>
      <w:r w:rsidR="000368AE" w:rsidRPr="004A2C5F">
        <w:rPr>
          <w:spacing w:val="-2"/>
        </w:rPr>
        <w:t xml:space="preserve">ITB </w:t>
      </w:r>
      <w:r w:rsidRPr="004A2C5F">
        <w:rPr>
          <w:spacing w:val="-2"/>
        </w:rPr>
        <w:t>5.1:</w:t>
      </w:r>
      <w:r w:rsidRPr="004A2C5F">
        <w:rPr>
          <w:i/>
          <w:iCs/>
          <w:spacing w:val="-4"/>
        </w:rPr>
        <w:t xml:space="preserve"> </w:t>
      </w:r>
      <w:r w:rsidR="00B11E38">
        <w:rPr>
          <w:i/>
          <w:iCs/>
          <w:spacing w:val="-4"/>
        </w:rPr>
        <w:t>Israel</w:t>
      </w:r>
    </w:p>
    <w:p w14:paraId="140771E8" w14:textId="77777777" w:rsidR="00C533CC" w:rsidRPr="004A2C5F" w:rsidRDefault="00C533CC" w:rsidP="00DB6B98">
      <w:pPr>
        <w:ind w:left="180"/>
        <w:rPr>
          <w:i/>
          <w:iCs/>
          <w:spacing w:val="-4"/>
        </w:rPr>
      </w:pPr>
    </w:p>
    <w:p w14:paraId="7CA98008" w14:textId="567E4B77" w:rsidR="00C533CC" w:rsidRPr="004A2C5F" w:rsidRDefault="00C533CC" w:rsidP="00DB6B98">
      <w:pPr>
        <w:ind w:left="180"/>
        <w:rPr>
          <w:b/>
        </w:rPr>
      </w:pPr>
      <w:r w:rsidRPr="004A2C5F">
        <w:rPr>
          <w:spacing w:val="-7"/>
        </w:rPr>
        <w:t>Under ITB 4</w:t>
      </w:r>
      <w:r w:rsidR="000368AE" w:rsidRPr="004A2C5F">
        <w:rPr>
          <w:spacing w:val="-7"/>
        </w:rPr>
        <w:t>.</w:t>
      </w:r>
      <w:r w:rsidR="00137F11" w:rsidRPr="004A2C5F">
        <w:rPr>
          <w:spacing w:val="-7"/>
        </w:rPr>
        <w:t>8</w:t>
      </w:r>
      <w:r w:rsidRPr="004A2C5F">
        <w:rPr>
          <w:spacing w:val="-7"/>
        </w:rPr>
        <w:t xml:space="preserve">(b) and </w:t>
      </w:r>
      <w:r w:rsidR="000368AE" w:rsidRPr="004A2C5F">
        <w:rPr>
          <w:spacing w:val="-7"/>
        </w:rPr>
        <w:t xml:space="preserve">ITB </w:t>
      </w:r>
      <w:r w:rsidRPr="004A2C5F">
        <w:rPr>
          <w:spacing w:val="-7"/>
        </w:rPr>
        <w:t>5.1:</w:t>
      </w:r>
      <w:r w:rsidR="007E41FE" w:rsidRPr="004A2C5F">
        <w:rPr>
          <w:spacing w:val="-7"/>
        </w:rPr>
        <w:t xml:space="preserve"> </w:t>
      </w:r>
      <w:r w:rsidR="00B11E38">
        <w:rPr>
          <w:i/>
          <w:iCs/>
          <w:spacing w:val="-4"/>
        </w:rPr>
        <w:t>Israel</w:t>
      </w:r>
    </w:p>
    <w:p w14:paraId="0DA1C04D" w14:textId="77777777" w:rsidR="00C533CC" w:rsidRPr="004A2C5F" w:rsidRDefault="00C533CC">
      <w:pPr>
        <w:jc w:val="center"/>
        <w:rPr>
          <w:b/>
        </w:rPr>
      </w:pPr>
    </w:p>
    <w:p w14:paraId="115AF429" w14:textId="77777777" w:rsidR="00796460" w:rsidRPr="004A2C5F"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4A2C5F" w:rsidSect="00764A9B">
          <w:headerReference w:type="even" r:id="rId43"/>
          <w:headerReference w:type="default" r:id="rId44"/>
          <w:headerReference w:type="first" r:id="rId45"/>
          <w:type w:val="oddPage"/>
          <w:pgSz w:w="12240" w:h="15840" w:code="1"/>
          <w:pgMar w:top="1440" w:right="1440" w:bottom="1440" w:left="1800" w:header="720" w:footer="720" w:gutter="0"/>
          <w:paperSrc w:first="15" w:other="15"/>
          <w:pgNumType w:chapStyle="1"/>
          <w:cols w:space="720"/>
          <w:titlePg/>
        </w:sectPr>
      </w:pPr>
    </w:p>
    <w:p w14:paraId="6955867C" w14:textId="77777777" w:rsidR="00832D2A" w:rsidRPr="004A2C5F" w:rsidRDefault="004600C9" w:rsidP="00764A9B">
      <w:pPr>
        <w:pStyle w:val="SectionHeading"/>
      </w:pPr>
      <w:bookmarkStart w:id="354" w:name="_Toc75341673"/>
      <w:bookmarkStart w:id="355" w:name="_Toc347227544"/>
      <w:bookmarkStart w:id="356" w:name="_Toc436903900"/>
      <w:r w:rsidRPr="004A2C5F">
        <w:lastRenderedPageBreak/>
        <w:t>Section VI</w:t>
      </w:r>
      <w:r w:rsidR="00F6778E" w:rsidRPr="004A2C5F">
        <w:t xml:space="preserve"> -</w:t>
      </w:r>
      <w:r w:rsidRPr="004A2C5F">
        <w:t xml:space="preserve"> </w:t>
      </w:r>
      <w:bookmarkStart w:id="357" w:name="_Toc436903901"/>
      <w:r w:rsidR="00832D2A" w:rsidRPr="004A2C5F">
        <w:t>Fraud and Corruption</w:t>
      </w:r>
      <w:bookmarkEnd w:id="354"/>
      <w:bookmarkEnd w:id="357"/>
    </w:p>
    <w:bookmarkEnd w:id="355"/>
    <w:bookmarkEnd w:id="356"/>
    <w:p w14:paraId="111528BA" w14:textId="77777777" w:rsidR="004971BA" w:rsidRPr="004A2C5F" w:rsidRDefault="004971BA" w:rsidP="004971BA">
      <w:pPr>
        <w:jc w:val="center"/>
        <w:rPr>
          <w:rFonts w:eastAsiaTheme="minorHAnsi"/>
          <w:b/>
          <w:sz w:val="28"/>
          <w:szCs w:val="28"/>
        </w:rPr>
      </w:pPr>
      <w:r w:rsidRPr="004A2C5F">
        <w:rPr>
          <w:rFonts w:eastAsiaTheme="minorHAnsi"/>
          <w:b/>
          <w:sz w:val="28"/>
          <w:szCs w:val="28"/>
        </w:rPr>
        <w:t>(Section VI shall not be modified)</w:t>
      </w:r>
    </w:p>
    <w:p w14:paraId="73C82DB3" w14:textId="77777777" w:rsidR="004971BA" w:rsidRPr="004A2C5F" w:rsidRDefault="004971BA" w:rsidP="004971BA">
      <w:pPr>
        <w:rPr>
          <w:rFonts w:eastAsiaTheme="minorHAnsi"/>
        </w:rPr>
      </w:pPr>
    </w:p>
    <w:p w14:paraId="618E2CD4" w14:textId="77777777" w:rsidR="004971BA" w:rsidRPr="004A2C5F" w:rsidRDefault="004971BA" w:rsidP="00362819">
      <w:pPr>
        <w:numPr>
          <w:ilvl w:val="0"/>
          <w:numId w:val="128"/>
        </w:numPr>
        <w:spacing w:after="160" w:line="259" w:lineRule="auto"/>
        <w:ind w:left="360"/>
        <w:contextualSpacing/>
        <w:jc w:val="both"/>
        <w:rPr>
          <w:rFonts w:eastAsiaTheme="minorHAnsi"/>
          <w:b/>
        </w:rPr>
      </w:pPr>
      <w:r w:rsidRPr="004A2C5F">
        <w:rPr>
          <w:rFonts w:eastAsiaTheme="minorHAnsi"/>
          <w:b/>
        </w:rPr>
        <w:t>Purpose</w:t>
      </w:r>
    </w:p>
    <w:p w14:paraId="265AA426" w14:textId="77777777" w:rsidR="004971BA" w:rsidRPr="004A2C5F" w:rsidRDefault="004971BA" w:rsidP="00362819">
      <w:pPr>
        <w:pStyle w:val="ListParagraph"/>
        <w:numPr>
          <w:ilvl w:val="1"/>
          <w:numId w:val="128"/>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7E580531" w14:textId="77777777" w:rsidR="004971BA" w:rsidRPr="004A2C5F" w:rsidRDefault="004971BA" w:rsidP="00362819">
      <w:pPr>
        <w:numPr>
          <w:ilvl w:val="0"/>
          <w:numId w:val="128"/>
        </w:numPr>
        <w:spacing w:after="160" w:line="259" w:lineRule="auto"/>
        <w:ind w:left="360"/>
        <w:contextualSpacing/>
        <w:jc w:val="both"/>
        <w:rPr>
          <w:rFonts w:eastAsiaTheme="minorHAnsi"/>
          <w:b/>
        </w:rPr>
      </w:pPr>
      <w:r w:rsidRPr="004A2C5F">
        <w:rPr>
          <w:rFonts w:eastAsiaTheme="minorHAnsi"/>
          <w:b/>
        </w:rPr>
        <w:t>Requirements</w:t>
      </w:r>
    </w:p>
    <w:p w14:paraId="11CC1C45" w14:textId="77777777" w:rsidR="004971BA" w:rsidRPr="004A2C5F" w:rsidRDefault="004971BA" w:rsidP="00362819">
      <w:pPr>
        <w:pStyle w:val="ListParagraph"/>
        <w:numPr>
          <w:ilvl w:val="0"/>
          <w:numId w:val="132"/>
        </w:numPr>
        <w:autoSpaceDE w:val="0"/>
        <w:autoSpaceDN w:val="0"/>
        <w:adjustRightInd w:val="0"/>
        <w:spacing w:after="12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E653318" w14:textId="77777777" w:rsidR="004971BA" w:rsidRPr="004A2C5F" w:rsidRDefault="004971BA" w:rsidP="00DB6B98">
      <w:pPr>
        <w:pStyle w:val="ListParagraph"/>
        <w:autoSpaceDE w:val="0"/>
        <w:autoSpaceDN w:val="0"/>
        <w:adjustRightInd w:val="0"/>
        <w:spacing w:after="120"/>
        <w:ind w:left="360"/>
        <w:rPr>
          <w:rFonts w:eastAsiaTheme="minorHAnsi"/>
        </w:rPr>
      </w:pPr>
    </w:p>
    <w:p w14:paraId="6B660A1D" w14:textId="77777777" w:rsidR="004971BA" w:rsidRPr="004A2C5F" w:rsidRDefault="004971BA" w:rsidP="00362819">
      <w:pPr>
        <w:pStyle w:val="ListParagraph"/>
        <w:numPr>
          <w:ilvl w:val="0"/>
          <w:numId w:val="132"/>
        </w:numPr>
        <w:autoSpaceDE w:val="0"/>
        <w:autoSpaceDN w:val="0"/>
        <w:adjustRightInd w:val="0"/>
        <w:spacing w:after="120"/>
        <w:jc w:val="both"/>
        <w:rPr>
          <w:rFonts w:eastAsiaTheme="minorHAnsi"/>
        </w:rPr>
      </w:pPr>
      <w:r w:rsidRPr="004A2C5F">
        <w:rPr>
          <w:rFonts w:eastAsiaTheme="minorHAnsi"/>
        </w:rPr>
        <w:t>To this end, the Bank:</w:t>
      </w:r>
    </w:p>
    <w:p w14:paraId="449EF80A" w14:textId="77777777" w:rsidR="004971BA" w:rsidRPr="004A2C5F" w:rsidRDefault="004971BA" w:rsidP="00362819">
      <w:pPr>
        <w:numPr>
          <w:ilvl w:val="0"/>
          <w:numId w:val="129"/>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219E7B11" w14:textId="77777777" w:rsidR="004971BA" w:rsidRPr="004A2C5F" w:rsidRDefault="004971BA" w:rsidP="00362819">
      <w:pPr>
        <w:numPr>
          <w:ilvl w:val="0"/>
          <w:numId w:val="130"/>
        </w:numPr>
        <w:autoSpaceDE w:val="0"/>
        <w:autoSpaceDN w:val="0"/>
        <w:adjustRightInd w:val="0"/>
        <w:spacing w:after="120"/>
        <w:ind w:left="1980" w:hanging="1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57E3F013" w14:textId="77777777" w:rsidR="004971BA" w:rsidRPr="004A2C5F" w:rsidRDefault="004971BA" w:rsidP="00362819">
      <w:pPr>
        <w:numPr>
          <w:ilvl w:val="0"/>
          <w:numId w:val="130"/>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5E7DEBE2" w14:textId="77777777" w:rsidR="004971BA" w:rsidRPr="004A2C5F" w:rsidRDefault="004971BA" w:rsidP="00362819">
      <w:pPr>
        <w:numPr>
          <w:ilvl w:val="0"/>
          <w:numId w:val="130"/>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1FCF14EB" w14:textId="77777777" w:rsidR="004971BA" w:rsidRPr="004A2C5F" w:rsidRDefault="004971BA" w:rsidP="00362819">
      <w:pPr>
        <w:numPr>
          <w:ilvl w:val="0"/>
          <w:numId w:val="130"/>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666250B6" w14:textId="77777777" w:rsidR="004971BA" w:rsidRPr="004A2C5F" w:rsidRDefault="004971BA" w:rsidP="00362819">
      <w:pPr>
        <w:numPr>
          <w:ilvl w:val="0"/>
          <w:numId w:val="130"/>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64BF520C" w14:textId="77777777" w:rsidR="004971BA" w:rsidRPr="004A2C5F" w:rsidRDefault="004971BA" w:rsidP="00362819">
      <w:pPr>
        <w:numPr>
          <w:ilvl w:val="0"/>
          <w:numId w:val="131"/>
        </w:numPr>
        <w:autoSpaceDE w:val="0"/>
        <w:autoSpaceDN w:val="0"/>
        <w:adjustRightInd w:val="0"/>
        <w:spacing w:after="120"/>
        <w:ind w:hanging="54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ABB80D6" w14:textId="77777777" w:rsidR="004971BA" w:rsidRPr="004A2C5F" w:rsidRDefault="004971BA" w:rsidP="00362819">
      <w:pPr>
        <w:numPr>
          <w:ilvl w:val="0"/>
          <w:numId w:val="131"/>
        </w:numPr>
        <w:autoSpaceDE w:val="0"/>
        <w:autoSpaceDN w:val="0"/>
        <w:adjustRightInd w:val="0"/>
        <w:spacing w:after="120"/>
        <w:ind w:hanging="540"/>
        <w:jc w:val="both"/>
        <w:rPr>
          <w:rFonts w:eastAsiaTheme="minorHAnsi"/>
          <w:color w:val="000000"/>
        </w:rPr>
      </w:pPr>
      <w:r w:rsidRPr="004A2C5F">
        <w:rPr>
          <w:rFonts w:eastAsiaTheme="minorHAnsi"/>
          <w:color w:val="000000"/>
        </w:rPr>
        <w:lastRenderedPageBreak/>
        <w:t>acts intended to materially impede the exercise of the Bank’s inspection and audit rights provided for under paragraph 2.2 e. below.</w:t>
      </w:r>
    </w:p>
    <w:p w14:paraId="264A497E" w14:textId="77777777" w:rsidR="004971BA" w:rsidRPr="004A2C5F" w:rsidRDefault="004971BA" w:rsidP="00362819">
      <w:pPr>
        <w:numPr>
          <w:ilvl w:val="0"/>
          <w:numId w:val="129"/>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AF21FA6" w14:textId="77777777" w:rsidR="004971BA" w:rsidRPr="004A2C5F" w:rsidRDefault="004971BA" w:rsidP="00362819">
      <w:pPr>
        <w:numPr>
          <w:ilvl w:val="0"/>
          <w:numId w:val="129"/>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5B4D19D" w14:textId="77777777" w:rsidR="004971BA" w:rsidRPr="004A2C5F" w:rsidRDefault="004971BA" w:rsidP="00362819">
      <w:pPr>
        <w:numPr>
          <w:ilvl w:val="0"/>
          <w:numId w:val="129"/>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w:t>
      </w:r>
      <w:r w:rsidR="0060652D" w:rsidRPr="004A2C5F">
        <w:rPr>
          <w:rFonts w:eastAsiaTheme="minorHAnsi"/>
          <w:color w:val="000000"/>
        </w:rPr>
        <w:t>,</w:t>
      </w:r>
      <w:r w:rsidRPr="004A2C5F">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3"/>
      </w:r>
      <w:r w:rsidRPr="004A2C5F">
        <w:rPr>
          <w:rFonts w:eastAsiaTheme="minorHAnsi"/>
          <w:color w:val="000000"/>
        </w:rPr>
        <w:t xml:space="preserve"> (ii) to be a nominated</w:t>
      </w:r>
      <w:r w:rsidRPr="004A2C5F">
        <w:rPr>
          <w:rStyle w:val="FootnoteReference"/>
          <w:rFonts w:eastAsiaTheme="minorHAnsi"/>
          <w:color w:val="000000"/>
        </w:rPr>
        <w:footnoteReference w:id="4"/>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4DA3141" w14:textId="77777777" w:rsidR="00455149" w:rsidRPr="004A2C5F" w:rsidRDefault="004971BA" w:rsidP="00362819">
      <w:pPr>
        <w:numPr>
          <w:ilvl w:val="0"/>
          <w:numId w:val="129"/>
        </w:numPr>
        <w:autoSpaceDE w:val="0"/>
        <w:autoSpaceDN w:val="0"/>
        <w:adjustRightInd w:val="0"/>
        <w:spacing w:after="120"/>
        <w:jc w:val="both"/>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w:t>
      </w:r>
      <w:r w:rsidRPr="004A2C5F">
        <w:rPr>
          <w:rFonts w:eastAsiaTheme="minorHAnsi"/>
          <w:color w:val="000000"/>
        </w:rPr>
        <w:t>,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5"/>
      </w:r>
      <w:r w:rsidRPr="004A2C5F">
        <w:rPr>
          <w:rFonts w:eastAsiaTheme="minorHAnsi"/>
          <w:color w:val="000000"/>
        </w:rPr>
        <w:t xml:space="preserve"> all accounts, records and other documents relating </w:t>
      </w:r>
      <w:r w:rsidRPr="004A2C5F">
        <w:rPr>
          <w:rFonts w:eastAsiaTheme="minorHAnsi"/>
          <w:color w:val="000000"/>
        </w:rPr>
        <w:lastRenderedPageBreak/>
        <w:t xml:space="preserve">to the </w:t>
      </w:r>
      <w:r w:rsidR="00D55128" w:rsidRPr="004A2C5F">
        <w:rPr>
          <w:rFonts w:eastAsiaTheme="minorHAnsi"/>
          <w:color w:val="000000"/>
        </w:rPr>
        <w:t>procurement process, selection and/or contract execution</w:t>
      </w:r>
      <w:r w:rsidRPr="004A2C5F">
        <w:rPr>
          <w:rFonts w:eastAsiaTheme="minorHAnsi"/>
          <w:color w:val="000000"/>
        </w:rPr>
        <w:t>, and to have them audited by auditors appointed by the Bank.</w:t>
      </w:r>
    </w:p>
    <w:p w14:paraId="41A04D73" w14:textId="77777777" w:rsidR="00D81BF5" w:rsidRPr="004A2C5F" w:rsidRDefault="00D81BF5" w:rsidP="00DB6B98">
      <w:pPr>
        <w:pStyle w:val="Part1"/>
        <w:jc w:val="left"/>
        <w:sectPr w:rsidR="00D81BF5" w:rsidRPr="004A2C5F" w:rsidSect="00293CEF">
          <w:headerReference w:type="even" r:id="rId46"/>
          <w:headerReference w:type="default" r:id="rId47"/>
          <w:headerReference w:type="first" r:id="rId48"/>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58" w:name="_Toc438529602"/>
      <w:bookmarkStart w:id="359" w:name="_Toc438725758"/>
      <w:bookmarkStart w:id="360" w:name="_Toc438817753"/>
      <w:bookmarkStart w:id="361" w:name="_Toc438954447"/>
      <w:bookmarkStart w:id="362" w:name="_Toc461939622"/>
      <w:bookmarkStart w:id="363" w:name="_Toc347227545"/>
      <w:bookmarkStart w:id="364" w:name="_Toc436903902"/>
    </w:p>
    <w:p w14:paraId="3DC80F84" w14:textId="77777777" w:rsidR="00ED4089" w:rsidRPr="004A2C5F" w:rsidRDefault="00ED4089" w:rsidP="00764A9B">
      <w:pPr>
        <w:pStyle w:val="Part1"/>
      </w:pPr>
    </w:p>
    <w:p w14:paraId="3F081385" w14:textId="77777777" w:rsidR="00ED4089" w:rsidRPr="004A2C5F" w:rsidRDefault="00ED4089" w:rsidP="00764A9B">
      <w:pPr>
        <w:pStyle w:val="Part1"/>
      </w:pPr>
    </w:p>
    <w:p w14:paraId="33E1A39E" w14:textId="77777777" w:rsidR="00ED4089" w:rsidRPr="004A2C5F" w:rsidRDefault="00ED4089" w:rsidP="00764A9B">
      <w:pPr>
        <w:pStyle w:val="Part1"/>
      </w:pPr>
    </w:p>
    <w:p w14:paraId="724EB71E" w14:textId="77777777" w:rsidR="00ED4089" w:rsidRPr="004A2C5F" w:rsidRDefault="00ED4089" w:rsidP="00764A9B">
      <w:pPr>
        <w:pStyle w:val="Part1"/>
      </w:pPr>
    </w:p>
    <w:p w14:paraId="50D3E81E" w14:textId="77777777" w:rsidR="00ED4089" w:rsidRPr="004A2C5F" w:rsidRDefault="00ED4089" w:rsidP="00764A9B">
      <w:pPr>
        <w:pStyle w:val="Part1"/>
      </w:pPr>
    </w:p>
    <w:p w14:paraId="6C7CA83A" w14:textId="77777777" w:rsidR="00455149" w:rsidRPr="004A2C5F" w:rsidRDefault="00455149" w:rsidP="00764A9B">
      <w:pPr>
        <w:pStyle w:val="Part1"/>
      </w:pPr>
      <w:bookmarkStart w:id="365" w:name="_Toc75341674"/>
      <w:r w:rsidRPr="004A2C5F">
        <w:t>PART 2 – Supply Requirement</w:t>
      </w:r>
      <w:bookmarkEnd w:id="358"/>
      <w:bookmarkEnd w:id="359"/>
      <w:bookmarkEnd w:id="360"/>
      <w:bookmarkEnd w:id="361"/>
      <w:bookmarkEnd w:id="362"/>
      <w:r w:rsidRPr="004A2C5F">
        <w:t>s</w:t>
      </w:r>
      <w:bookmarkEnd w:id="363"/>
      <w:bookmarkEnd w:id="364"/>
      <w:bookmarkEnd w:id="365"/>
    </w:p>
    <w:p w14:paraId="054EB767" w14:textId="77777777" w:rsidR="00455149" w:rsidRPr="004A2C5F" w:rsidRDefault="00455149">
      <w:pPr>
        <w:pStyle w:val="Outline"/>
        <w:spacing w:before="0"/>
        <w:rPr>
          <w:kern w:val="0"/>
        </w:rPr>
      </w:pPr>
    </w:p>
    <w:p w14:paraId="37DEA77C" w14:textId="77777777" w:rsidR="00EF2B2B" w:rsidRPr="004A2C5F" w:rsidRDefault="00EF2B2B">
      <w:pPr>
        <w:pStyle w:val="Outline"/>
        <w:spacing w:before="0"/>
        <w:rPr>
          <w:kern w:val="0"/>
        </w:rPr>
        <w:sectPr w:rsidR="00EF2B2B" w:rsidRPr="004A2C5F" w:rsidSect="00293CEF">
          <w:headerReference w:type="first" r:id="rId49"/>
          <w:type w:val="oddPage"/>
          <w:pgSz w:w="12240" w:h="15840" w:code="1"/>
          <w:pgMar w:top="1440" w:right="1440" w:bottom="1440" w:left="1800" w:header="720" w:footer="720" w:gutter="0"/>
          <w:paperSrc w:first="15" w:other="15"/>
          <w:pgNumType w:chapStyle="1"/>
          <w:cols w:space="720"/>
          <w:titlePg/>
        </w:sectPr>
      </w:pPr>
    </w:p>
    <w:p w14:paraId="73CC1B4F" w14:textId="77777777" w:rsidR="00455149" w:rsidRPr="004A2C5F"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4A2C5F" w14:paraId="5EC8531A" w14:textId="77777777">
        <w:trPr>
          <w:trHeight w:val="800"/>
        </w:trPr>
        <w:tc>
          <w:tcPr>
            <w:tcW w:w="9198" w:type="dxa"/>
            <w:vAlign w:val="center"/>
          </w:tcPr>
          <w:p w14:paraId="784088AD" w14:textId="77777777" w:rsidR="00455149" w:rsidRPr="004A2C5F" w:rsidRDefault="00455149" w:rsidP="00764A9B">
            <w:pPr>
              <w:pStyle w:val="SectionHeading"/>
            </w:pPr>
            <w:bookmarkStart w:id="366" w:name="_Toc438954449"/>
            <w:bookmarkStart w:id="367" w:name="_Toc347227546"/>
            <w:bookmarkStart w:id="368" w:name="_Toc436903903"/>
            <w:bookmarkStart w:id="369" w:name="_Toc75341675"/>
            <w:r w:rsidRPr="004A2C5F">
              <w:t>Section VI</w:t>
            </w:r>
            <w:r w:rsidR="00193CA6" w:rsidRPr="004A2C5F">
              <w:t>I</w:t>
            </w:r>
            <w:bookmarkEnd w:id="366"/>
            <w:r w:rsidR="00173B55" w:rsidRPr="004A2C5F">
              <w:t xml:space="preserve"> - </w:t>
            </w:r>
            <w:r w:rsidRPr="004A2C5F">
              <w:t>Schedule of Requirements</w:t>
            </w:r>
            <w:bookmarkEnd w:id="367"/>
            <w:bookmarkEnd w:id="368"/>
            <w:bookmarkEnd w:id="369"/>
          </w:p>
        </w:tc>
      </w:tr>
    </w:tbl>
    <w:p w14:paraId="4628E8D5" w14:textId="77777777" w:rsidR="00455149" w:rsidRPr="004A2C5F" w:rsidRDefault="00455149"/>
    <w:p w14:paraId="2A790BCC" w14:textId="77777777" w:rsidR="00455149" w:rsidRPr="004A2C5F" w:rsidRDefault="00455149">
      <w:pPr>
        <w:jc w:val="center"/>
        <w:rPr>
          <w:b/>
          <w:sz w:val="32"/>
        </w:rPr>
      </w:pPr>
      <w:r w:rsidRPr="004A2C5F">
        <w:rPr>
          <w:b/>
          <w:sz w:val="32"/>
        </w:rPr>
        <w:t>Contents</w:t>
      </w:r>
    </w:p>
    <w:p w14:paraId="00C6517A" w14:textId="77777777" w:rsidR="00455149" w:rsidRPr="004A2C5F" w:rsidRDefault="00455149">
      <w:pPr>
        <w:rPr>
          <w:i/>
        </w:rPr>
      </w:pPr>
    </w:p>
    <w:p w14:paraId="533069EB" w14:textId="77777777" w:rsidR="00455149" w:rsidRPr="004A2C5F" w:rsidRDefault="00455149">
      <w:pPr>
        <w:jc w:val="right"/>
        <w:rPr>
          <w:b/>
        </w:rPr>
      </w:pPr>
    </w:p>
    <w:p w14:paraId="371DC47E" w14:textId="2CF3C975" w:rsidR="007D5A48" w:rsidRDefault="00075F5F">
      <w:pPr>
        <w:pStyle w:val="TOC1"/>
        <w:rPr>
          <w:rFonts w:asciiTheme="minorHAnsi" w:eastAsiaTheme="minorEastAsia" w:hAnsiTheme="minorHAnsi" w:cstheme="minorBidi"/>
          <w:b w:val="0"/>
          <w:noProof/>
          <w:sz w:val="22"/>
          <w:szCs w:val="22"/>
        </w:rPr>
      </w:pPr>
      <w:r w:rsidRPr="004A2C5F">
        <w:rPr>
          <w:b w:val="0"/>
        </w:rPr>
        <w:fldChar w:fldCharType="begin"/>
      </w:r>
      <w:r w:rsidR="00455149" w:rsidRPr="004A2C5F">
        <w:rPr>
          <w:b w:val="0"/>
        </w:rPr>
        <w:instrText xml:space="preserve"> TOC \t "Section VI. Header,1" </w:instrText>
      </w:r>
      <w:r w:rsidRPr="004A2C5F">
        <w:rPr>
          <w:b w:val="0"/>
        </w:rPr>
        <w:fldChar w:fldCharType="separate"/>
      </w:r>
      <w:r w:rsidR="007D5A48">
        <w:rPr>
          <w:noProof/>
        </w:rPr>
        <w:t>1. List of Goods and Delivery Schedule</w:t>
      </w:r>
      <w:r w:rsidR="007D5A48">
        <w:rPr>
          <w:noProof/>
        </w:rPr>
        <w:tab/>
      </w:r>
      <w:r w:rsidR="007D5A48">
        <w:rPr>
          <w:noProof/>
        </w:rPr>
        <w:fldChar w:fldCharType="begin"/>
      </w:r>
      <w:r w:rsidR="007D5A48">
        <w:rPr>
          <w:noProof/>
        </w:rPr>
        <w:instrText xml:space="preserve"> PAGEREF _Toc75341580 \h </w:instrText>
      </w:r>
      <w:r w:rsidR="007D5A48">
        <w:rPr>
          <w:noProof/>
        </w:rPr>
      </w:r>
      <w:r w:rsidR="007D5A48">
        <w:rPr>
          <w:noProof/>
        </w:rPr>
        <w:fldChar w:fldCharType="separate"/>
      </w:r>
      <w:r w:rsidR="000C6558">
        <w:rPr>
          <w:noProof/>
        </w:rPr>
        <w:t>68</w:t>
      </w:r>
      <w:r w:rsidR="007D5A48">
        <w:rPr>
          <w:noProof/>
        </w:rPr>
        <w:fldChar w:fldCharType="end"/>
      </w:r>
    </w:p>
    <w:p w14:paraId="0C07DA90" w14:textId="32C5CBF0" w:rsidR="007D5A48" w:rsidRDefault="007D5A48">
      <w:pPr>
        <w:pStyle w:val="TOC1"/>
        <w:rPr>
          <w:rFonts w:asciiTheme="minorHAnsi" w:eastAsiaTheme="minorEastAsia" w:hAnsiTheme="minorHAnsi" w:cstheme="minorBidi"/>
          <w:b w:val="0"/>
          <w:noProof/>
          <w:sz w:val="22"/>
          <w:szCs w:val="22"/>
        </w:rPr>
      </w:pPr>
      <w:r>
        <w:rPr>
          <w:noProof/>
        </w:rPr>
        <w:t>3. Technical Specifications</w:t>
      </w:r>
      <w:r>
        <w:rPr>
          <w:noProof/>
        </w:rPr>
        <w:tab/>
      </w:r>
      <w:r>
        <w:rPr>
          <w:noProof/>
        </w:rPr>
        <w:fldChar w:fldCharType="begin"/>
      </w:r>
      <w:r>
        <w:rPr>
          <w:noProof/>
        </w:rPr>
        <w:instrText xml:space="preserve"> PAGEREF _Toc75341581 \h </w:instrText>
      </w:r>
      <w:r>
        <w:rPr>
          <w:noProof/>
        </w:rPr>
      </w:r>
      <w:r>
        <w:rPr>
          <w:noProof/>
        </w:rPr>
        <w:fldChar w:fldCharType="separate"/>
      </w:r>
      <w:r w:rsidR="000C6558">
        <w:rPr>
          <w:noProof/>
        </w:rPr>
        <w:t>72</w:t>
      </w:r>
      <w:r>
        <w:rPr>
          <w:noProof/>
        </w:rPr>
        <w:fldChar w:fldCharType="end"/>
      </w:r>
    </w:p>
    <w:p w14:paraId="2458700D" w14:textId="13E42F41" w:rsidR="007D5A48" w:rsidRDefault="007D5A48">
      <w:pPr>
        <w:pStyle w:val="TOC1"/>
        <w:rPr>
          <w:rFonts w:asciiTheme="minorHAnsi" w:eastAsiaTheme="minorEastAsia" w:hAnsiTheme="minorHAnsi" w:cstheme="minorBidi"/>
          <w:b w:val="0"/>
          <w:noProof/>
          <w:sz w:val="22"/>
          <w:szCs w:val="22"/>
        </w:rPr>
      </w:pPr>
      <w:r>
        <w:rPr>
          <w:noProof/>
        </w:rPr>
        <w:t>4. Drawings</w:t>
      </w:r>
      <w:r>
        <w:rPr>
          <w:noProof/>
        </w:rPr>
        <w:tab/>
      </w:r>
      <w:r>
        <w:rPr>
          <w:noProof/>
        </w:rPr>
        <w:fldChar w:fldCharType="begin"/>
      </w:r>
      <w:r>
        <w:rPr>
          <w:noProof/>
        </w:rPr>
        <w:instrText xml:space="preserve"> PAGEREF _Toc75341582 \h </w:instrText>
      </w:r>
      <w:r>
        <w:rPr>
          <w:noProof/>
        </w:rPr>
      </w:r>
      <w:r>
        <w:rPr>
          <w:noProof/>
        </w:rPr>
        <w:fldChar w:fldCharType="separate"/>
      </w:r>
      <w:r w:rsidR="000C6558">
        <w:rPr>
          <w:noProof/>
        </w:rPr>
        <w:t>86</w:t>
      </w:r>
      <w:r>
        <w:rPr>
          <w:noProof/>
        </w:rPr>
        <w:fldChar w:fldCharType="end"/>
      </w:r>
    </w:p>
    <w:p w14:paraId="6FCF5CDD" w14:textId="6BF9021D" w:rsidR="007D5A48" w:rsidRDefault="007D5A48">
      <w:pPr>
        <w:pStyle w:val="TOC1"/>
        <w:rPr>
          <w:rFonts w:asciiTheme="minorHAnsi" w:eastAsiaTheme="minorEastAsia" w:hAnsiTheme="minorHAnsi" w:cstheme="minorBidi"/>
          <w:b w:val="0"/>
          <w:noProof/>
          <w:sz w:val="22"/>
          <w:szCs w:val="22"/>
        </w:rPr>
      </w:pPr>
      <w:r>
        <w:rPr>
          <w:noProof/>
        </w:rPr>
        <w:t>5. Inspections and Tests</w:t>
      </w:r>
      <w:r>
        <w:rPr>
          <w:noProof/>
        </w:rPr>
        <w:tab/>
      </w:r>
      <w:r>
        <w:rPr>
          <w:noProof/>
        </w:rPr>
        <w:fldChar w:fldCharType="begin"/>
      </w:r>
      <w:r>
        <w:rPr>
          <w:noProof/>
        </w:rPr>
        <w:instrText xml:space="preserve"> PAGEREF _Toc75341583 \h </w:instrText>
      </w:r>
      <w:r>
        <w:rPr>
          <w:noProof/>
        </w:rPr>
      </w:r>
      <w:r>
        <w:rPr>
          <w:noProof/>
        </w:rPr>
        <w:fldChar w:fldCharType="separate"/>
      </w:r>
      <w:r w:rsidR="000C6558">
        <w:rPr>
          <w:noProof/>
        </w:rPr>
        <w:t>87</w:t>
      </w:r>
      <w:r>
        <w:rPr>
          <w:noProof/>
        </w:rPr>
        <w:fldChar w:fldCharType="end"/>
      </w:r>
    </w:p>
    <w:p w14:paraId="4F09DDE3" w14:textId="012A88B1" w:rsidR="00455149" w:rsidRPr="004A2C5F" w:rsidRDefault="00075F5F" w:rsidP="00131C2E">
      <w:pPr>
        <w:pStyle w:val="TOC2"/>
      </w:pPr>
      <w:r w:rsidRPr="004A2C5F">
        <w:fldChar w:fldCharType="end"/>
      </w:r>
    </w:p>
    <w:p w14:paraId="4892226F" w14:textId="77777777" w:rsidR="00455149" w:rsidRPr="004A2C5F" w:rsidRDefault="00455149">
      <w:pPr>
        <w:pStyle w:val="Sub-ClauseText"/>
        <w:spacing w:before="0" w:after="0"/>
        <w:jc w:val="left"/>
      </w:pPr>
    </w:p>
    <w:p w14:paraId="293FD56A" w14:textId="77777777" w:rsidR="00455149" w:rsidRPr="004A2C5F" w:rsidRDefault="00455149">
      <w:pPr>
        <w:pStyle w:val="Sub-ClauseText"/>
        <w:spacing w:before="0" w:after="0"/>
        <w:jc w:val="left"/>
      </w:pPr>
      <w:r w:rsidRPr="004A2C5F">
        <w:br w:type="page"/>
      </w:r>
    </w:p>
    <w:p w14:paraId="639759C8" w14:textId="77777777" w:rsidR="00455149" w:rsidRPr="004A2C5F" w:rsidRDefault="00455149">
      <w:pPr>
        <w:pStyle w:val="Sub-ClauseText"/>
        <w:spacing w:before="0" w:after="0"/>
        <w:jc w:val="left"/>
        <w:sectPr w:rsidR="00455149" w:rsidRPr="004A2C5F" w:rsidSect="00293CEF">
          <w:headerReference w:type="even" r:id="rId50"/>
          <w:headerReference w:type="default" r:id="rId51"/>
          <w:headerReference w:type="first" r:id="rId52"/>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rsidRPr="004A2C5F" w14:paraId="013DF2B9" w14:textId="77777777">
        <w:trPr>
          <w:cantSplit/>
        </w:trPr>
        <w:tc>
          <w:tcPr>
            <w:tcW w:w="12888" w:type="dxa"/>
            <w:gridSpan w:val="8"/>
            <w:tcBorders>
              <w:top w:val="nil"/>
              <w:left w:val="nil"/>
              <w:bottom w:val="double" w:sz="4" w:space="0" w:color="auto"/>
              <w:right w:val="nil"/>
            </w:tcBorders>
          </w:tcPr>
          <w:p w14:paraId="405C38A8" w14:textId="77777777" w:rsidR="00455149" w:rsidRPr="004A2C5F" w:rsidRDefault="00455149">
            <w:pPr>
              <w:pStyle w:val="SectionVIHeader"/>
            </w:pPr>
            <w:bookmarkStart w:id="370" w:name="_Toc68320557"/>
            <w:bookmarkStart w:id="371" w:name="_Toc75341580"/>
            <w:bookmarkStart w:id="372" w:name="_Hlk75428543"/>
            <w:r w:rsidRPr="004A2C5F">
              <w:lastRenderedPageBreak/>
              <w:t>1.</w:t>
            </w:r>
            <w:r w:rsidR="00B95321" w:rsidRPr="004A2C5F">
              <w:t xml:space="preserve"> </w:t>
            </w:r>
            <w:r w:rsidRPr="004A2C5F">
              <w:t>List of Goods and Delivery Schedule</w:t>
            </w:r>
            <w:bookmarkEnd w:id="370"/>
            <w:bookmarkEnd w:id="371"/>
          </w:p>
          <w:p w14:paraId="2CF65595" w14:textId="3A2FF276" w:rsidR="00455149" w:rsidRPr="004A2C5F" w:rsidRDefault="00455149">
            <w:pPr>
              <w:spacing w:after="200"/>
              <w:rPr>
                <w:i/>
                <w:iCs/>
              </w:rPr>
            </w:pPr>
            <w:r w:rsidRPr="004A2C5F">
              <w:rPr>
                <w:i/>
                <w:iCs/>
              </w:rPr>
              <w:t xml:space="preserve"> “Bidder’s offered Delivery date” to be filled by the Bidder</w:t>
            </w:r>
            <w:r w:rsidR="002025E1">
              <w:rPr>
                <w:i/>
                <w:iCs/>
              </w:rPr>
              <w:t>.</w:t>
            </w:r>
          </w:p>
        </w:tc>
      </w:tr>
      <w:tr w:rsidR="00455149" w:rsidRPr="004A2C5F" w14:paraId="24CDBB64" w14:textId="77777777">
        <w:trPr>
          <w:cantSplit/>
          <w:trHeight w:val="240"/>
        </w:trPr>
        <w:tc>
          <w:tcPr>
            <w:tcW w:w="883" w:type="dxa"/>
            <w:vMerge w:val="restart"/>
            <w:tcBorders>
              <w:top w:val="double" w:sz="4" w:space="0" w:color="auto"/>
              <w:left w:val="double" w:sz="4" w:space="0" w:color="auto"/>
              <w:right w:val="single" w:sz="4" w:space="0" w:color="auto"/>
            </w:tcBorders>
          </w:tcPr>
          <w:p w14:paraId="40956286" w14:textId="7408BA34" w:rsidR="00455149" w:rsidRPr="004A2C5F" w:rsidRDefault="002025E1">
            <w:pPr>
              <w:suppressAutoHyphens/>
              <w:spacing w:before="60"/>
              <w:jc w:val="center"/>
              <w:rPr>
                <w:b/>
                <w:bCs/>
                <w:sz w:val="22"/>
                <w:szCs w:val="22"/>
              </w:rPr>
            </w:pPr>
            <w:r>
              <w:rPr>
                <w:b/>
                <w:bCs/>
                <w:sz w:val="22"/>
                <w:szCs w:val="22"/>
              </w:rPr>
              <w:t>Lot</w:t>
            </w:r>
          </w:p>
          <w:p w14:paraId="3DF174D0" w14:textId="77777777" w:rsidR="00455149" w:rsidRPr="004A2C5F" w:rsidRDefault="00455149">
            <w:pPr>
              <w:suppressAutoHyphens/>
              <w:spacing w:before="60"/>
              <w:jc w:val="center"/>
              <w:rPr>
                <w:b/>
                <w:bCs/>
                <w:sz w:val="22"/>
                <w:szCs w:val="22"/>
              </w:rPr>
            </w:pPr>
            <w:r w:rsidRPr="004A2C5F">
              <w:rPr>
                <w:b/>
                <w:bCs/>
                <w:sz w:val="22"/>
                <w:szCs w:val="22"/>
              </w:rPr>
              <w:t>N</w:t>
            </w:r>
            <w:r w:rsidRPr="004A2C5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731B3576" w14:textId="77777777" w:rsidR="00455149" w:rsidRPr="004A2C5F" w:rsidRDefault="00455149">
            <w:pPr>
              <w:suppressAutoHyphens/>
              <w:spacing w:before="60"/>
              <w:jc w:val="center"/>
              <w:rPr>
                <w:b/>
                <w:bCs/>
                <w:sz w:val="22"/>
                <w:szCs w:val="22"/>
              </w:rPr>
            </w:pPr>
            <w:r w:rsidRPr="004A2C5F">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75DEF144" w14:textId="77777777" w:rsidR="00455149" w:rsidRPr="004A2C5F" w:rsidRDefault="00455149">
            <w:pPr>
              <w:suppressAutoHyphens/>
              <w:spacing w:before="60"/>
              <w:jc w:val="center"/>
              <w:rPr>
                <w:b/>
                <w:bCs/>
                <w:sz w:val="22"/>
                <w:szCs w:val="22"/>
              </w:rPr>
            </w:pPr>
            <w:r w:rsidRPr="004A2C5F">
              <w:rPr>
                <w:b/>
                <w:bCs/>
                <w:sz w:val="22"/>
                <w:szCs w:val="22"/>
              </w:rPr>
              <w:t>Quantity</w:t>
            </w:r>
          </w:p>
        </w:tc>
        <w:tc>
          <w:tcPr>
            <w:tcW w:w="990" w:type="dxa"/>
            <w:vMerge w:val="restart"/>
            <w:tcBorders>
              <w:top w:val="double" w:sz="4" w:space="0" w:color="auto"/>
              <w:left w:val="single" w:sz="4" w:space="0" w:color="auto"/>
              <w:right w:val="single" w:sz="4" w:space="0" w:color="auto"/>
            </w:tcBorders>
          </w:tcPr>
          <w:p w14:paraId="04DAB238" w14:textId="77777777" w:rsidR="00455149" w:rsidRPr="004A2C5F" w:rsidRDefault="00455149">
            <w:pPr>
              <w:suppressAutoHyphens/>
              <w:spacing w:before="60"/>
              <w:jc w:val="center"/>
              <w:rPr>
                <w:b/>
                <w:bCs/>
                <w:sz w:val="22"/>
                <w:szCs w:val="22"/>
              </w:rPr>
            </w:pPr>
            <w:r w:rsidRPr="004A2C5F">
              <w:rPr>
                <w:b/>
                <w:bCs/>
                <w:sz w:val="22"/>
                <w:szCs w:val="22"/>
              </w:rPr>
              <w:t>Physical unit</w:t>
            </w:r>
          </w:p>
        </w:tc>
        <w:tc>
          <w:tcPr>
            <w:tcW w:w="1490" w:type="dxa"/>
            <w:vMerge w:val="restart"/>
            <w:tcBorders>
              <w:top w:val="double" w:sz="4" w:space="0" w:color="auto"/>
              <w:left w:val="single" w:sz="4" w:space="0" w:color="auto"/>
              <w:right w:val="single" w:sz="4" w:space="0" w:color="auto"/>
            </w:tcBorders>
          </w:tcPr>
          <w:p w14:paraId="54F3D334" w14:textId="50362098" w:rsidR="00455149" w:rsidRPr="004A2C5F" w:rsidRDefault="00455149" w:rsidP="000433BB">
            <w:pPr>
              <w:spacing w:before="60"/>
              <w:jc w:val="center"/>
              <w:rPr>
                <w:b/>
                <w:bCs/>
                <w:sz w:val="22"/>
                <w:szCs w:val="22"/>
              </w:rPr>
            </w:pPr>
            <w:r w:rsidRPr="004A2C5F">
              <w:rPr>
                <w:b/>
                <w:bCs/>
                <w:sz w:val="22"/>
                <w:szCs w:val="22"/>
              </w:rPr>
              <w:t>Final Destination</w:t>
            </w:r>
            <w:r w:rsidR="000433BB" w:rsidRPr="004A2C5F">
              <w:rPr>
                <w:b/>
                <w:bCs/>
                <w:sz w:val="22"/>
                <w:szCs w:val="22"/>
              </w:rPr>
              <w:t xml:space="preserve"> (Project </w:t>
            </w:r>
            <w:r w:rsidR="003A07C2" w:rsidRPr="004A2C5F">
              <w:rPr>
                <w:b/>
                <w:bCs/>
                <w:sz w:val="22"/>
                <w:szCs w:val="22"/>
              </w:rPr>
              <w:t>Site) as</w:t>
            </w:r>
            <w:r w:rsidRPr="004A2C5F">
              <w:rPr>
                <w:b/>
                <w:bCs/>
                <w:sz w:val="22"/>
                <w:szCs w:val="22"/>
              </w:rPr>
              <w:t xml:space="preserve">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28FA48F6" w14:textId="0651ED0C" w:rsidR="00455149" w:rsidRPr="004A2C5F" w:rsidRDefault="008641B5">
            <w:pPr>
              <w:spacing w:before="60" w:after="60"/>
              <w:jc w:val="center"/>
              <w:rPr>
                <w:sz w:val="22"/>
                <w:szCs w:val="22"/>
              </w:rPr>
            </w:pPr>
            <w:r>
              <w:rPr>
                <w:b/>
                <w:bCs/>
                <w:sz w:val="22"/>
                <w:szCs w:val="22"/>
              </w:rPr>
              <w:t xml:space="preserve">DDP </w:t>
            </w:r>
            <w:r w:rsidR="00455149" w:rsidRPr="004A2C5F">
              <w:rPr>
                <w:b/>
                <w:bCs/>
                <w:sz w:val="22"/>
                <w:szCs w:val="22"/>
              </w:rPr>
              <w:t>Date</w:t>
            </w:r>
          </w:p>
        </w:tc>
      </w:tr>
      <w:tr w:rsidR="00455149" w:rsidRPr="004A2C5F" w14:paraId="7517C96B" w14:textId="77777777" w:rsidTr="002073DE">
        <w:trPr>
          <w:cantSplit/>
          <w:trHeight w:val="240"/>
        </w:trPr>
        <w:tc>
          <w:tcPr>
            <w:tcW w:w="883" w:type="dxa"/>
            <w:vMerge/>
            <w:tcBorders>
              <w:left w:val="double" w:sz="4" w:space="0" w:color="auto"/>
              <w:bottom w:val="single" w:sz="4" w:space="0" w:color="auto"/>
              <w:right w:val="single" w:sz="4" w:space="0" w:color="auto"/>
            </w:tcBorders>
          </w:tcPr>
          <w:p w14:paraId="039AC3BF" w14:textId="77777777" w:rsidR="00455149" w:rsidRPr="004A2C5F"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635436C0" w14:textId="77777777" w:rsidR="00455149" w:rsidRPr="004A2C5F"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0C53EB7" w14:textId="77777777" w:rsidR="00455149" w:rsidRPr="004A2C5F"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1A03B997" w14:textId="77777777" w:rsidR="00455149" w:rsidRPr="004A2C5F"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1BF397CB" w14:textId="77777777" w:rsidR="00455149" w:rsidRPr="004A2C5F" w:rsidRDefault="00455149">
            <w:pPr>
              <w:jc w:val="center"/>
              <w:rPr>
                <w:sz w:val="22"/>
                <w:szCs w:val="22"/>
              </w:rPr>
            </w:pPr>
          </w:p>
        </w:tc>
        <w:tc>
          <w:tcPr>
            <w:tcW w:w="1724" w:type="dxa"/>
            <w:tcBorders>
              <w:top w:val="single" w:sz="4" w:space="0" w:color="auto"/>
              <w:left w:val="single" w:sz="4" w:space="0" w:color="auto"/>
              <w:right w:val="single" w:sz="4" w:space="0" w:color="auto"/>
            </w:tcBorders>
          </w:tcPr>
          <w:p w14:paraId="6B131A97" w14:textId="77777777" w:rsidR="00455149" w:rsidRPr="004A2C5F" w:rsidRDefault="00455149">
            <w:pPr>
              <w:spacing w:before="60" w:after="60"/>
              <w:jc w:val="center"/>
              <w:rPr>
                <w:b/>
                <w:bCs/>
                <w:sz w:val="22"/>
                <w:szCs w:val="22"/>
              </w:rPr>
            </w:pPr>
            <w:r w:rsidRPr="004A2C5F">
              <w:rPr>
                <w:b/>
                <w:bCs/>
                <w:sz w:val="22"/>
                <w:szCs w:val="22"/>
              </w:rPr>
              <w:t>Earliest Delivery Date</w:t>
            </w:r>
          </w:p>
        </w:tc>
        <w:tc>
          <w:tcPr>
            <w:tcW w:w="1798" w:type="dxa"/>
            <w:tcBorders>
              <w:top w:val="single" w:sz="4" w:space="0" w:color="auto"/>
              <w:left w:val="single" w:sz="4" w:space="0" w:color="auto"/>
              <w:right w:val="single" w:sz="4" w:space="0" w:color="auto"/>
            </w:tcBorders>
          </w:tcPr>
          <w:p w14:paraId="56EFF682" w14:textId="77777777" w:rsidR="00455149" w:rsidRPr="004A2C5F" w:rsidRDefault="00455149">
            <w:pPr>
              <w:spacing w:before="60" w:after="60"/>
              <w:jc w:val="center"/>
              <w:rPr>
                <w:b/>
                <w:bCs/>
                <w:sz w:val="22"/>
                <w:szCs w:val="22"/>
              </w:rPr>
            </w:pPr>
            <w:r w:rsidRPr="004A2C5F">
              <w:rPr>
                <w:b/>
                <w:bCs/>
                <w:sz w:val="22"/>
                <w:szCs w:val="22"/>
              </w:rPr>
              <w:t xml:space="preserve">Latest Delivery Date </w:t>
            </w:r>
          </w:p>
          <w:p w14:paraId="4ED0C98B" w14:textId="77777777" w:rsidR="00455149" w:rsidRPr="004A2C5F"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3AD0BE0D" w14:textId="77777777" w:rsidR="00455149" w:rsidRPr="004A2C5F" w:rsidRDefault="00455149">
            <w:pPr>
              <w:spacing w:before="60" w:after="60"/>
              <w:jc w:val="center"/>
              <w:rPr>
                <w:b/>
                <w:bCs/>
                <w:sz w:val="22"/>
                <w:szCs w:val="22"/>
              </w:rPr>
            </w:pPr>
            <w:r w:rsidRPr="004A2C5F">
              <w:rPr>
                <w:b/>
                <w:bCs/>
                <w:sz w:val="22"/>
                <w:szCs w:val="22"/>
              </w:rPr>
              <w:t>Bidder’s</w:t>
            </w:r>
            <w:r w:rsidR="00B95321" w:rsidRPr="004A2C5F">
              <w:rPr>
                <w:b/>
                <w:bCs/>
                <w:sz w:val="22"/>
                <w:szCs w:val="22"/>
              </w:rPr>
              <w:t xml:space="preserve"> </w:t>
            </w:r>
            <w:r w:rsidRPr="004A2C5F">
              <w:rPr>
                <w:b/>
                <w:bCs/>
                <w:sz w:val="22"/>
                <w:szCs w:val="22"/>
              </w:rPr>
              <w:t>offered Delivery date [</w:t>
            </w:r>
            <w:r w:rsidRPr="004A2C5F">
              <w:rPr>
                <w:b/>
                <w:bCs/>
                <w:i/>
                <w:iCs/>
                <w:sz w:val="22"/>
                <w:szCs w:val="22"/>
              </w:rPr>
              <w:t xml:space="preserve">to be provided by the </w:t>
            </w:r>
            <w:r w:rsidR="00EE153E" w:rsidRPr="004A2C5F">
              <w:rPr>
                <w:b/>
                <w:bCs/>
                <w:i/>
                <w:iCs/>
                <w:sz w:val="22"/>
                <w:szCs w:val="22"/>
              </w:rPr>
              <w:t>Bidder</w:t>
            </w:r>
            <w:r w:rsidRPr="004A2C5F">
              <w:rPr>
                <w:b/>
                <w:bCs/>
                <w:sz w:val="22"/>
                <w:szCs w:val="22"/>
              </w:rPr>
              <w:t>]</w:t>
            </w:r>
          </w:p>
        </w:tc>
      </w:tr>
      <w:tr w:rsidR="00455149" w:rsidRPr="004A2C5F" w14:paraId="77D9EA3A"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2C96FFC3" w14:textId="20082785" w:rsidR="00455149" w:rsidRPr="004A2C5F"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37DEB947" w14:textId="77777777" w:rsidR="00455149" w:rsidRPr="004A2C5F"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6769FAC" w14:textId="77777777" w:rsidR="00455149" w:rsidRPr="004A2C5F"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3FD8833E" w14:textId="77777777" w:rsidR="00455149" w:rsidRPr="004A2C5F"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702FC1CE" w14:textId="77777777" w:rsidR="00455149" w:rsidRPr="004A2C5F" w:rsidRDefault="00455149">
            <w:pPr>
              <w:rPr>
                <w:sz w:val="22"/>
                <w:szCs w:val="22"/>
              </w:rPr>
            </w:pPr>
          </w:p>
        </w:tc>
        <w:tc>
          <w:tcPr>
            <w:tcW w:w="1724" w:type="dxa"/>
            <w:tcBorders>
              <w:left w:val="single" w:sz="4" w:space="0" w:color="auto"/>
              <w:right w:val="single" w:sz="4" w:space="0" w:color="auto"/>
            </w:tcBorders>
          </w:tcPr>
          <w:p w14:paraId="732AE555" w14:textId="77777777" w:rsidR="00455149" w:rsidRPr="004A2C5F" w:rsidRDefault="00455149">
            <w:pPr>
              <w:rPr>
                <w:sz w:val="22"/>
                <w:szCs w:val="22"/>
              </w:rPr>
            </w:pPr>
          </w:p>
        </w:tc>
        <w:tc>
          <w:tcPr>
            <w:tcW w:w="1798" w:type="dxa"/>
            <w:tcBorders>
              <w:left w:val="single" w:sz="4" w:space="0" w:color="auto"/>
              <w:right w:val="single" w:sz="4" w:space="0" w:color="auto"/>
            </w:tcBorders>
          </w:tcPr>
          <w:p w14:paraId="4FACE47D" w14:textId="77777777" w:rsidR="00455149" w:rsidRPr="004A2C5F"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36C67DEE" w14:textId="77777777" w:rsidR="00455149" w:rsidRPr="004A2C5F" w:rsidRDefault="00455149">
            <w:pPr>
              <w:rPr>
                <w:sz w:val="22"/>
                <w:szCs w:val="22"/>
              </w:rPr>
            </w:pPr>
          </w:p>
        </w:tc>
      </w:tr>
      <w:tr w:rsidR="002E1126" w:rsidRPr="004A2C5F" w14:paraId="3616E679" w14:textId="77777777" w:rsidTr="005B6652">
        <w:trPr>
          <w:cantSplit/>
          <w:trHeight w:val="899"/>
        </w:trPr>
        <w:tc>
          <w:tcPr>
            <w:tcW w:w="883" w:type="dxa"/>
            <w:tcBorders>
              <w:top w:val="single" w:sz="4" w:space="0" w:color="auto"/>
              <w:left w:val="double" w:sz="4" w:space="0" w:color="auto"/>
              <w:bottom w:val="single" w:sz="4" w:space="0" w:color="auto"/>
              <w:right w:val="single" w:sz="4" w:space="0" w:color="auto"/>
            </w:tcBorders>
          </w:tcPr>
          <w:p w14:paraId="154537B4" w14:textId="1F812252" w:rsidR="002E1126" w:rsidRDefault="00065AF7" w:rsidP="002E1126">
            <w:r>
              <w:t>1</w:t>
            </w:r>
          </w:p>
        </w:tc>
        <w:tc>
          <w:tcPr>
            <w:tcW w:w="2825" w:type="dxa"/>
            <w:tcBorders>
              <w:top w:val="single" w:sz="4" w:space="0" w:color="auto"/>
              <w:left w:val="single" w:sz="4" w:space="0" w:color="auto"/>
              <w:bottom w:val="single" w:sz="4" w:space="0" w:color="auto"/>
              <w:right w:val="single" w:sz="4" w:space="0" w:color="auto"/>
            </w:tcBorders>
          </w:tcPr>
          <w:p w14:paraId="1B76C252" w14:textId="6C79C75D" w:rsidR="002E1126" w:rsidRPr="00497537" w:rsidRDefault="00497537" w:rsidP="002E1126">
            <w:pPr>
              <w:rPr>
                <w:b/>
                <w:bCs/>
              </w:rPr>
            </w:pPr>
            <w:r w:rsidRPr="00497537">
              <w:rPr>
                <w:b/>
                <w:bCs/>
              </w:rPr>
              <w:t>Biometric Thumb Digitizers</w:t>
            </w:r>
          </w:p>
        </w:tc>
        <w:tc>
          <w:tcPr>
            <w:tcW w:w="1080" w:type="dxa"/>
            <w:tcBorders>
              <w:top w:val="single" w:sz="4" w:space="0" w:color="auto"/>
              <w:left w:val="single" w:sz="4" w:space="0" w:color="auto"/>
              <w:bottom w:val="single" w:sz="4" w:space="0" w:color="auto"/>
              <w:right w:val="single" w:sz="4" w:space="0" w:color="auto"/>
            </w:tcBorders>
          </w:tcPr>
          <w:p w14:paraId="360973AB" w14:textId="5D00E3A9" w:rsidR="002E1126" w:rsidRDefault="000F75AC" w:rsidP="002E1126">
            <w:r>
              <w:t>80</w:t>
            </w:r>
          </w:p>
        </w:tc>
        <w:tc>
          <w:tcPr>
            <w:tcW w:w="990" w:type="dxa"/>
            <w:tcBorders>
              <w:top w:val="single" w:sz="4" w:space="0" w:color="auto"/>
              <w:left w:val="single" w:sz="4" w:space="0" w:color="auto"/>
              <w:bottom w:val="single" w:sz="4" w:space="0" w:color="auto"/>
              <w:right w:val="single" w:sz="4" w:space="0" w:color="auto"/>
            </w:tcBorders>
          </w:tcPr>
          <w:p w14:paraId="23A74396" w14:textId="0EEA250B" w:rsidR="002E1126" w:rsidRDefault="00B271CC" w:rsidP="002E1126">
            <w:r>
              <w:t>No.</w:t>
            </w:r>
          </w:p>
        </w:tc>
        <w:tc>
          <w:tcPr>
            <w:tcW w:w="1490" w:type="dxa"/>
            <w:tcBorders>
              <w:left w:val="single" w:sz="4" w:space="0" w:color="auto"/>
              <w:right w:val="single" w:sz="4" w:space="0" w:color="auto"/>
            </w:tcBorders>
          </w:tcPr>
          <w:p w14:paraId="1241CE40" w14:textId="77777777" w:rsidR="002E1126" w:rsidRPr="00167689" w:rsidRDefault="002E1126" w:rsidP="002E1126">
            <w:pPr>
              <w:rPr>
                <w:color w:val="000000"/>
              </w:rPr>
            </w:pPr>
            <w:r>
              <w:rPr>
                <w:color w:val="000000"/>
              </w:rPr>
              <w:t xml:space="preserve">NADRA Central Store I9/3 Islamabad </w:t>
            </w:r>
          </w:p>
          <w:p w14:paraId="62D88A83" w14:textId="132BCC1A" w:rsidR="002E1126" w:rsidRDefault="002E1126" w:rsidP="002E1126"/>
        </w:tc>
        <w:tc>
          <w:tcPr>
            <w:tcW w:w="1724" w:type="dxa"/>
            <w:tcBorders>
              <w:left w:val="single" w:sz="4" w:space="0" w:color="auto"/>
              <w:right w:val="single" w:sz="4" w:space="0" w:color="auto"/>
            </w:tcBorders>
          </w:tcPr>
          <w:p w14:paraId="2846A632" w14:textId="2DC019E6" w:rsidR="002E1126" w:rsidRPr="002025E1" w:rsidRDefault="002E1126" w:rsidP="002E1126">
            <w:r>
              <w:t xml:space="preserve">Within </w:t>
            </w:r>
            <w:r w:rsidR="000F75AC">
              <w:t>4</w:t>
            </w:r>
            <w:r>
              <w:t xml:space="preserve"> Weeks from the date of signing of contract.</w:t>
            </w:r>
          </w:p>
        </w:tc>
        <w:tc>
          <w:tcPr>
            <w:tcW w:w="1798" w:type="dxa"/>
            <w:tcBorders>
              <w:left w:val="single" w:sz="4" w:space="0" w:color="auto"/>
              <w:right w:val="single" w:sz="4" w:space="0" w:color="auto"/>
            </w:tcBorders>
          </w:tcPr>
          <w:p w14:paraId="3962A781" w14:textId="6BA05D8D" w:rsidR="002E1126" w:rsidRPr="002025E1" w:rsidRDefault="002E1126" w:rsidP="002E1126">
            <w:r>
              <w:t>Within 8 Weeks from the date of signing of contract.</w:t>
            </w:r>
          </w:p>
        </w:tc>
        <w:tc>
          <w:tcPr>
            <w:tcW w:w="2098" w:type="dxa"/>
            <w:tcBorders>
              <w:left w:val="single" w:sz="4" w:space="0" w:color="auto"/>
              <w:right w:val="double" w:sz="4" w:space="0" w:color="auto"/>
            </w:tcBorders>
          </w:tcPr>
          <w:p w14:paraId="18C0C374" w14:textId="77777777" w:rsidR="002E1126" w:rsidRPr="004A2C5F" w:rsidRDefault="002E1126" w:rsidP="002E1126"/>
        </w:tc>
      </w:tr>
      <w:bookmarkEnd w:id="372"/>
    </w:tbl>
    <w:p w14:paraId="4730EACD" w14:textId="77777777" w:rsidR="00455149" w:rsidRPr="004A2C5F" w:rsidRDefault="00455149" w:rsidP="005B6652">
      <w:pPr>
        <w:sectPr w:rsidR="00455149" w:rsidRPr="004A2C5F" w:rsidSect="00CE3167">
          <w:headerReference w:type="even" r:id="rId53"/>
          <w:headerReference w:type="default" r:id="rId54"/>
          <w:headerReference w:type="first" r:id="rId55"/>
          <w:pgSz w:w="15840" w:h="12240" w:orient="landscape" w:code="1"/>
          <w:pgMar w:top="1800" w:right="1440" w:bottom="1179" w:left="1440" w:header="720" w:footer="720" w:gutter="0"/>
          <w:paperSrc w:first="15" w:other="15"/>
          <w:pgNumType w:chapStyle="1"/>
          <w:cols w:space="720"/>
        </w:sectPr>
      </w:pPr>
    </w:p>
    <w:p w14:paraId="590DCD93" w14:textId="08C2EA92" w:rsidR="000F2F19" w:rsidRPr="000F2F19" w:rsidRDefault="000F2F19" w:rsidP="000F2F19">
      <w:pPr>
        <w:tabs>
          <w:tab w:val="left" w:pos="3278"/>
        </w:tabs>
        <w:sectPr w:rsidR="000F2F19" w:rsidRPr="000F2F19" w:rsidSect="00CE3167">
          <w:headerReference w:type="even" r:id="rId56"/>
          <w:headerReference w:type="default" r:id="rId57"/>
          <w:headerReference w:type="first" r:id="rId58"/>
          <w:pgSz w:w="15840" w:h="12240" w:orient="landscape" w:code="1"/>
          <w:pgMar w:top="1440" w:right="1440" w:bottom="1800" w:left="1440" w:header="720" w:footer="720" w:gutter="0"/>
          <w:paperSrc w:first="15" w:other="15"/>
          <w:pgNumType w:chapStyle="1"/>
          <w:cols w:space="720"/>
          <w:docGrid w:linePitch="326"/>
        </w:sectPr>
      </w:pPr>
      <w:bookmarkStart w:id="373" w:name="_Toc68320560"/>
    </w:p>
    <w:p w14:paraId="14B6DF55" w14:textId="1E525EDC" w:rsidR="00CE3167" w:rsidRDefault="00CE3167" w:rsidP="00CE3167">
      <w:pPr>
        <w:pStyle w:val="SectionVIHeader"/>
        <w:jc w:val="left"/>
      </w:pPr>
    </w:p>
    <w:p w14:paraId="3AAC92BD" w14:textId="50958FB4" w:rsidR="00455149" w:rsidRPr="004A2C5F" w:rsidRDefault="00455149">
      <w:pPr>
        <w:pStyle w:val="SectionVIHeader"/>
      </w:pPr>
      <w:bookmarkStart w:id="374" w:name="_Toc75341581"/>
      <w:r w:rsidRPr="004A2C5F">
        <w:t>3.</w:t>
      </w:r>
      <w:r w:rsidR="0092715E" w:rsidRPr="004A2C5F" w:rsidDel="0092715E">
        <w:t xml:space="preserve"> </w:t>
      </w:r>
      <w:r w:rsidRPr="004A2C5F">
        <w:t>Technical Specifications</w:t>
      </w:r>
      <w:bookmarkEnd w:id="373"/>
      <w:bookmarkEnd w:id="374"/>
    </w:p>
    <w:p w14:paraId="09863574" w14:textId="77777777" w:rsidR="00455149" w:rsidRPr="004A2C5F" w:rsidRDefault="00455149">
      <w:pPr>
        <w:suppressAutoHyphens/>
        <w:jc w:val="both"/>
      </w:pPr>
    </w:p>
    <w:p w14:paraId="523D9B00" w14:textId="104F7189" w:rsidR="00455149" w:rsidRDefault="00455149" w:rsidP="008B7062">
      <w:pPr>
        <w:spacing w:after="180"/>
        <w:jc w:val="both"/>
        <w:rPr>
          <w:i/>
          <w:iCs/>
        </w:rPr>
      </w:pPr>
      <w:r w:rsidRPr="004A2C5F">
        <w:rPr>
          <w:i/>
          <w:iCs/>
        </w:rPr>
        <w:t>“</w:t>
      </w:r>
      <w:r w:rsidRPr="004A2C5F">
        <w:rPr>
          <w:b/>
          <w:i/>
          <w:iCs/>
        </w:rPr>
        <w:t>Summary of Technical Specifications</w:t>
      </w:r>
      <w:r w:rsidRPr="004A2C5F">
        <w:rPr>
          <w:i/>
          <w:iCs/>
        </w:rPr>
        <w:t xml:space="preserve">. The Goods and Related Services shall comply with following Technical Specifications and Standards: </w:t>
      </w:r>
    </w:p>
    <w:p w14:paraId="52C34BD7" w14:textId="325B6FF0" w:rsidR="00497537" w:rsidRDefault="00497537" w:rsidP="008B7062">
      <w:pPr>
        <w:spacing w:after="180"/>
        <w:jc w:val="both"/>
        <w:rPr>
          <w:i/>
          <w:iCs/>
        </w:rPr>
      </w:pPr>
      <w:r>
        <w:rPr>
          <w:i/>
          <w:iCs/>
        </w:rPr>
        <w:t>In addition of Bidders qualification criteria mentioned at Section-III, specific Lot qualification criteria is also mentioned against each lot. Lots which do not have specific qualification criteria will be evaluated on the basis of criteria mentioned in Section-III</w:t>
      </w:r>
      <w:r w:rsidR="00983EB6">
        <w:rPr>
          <w:i/>
          <w:iCs/>
        </w:rPr>
        <w:t>. In case of discrepancy between lot specific criteria and Section-III criteria, lost specific criteria will be evaluated.</w:t>
      </w:r>
    </w:p>
    <w:p w14:paraId="51A6D2D6" w14:textId="77777777" w:rsidR="00455149" w:rsidRPr="004A2C5F" w:rsidRDefault="00455149">
      <w:pPr>
        <w:rPr>
          <w:i/>
          <w:iCs/>
        </w:rPr>
      </w:pPr>
    </w:p>
    <w:p w14:paraId="064F648D" w14:textId="77777777" w:rsidR="0052016B" w:rsidRDefault="0052016B" w:rsidP="0052016B">
      <w:pPr>
        <w:rPr>
          <w:b/>
          <w:sz w:val="30"/>
        </w:rPr>
      </w:pPr>
      <w:bookmarkStart w:id="375" w:name="_Toc68320561"/>
    </w:p>
    <w:p w14:paraId="5C971DA6" w14:textId="16D29759" w:rsidR="00B0744B" w:rsidRDefault="00DB7E2F" w:rsidP="00B0744B">
      <w:pPr>
        <w:rPr>
          <w:b/>
          <w:sz w:val="30"/>
        </w:rPr>
      </w:pPr>
      <w:r>
        <w:rPr>
          <w:b/>
          <w:sz w:val="30"/>
        </w:rPr>
        <w:t>Biometric Thumb Digitizers</w:t>
      </w:r>
    </w:p>
    <w:p w14:paraId="67F81F59" w14:textId="77777777" w:rsidR="00DB7E2F" w:rsidRDefault="00DB7E2F" w:rsidP="00B0744B">
      <w:pPr>
        <w:rPr>
          <w:b/>
          <w:sz w:val="30"/>
        </w:rPr>
      </w:pPr>
    </w:p>
    <w:tbl>
      <w:tblPr>
        <w:tblW w:w="10980"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8370"/>
      </w:tblGrid>
      <w:tr w:rsidR="00F74615" w:rsidRPr="006C2458" w14:paraId="7469577C" w14:textId="77777777" w:rsidTr="00F74615">
        <w:trPr>
          <w:trHeight w:val="1440"/>
        </w:trPr>
        <w:tc>
          <w:tcPr>
            <w:tcW w:w="2610" w:type="dxa"/>
            <w:shd w:val="clear" w:color="auto" w:fill="auto"/>
            <w:vAlign w:val="center"/>
            <w:hideMark/>
          </w:tcPr>
          <w:p w14:paraId="43C4E33F" w14:textId="77777777" w:rsidR="00F74615" w:rsidRPr="00F74615" w:rsidRDefault="00F74615" w:rsidP="00A8413A">
            <w:pPr>
              <w:jc w:val="center"/>
              <w:rPr>
                <w:b/>
                <w:bCs/>
                <w:color w:val="000000"/>
              </w:rPr>
            </w:pPr>
            <w:r w:rsidRPr="00F74615">
              <w:rPr>
                <w:b/>
                <w:bCs/>
                <w:color w:val="000000"/>
              </w:rPr>
              <w:t>Biometric Thumb Digitizers 1-4-4-2 device</w:t>
            </w:r>
          </w:p>
        </w:tc>
        <w:tc>
          <w:tcPr>
            <w:tcW w:w="8370" w:type="dxa"/>
          </w:tcPr>
          <w:tbl>
            <w:tblPr>
              <w:tblW w:w="0" w:type="auto"/>
              <w:jc w:val="center"/>
              <w:tblLayout w:type="fixed"/>
              <w:tblLook w:val="04A0" w:firstRow="1" w:lastRow="0" w:firstColumn="1" w:lastColumn="0" w:noHBand="0" w:noVBand="1"/>
            </w:tblPr>
            <w:tblGrid>
              <w:gridCol w:w="9060"/>
            </w:tblGrid>
            <w:tr w:rsidR="00F74615" w:rsidRPr="006C2458" w14:paraId="520DDBF8" w14:textId="77777777" w:rsidTr="00F74615">
              <w:trPr>
                <w:jc w:val="center"/>
              </w:trPr>
              <w:tc>
                <w:tcPr>
                  <w:tcW w:w="9060" w:type="dxa"/>
                </w:tcPr>
                <w:p w14:paraId="60BD1CFC" w14:textId="77777777" w:rsidR="00F74615" w:rsidRPr="006C2458" w:rsidRDefault="00F74615" w:rsidP="00A8413A">
                  <w:pPr>
                    <w:suppressAutoHyphens/>
                    <w:rPr>
                      <w:b/>
                    </w:rPr>
                  </w:pPr>
                </w:p>
              </w:tc>
            </w:tr>
          </w:tbl>
          <w:p w14:paraId="46B22D08" w14:textId="77777777" w:rsidR="00B610B3" w:rsidRDefault="00B610B3" w:rsidP="00B610B3">
            <w:pPr>
              <w:spacing w:line="360" w:lineRule="auto"/>
              <w:jc w:val="both"/>
            </w:pPr>
            <w:r w:rsidRPr="001C6BA3">
              <w:t xml:space="preserve">USB 2.0 or higher interface (powered by USB), Scanning time less than 2 seconds in automatic mode, 500 DPI </w:t>
            </w:r>
            <w:r>
              <w:t xml:space="preserve">or higher fingerprint </w:t>
            </w:r>
            <w:r w:rsidRPr="001C6BA3">
              <w:t>image resolution, compatible with FBI IQS IAFIS image quality specification</w:t>
            </w:r>
            <w:r>
              <w:t>s</w:t>
            </w:r>
            <w:r w:rsidRPr="001C6BA3">
              <w:t>, Support for Windows XP, Windows 7/8 in 32 and 64 bit operati</w:t>
            </w:r>
            <w:r>
              <w:t>ng system and Linux OS</w:t>
            </w:r>
            <w:r w:rsidRPr="001C6BA3">
              <w:t>, SDK for Windows in C# .NET, SDK for JAVA (Windows and Linux OS), SDK provide</w:t>
            </w:r>
            <w:r>
              <w:t>s</w:t>
            </w:r>
            <w:r w:rsidRPr="001C6BA3">
              <w:t xml:space="preserve"> functionality for integration of scanner in web applications, Provides fingerprint templates in ISO 19794-2/4 or ANSI/INCITS 378/381 format</w:t>
            </w:r>
            <w:r>
              <w:t>s</w:t>
            </w:r>
            <w:r w:rsidRPr="001C6BA3">
              <w:t>, Provide fingerprint images in WSQ format and other common image formats like Raw, BMP, PNG, JPEG, Tiff and other, Automatic segmentation of four finger slap image and two thumb images into discrete single finger images, Real time image quality checking with support to handle damaged, bandaged or amputated  fingers, Allows specific finger skipping in multiple fingers capturing mode</w:t>
            </w:r>
            <w:r>
              <w:t>, Support for auto capture on slap/fingers placement as well as manual mode, MTBF more than 50,000 hrs.</w:t>
            </w:r>
          </w:p>
          <w:p w14:paraId="3C7677A7" w14:textId="77777777" w:rsidR="00B610B3" w:rsidRDefault="00B610B3" w:rsidP="00B610B3">
            <w:pPr>
              <w:spacing w:line="360" w:lineRule="auto"/>
              <w:jc w:val="both"/>
            </w:pPr>
            <w:r>
              <w:t>Standard as per NADRA</w:t>
            </w:r>
          </w:p>
          <w:p w14:paraId="27D92327" w14:textId="77777777" w:rsidR="00B610B3" w:rsidRDefault="00B610B3" w:rsidP="00B610B3">
            <w:pPr>
              <w:spacing w:line="360" w:lineRule="auto"/>
              <w:jc w:val="both"/>
            </w:pPr>
            <w:r>
              <w:t>Standard Warranty: 1 year</w:t>
            </w:r>
          </w:p>
          <w:p w14:paraId="50264EB5" w14:textId="77777777" w:rsidR="00B610B3" w:rsidRPr="001C6BA3" w:rsidRDefault="00B610B3" w:rsidP="00B610B3">
            <w:pPr>
              <w:spacing w:line="360" w:lineRule="auto"/>
              <w:jc w:val="both"/>
              <w:rPr>
                <w:b/>
              </w:rPr>
            </w:pPr>
            <w:r w:rsidRPr="001C6BA3">
              <w:rPr>
                <w:b/>
              </w:rPr>
              <w:lastRenderedPageBreak/>
              <w:t>NOTE: Vendor will provide quoted live fingerprint scanner along with SDKs and Demo Application with sample codes in C#.NET and JAVA for testing purposes</w:t>
            </w:r>
          </w:p>
          <w:p w14:paraId="78BC8C90" w14:textId="77777777" w:rsidR="00F74615" w:rsidRPr="006C2458" w:rsidRDefault="00F74615" w:rsidP="00A8413A">
            <w:pPr>
              <w:jc w:val="center"/>
              <w:rPr>
                <w:color w:val="000000"/>
              </w:rPr>
            </w:pPr>
          </w:p>
        </w:tc>
      </w:tr>
    </w:tbl>
    <w:p w14:paraId="76C14BC2" w14:textId="77777777" w:rsidR="00983EB6" w:rsidRDefault="00983EB6" w:rsidP="005B6652">
      <w:pPr>
        <w:rPr>
          <w:b/>
          <w:sz w:val="30"/>
        </w:rPr>
      </w:pPr>
    </w:p>
    <w:p w14:paraId="6B7E0625" w14:textId="0513FC20" w:rsidR="002B5F0D" w:rsidRDefault="002B5F0D" w:rsidP="005B6652">
      <w:pPr>
        <w:rPr>
          <w:b/>
          <w:sz w:val="30"/>
        </w:rPr>
      </w:pPr>
    </w:p>
    <w:p w14:paraId="6ABC160A" w14:textId="77777777" w:rsidR="002B5F0D" w:rsidRDefault="002B5F0D" w:rsidP="005B6652">
      <w:pPr>
        <w:rPr>
          <w:b/>
          <w:sz w:val="30"/>
        </w:rPr>
      </w:pPr>
    </w:p>
    <w:p w14:paraId="1785B787" w14:textId="533D156E" w:rsidR="009505FC" w:rsidRDefault="00455149" w:rsidP="00305BF4">
      <w:pPr>
        <w:pStyle w:val="SectionVIHeader"/>
      </w:pPr>
      <w:bookmarkStart w:id="376" w:name="_Toc75341582"/>
      <w:r w:rsidRPr="004A2C5F">
        <w:t>4. Drawings</w:t>
      </w:r>
      <w:bookmarkEnd w:id="375"/>
      <w:bookmarkEnd w:id="376"/>
    </w:p>
    <w:p w14:paraId="493BB8A8" w14:textId="7A9757D2" w:rsidR="00070149" w:rsidRPr="004A2C5F" w:rsidRDefault="0052016B" w:rsidP="0052016B">
      <w:pPr>
        <w:spacing w:after="200"/>
      </w:pPr>
      <w:r>
        <w:t>This document contains no drawings.</w:t>
      </w:r>
    </w:p>
    <w:p w14:paraId="54DA5DEC" w14:textId="77777777" w:rsidR="00455149" w:rsidRPr="004A2C5F" w:rsidRDefault="00455149">
      <w:pPr>
        <w:pStyle w:val="SectionVIHeader"/>
      </w:pPr>
      <w:r w:rsidRPr="004A2C5F">
        <w:br w:type="page"/>
      </w:r>
      <w:bookmarkStart w:id="377" w:name="_Toc75341583"/>
      <w:r w:rsidRPr="004A2C5F">
        <w:lastRenderedPageBreak/>
        <w:t>5. Inspections and Tests</w:t>
      </w:r>
      <w:bookmarkEnd w:id="377"/>
    </w:p>
    <w:p w14:paraId="7FDA0B9E" w14:textId="77777777" w:rsidR="00C83F15" w:rsidRDefault="00C83F15" w:rsidP="00C83F15">
      <w:r w:rsidRPr="00CF0460">
        <w:t xml:space="preserve">The following inspections and tests shall be performed: </w:t>
      </w:r>
    </w:p>
    <w:p w14:paraId="6AFCA482" w14:textId="77777777" w:rsidR="00C83F15" w:rsidRDefault="00C83F15" w:rsidP="00C83F15"/>
    <w:p w14:paraId="149C9FAC" w14:textId="1431CC69" w:rsidR="003955C1" w:rsidRPr="004A2C5F" w:rsidRDefault="00DB7E2F">
      <w:pPr>
        <w:sectPr w:rsidR="003955C1" w:rsidRPr="004A2C5F" w:rsidSect="0018623B">
          <w:pgSz w:w="12240" w:h="15840" w:code="1"/>
          <w:pgMar w:top="1440" w:right="1440" w:bottom="1440" w:left="1800" w:header="720" w:footer="720" w:gutter="0"/>
          <w:paperSrc w:first="15" w:other="15"/>
          <w:pgNumType w:chapStyle="1"/>
          <w:cols w:space="720"/>
        </w:sectPr>
      </w:pPr>
      <w:bookmarkStart w:id="378" w:name="_Toc438266930"/>
      <w:bookmarkStart w:id="379" w:name="_Toc438267904"/>
      <w:bookmarkStart w:id="380" w:name="_Toc438366671"/>
      <w:r>
        <w:t xml:space="preserve">The QC department </w:t>
      </w:r>
      <w:r w:rsidR="008A785F">
        <w:t>NADRA will ch</w:t>
      </w:r>
      <w:r w:rsidR="00B610B3">
        <w:t>eck the goods according to their</w:t>
      </w:r>
      <w:r w:rsidR="008A785F">
        <w:t xml:space="preserve"> technical specifications at NADRA central store. </w:t>
      </w:r>
      <w:r w:rsidR="005F1787">
        <w:t xml:space="preserve"> Payment shall only be processed after successful delivery and acceptance.</w:t>
      </w:r>
    </w:p>
    <w:p w14:paraId="57A65336" w14:textId="77777777" w:rsidR="00455149" w:rsidRPr="004A2C5F" w:rsidRDefault="00455149"/>
    <w:p w14:paraId="22D334A2" w14:textId="77777777" w:rsidR="00455149" w:rsidRPr="004A2C5F" w:rsidRDefault="00455149"/>
    <w:p w14:paraId="1B96E18D" w14:textId="77777777" w:rsidR="00455149" w:rsidRPr="004A2C5F" w:rsidRDefault="00455149"/>
    <w:p w14:paraId="0657A8A1" w14:textId="77777777" w:rsidR="00455149" w:rsidRPr="004A2C5F" w:rsidRDefault="00455149"/>
    <w:p w14:paraId="6BECEA20" w14:textId="77777777" w:rsidR="00455149" w:rsidRPr="004A2C5F" w:rsidRDefault="00455149"/>
    <w:p w14:paraId="7ADEABF5" w14:textId="77777777" w:rsidR="00455149" w:rsidRPr="004A2C5F" w:rsidRDefault="00455149"/>
    <w:p w14:paraId="4B77CA38" w14:textId="77777777" w:rsidR="00455149" w:rsidRPr="004A2C5F" w:rsidRDefault="00455149"/>
    <w:p w14:paraId="4D9595B1" w14:textId="77777777" w:rsidR="00455149" w:rsidRPr="004A2C5F" w:rsidRDefault="00455149"/>
    <w:p w14:paraId="7E9C8ED9" w14:textId="77777777" w:rsidR="00455149" w:rsidRPr="004A2C5F" w:rsidRDefault="00455149"/>
    <w:p w14:paraId="57211C15" w14:textId="77777777" w:rsidR="00455149" w:rsidRPr="004A2C5F" w:rsidRDefault="00455149"/>
    <w:p w14:paraId="2C3F3835" w14:textId="77777777" w:rsidR="00455149" w:rsidRPr="004A2C5F" w:rsidRDefault="00455149"/>
    <w:p w14:paraId="105C1649" w14:textId="77777777" w:rsidR="00455149" w:rsidRPr="004A2C5F" w:rsidRDefault="00455149"/>
    <w:p w14:paraId="37CF9782" w14:textId="77777777" w:rsidR="00455149" w:rsidRPr="004A2C5F" w:rsidRDefault="00455149"/>
    <w:p w14:paraId="31F4176A" w14:textId="77777777" w:rsidR="00455149" w:rsidRPr="004A2C5F" w:rsidRDefault="00455149"/>
    <w:p w14:paraId="7C331864" w14:textId="77777777" w:rsidR="00455149" w:rsidRPr="004A2C5F" w:rsidRDefault="00455149"/>
    <w:p w14:paraId="4F3BC131" w14:textId="77777777" w:rsidR="00455149" w:rsidRPr="004A2C5F" w:rsidRDefault="00455149" w:rsidP="00764A9B">
      <w:pPr>
        <w:pStyle w:val="Part1"/>
      </w:pPr>
      <w:bookmarkStart w:id="381" w:name="_Toc438529605"/>
      <w:bookmarkStart w:id="382" w:name="_Toc438725761"/>
      <w:bookmarkStart w:id="383" w:name="_Toc438817756"/>
      <w:bookmarkStart w:id="384" w:name="_Toc438954450"/>
      <w:bookmarkStart w:id="385" w:name="_Toc461939623"/>
      <w:bookmarkStart w:id="386" w:name="_Toc488411759"/>
      <w:bookmarkStart w:id="387" w:name="_Toc347227547"/>
      <w:bookmarkStart w:id="388" w:name="_Toc436903904"/>
      <w:bookmarkStart w:id="389" w:name="_Toc75341676"/>
      <w:r w:rsidRPr="004A2C5F">
        <w:t>PART 3 - Contract</w:t>
      </w:r>
      <w:bookmarkEnd w:id="381"/>
      <w:bookmarkEnd w:id="382"/>
      <w:bookmarkEnd w:id="383"/>
      <w:bookmarkEnd w:id="384"/>
      <w:bookmarkEnd w:id="385"/>
      <w:bookmarkEnd w:id="386"/>
      <w:bookmarkEnd w:id="387"/>
      <w:bookmarkEnd w:id="388"/>
      <w:bookmarkEnd w:id="389"/>
    </w:p>
    <w:p w14:paraId="426F6139" w14:textId="77777777" w:rsidR="00455149" w:rsidRPr="004A2C5F" w:rsidRDefault="00455149">
      <w:pPr>
        <w:pStyle w:val="Subtitle"/>
        <w:jc w:val="both"/>
        <w:rPr>
          <w:b w:val="0"/>
          <w:sz w:val="24"/>
        </w:rPr>
      </w:pPr>
    </w:p>
    <w:p w14:paraId="45F19B2D" w14:textId="77777777" w:rsidR="00455149" w:rsidRPr="004A2C5F" w:rsidRDefault="00455149">
      <w:pPr>
        <w:pStyle w:val="Subtitle"/>
        <w:rPr>
          <w:b w:val="0"/>
          <w:sz w:val="24"/>
        </w:rPr>
      </w:pPr>
    </w:p>
    <w:p w14:paraId="60DAF486" w14:textId="77777777" w:rsidR="00455149" w:rsidRPr="004A2C5F" w:rsidRDefault="00455149">
      <w:pPr>
        <w:pStyle w:val="Subtitle"/>
        <w:rPr>
          <w:sz w:val="24"/>
        </w:rPr>
      </w:pPr>
    </w:p>
    <w:p w14:paraId="4AE39717" w14:textId="77777777" w:rsidR="00455149" w:rsidRPr="004A2C5F" w:rsidRDefault="00455149"/>
    <w:p w14:paraId="1828221A" w14:textId="77777777" w:rsidR="003955C1" w:rsidRPr="004A2C5F" w:rsidRDefault="003955C1">
      <w:pPr>
        <w:pStyle w:val="Subtitle"/>
        <w:jc w:val="left"/>
        <w:rPr>
          <w:b w:val="0"/>
          <w:sz w:val="24"/>
        </w:rPr>
        <w:sectPr w:rsidR="003955C1" w:rsidRPr="004A2C5F" w:rsidSect="00293CEF">
          <w:headerReference w:type="even" r:id="rId59"/>
          <w:headerReference w:type="default" r:id="rId60"/>
          <w:headerReference w:type="first" r:id="rId61"/>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5FE51C91" w14:textId="77777777" w:rsidTr="003955C1">
        <w:trPr>
          <w:trHeight w:val="600"/>
        </w:trPr>
        <w:tc>
          <w:tcPr>
            <w:tcW w:w="9198" w:type="dxa"/>
            <w:tcBorders>
              <w:top w:val="nil"/>
              <w:left w:val="nil"/>
              <w:bottom w:val="nil"/>
              <w:right w:val="nil"/>
            </w:tcBorders>
            <w:vAlign w:val="center"/>
          </w:tcPr>
          <w:p w14:paraId="56B103A1" w14:textId="77777777" w:rsidR="00455149" w:rsidRPr="004A2C5F" w:rsidRDefault="00455149" w:rsidP="00EF7E6B">
            <w:pPr>
              <w:pStyle w:val="SectionHeading"/>
            </w:pPr>
            <w:bookmarkStart w:id="390" w:name="_Toc471555340"/>
            <w:bookmarkStart w:id="391" w:name="_Toc471555883"/>
            <w:bookmarkStart w:id="392" w:name="_Toc488411760"/>
            <w:bookmarkStart w:id="393" w:name="_Toc347227548"/>
            <w:bookmarkStart w:id="394" w:name="_Toc436903905"/>
            <w:bookmarkStart w:id="395" w:name="_Toc75341677"/>
            <w:r w:rsidRPr="004A2C5F">
              <w:lastRenderedPageBreak/>
              <w:t>Section VII</w:t>
            </w:r>
            <w:r w:rsidR="00193CA6" w:rsidRPr="004A2C5F">
              <w:t>I</w:t>
            </w:r>
            <w:r w:rsidR="00EF7E6B" w:rsidRPr="004A2C5F">
              <w:t xml:space="preserve"> -</w:t>
            </w:r>
            <w:r w:rsidR="00B95321" w:rsidRPr="004A2C5F">
              <w:t xml:space="preserve"> </w:t>
            </w:r>
            <w:r w:rsidRPr="004A2C5F">
              <w:t>General Conditions of Contract</w:t>
            </w:r>
            <w:bookmarkEnd w:id="390"/>
            <w:bookmarkEnd w:id="391"/>
            <w:bookmarkEnd w:id="392"/>
            <w:bookmarkEnd w:id="393"/>
            <w:bookmarkEnd w:id="394"/>
            <w:bookmarkEnd w:id="395"/>
          </w:p>
        </w:tc>
      </w:tr>
    </w:tbl>
    <w:p w14:paraId="7385C1C9" w14:textId="77777777" w:rsidR="00455149" w:rsidRPr="004A2C5F" w:rsidRDefault="00455149"/>
    <w:p w14:paraId="6D68376D" w14:textId="77777777" w:rsidR="00455149" w:rsidRPr="004A2C5F" w:rsidRDefault="00455149">
      <w:pPr>
        <w:jc w:val="center"/>
        <w:rPr>
          <w:b/>
          <w:sz w:val="32"/>
        </w:rPr>
      </w:pPr>
      <w:r w:rsidRPr="004A2C5F">
        <w:rPr>
          <w:b/>
          <w:sz w:val="32"/>
        </w:rPr>
        <w:t>Table of Clauses</w:t>
      </w:r>
    </w:p>
    <w:p w14:paraId="522330BB" w14:textId="77777777" w:rsidR="00455149" w:rsidRPr="004A2C5F" w:rsidRDefault="00455149">
      <w:pPr>
        <w:jc w:val="center"/>
        <w:rPr>
          <w:b/>
          <w:sz w:val="32"/>
        </w:rPr>
      </w:pPr>
    </w:p>
    <w:p w14:paraId="2B115193" w14:textId="315BCEBA" w:rsidR="00175D69" w:rsidRPr="004A2C5F" w:rsidRDefault="002159F9">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 8 Clauses,1" </w:instrText>
      </w:r>
      <w:r w:rsidRPr="004A2C5F">
        <w:rPr>
          <w:b w:val="0"/>
        </w:rPr>
        <w:fldChar w:fldCharType="separate"/>
      </w:r>
      <w:hyperlink w:anchor="_Toc454892622" w:history="1">
        <w:r w:rsidR="00175D69" w:rsidRPr="004A2C5F">
          <w:rPr>
            <w:rStyle w:val="Hyperlink"/>
            <w:noProof/>
          </w:rPr>
          <w:t>1.</w:t>
        </w:r>
        <w:r w:rsidR="00175D69" w:rsidRPr="004A2C5F">
          <w:rPr>
            <w:rFonts w:asciiTheme="minorHAnsi" w:eastAsiaTheme="minorEastAsia" w:hAnsiTheme="minorHAnsi" w:cstheme="minorBidi"/>
            <w:b w:val="0"/>
            <w:noProof/>
            <w:sz w:val="22"/>
            <w:szCs w:val="22"/>
          </w:rPr>
          <w:tab/>
        </w:r>
        <w:r w:rsidR="00175D69" w:rsidRPr="004A2C5F">
          <w:rPr>
            <w:rStyle w:val="Hyperlink"/>
            <w:noProof/>
          </w:rPr>
          <w:t>Definitions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_Toc454892622 \h </w:instrText>
        </w:r>
        <w:r w:rsidR="00175D69" w:rsidRPr="004A2C5F">
          <w:rPr>
            <w:noProof/>
            <w:webHidden/>
          </w:rPr>
        </w:r>
        <w:r w:rsidR="00175D69" w:rsidRPr="004A2C5F">
          <w:rPr>
            <w:noProof/>
            <w:webHidden/>
          </w:rPr>
          <w:fldChar w:fldCharType="separate"/>
        </w:r>
        <w:r w:rsidR="000C6558">
          <w:rPr>
            <w:noProof/>
            <w:webHidden/>
          </w:rPr>
          <w:t>92</w:t>
        </w:r>
        <w:r w:rsidR="00175D69" w:rsidRPr="004A2C5F">
          <w:rPr>
            <w:noProof/>
            <w:webHidden/>
          </w:rPr>
          <w:fldChar w:fldCharType="end"/>
        </w:r>
      </w:hyperlink>
    </w:p>
    <w:p w14:paraId="52732D7F" w14:textId="3D690DC0" w:rsidR="00175D69" w:rsidRPr="004A2C5F" w:rsidRDefault="00667915">
      <w:pPr>
        <w:pStyle w:val="TOC1"/>
        <w:rPr>
          <w:rFonts w:asciiTheme="minorHAnsi" w:eastAsiaTheme="minorEastAsia" w:hAnsiTheme="minorHAnsi" w:cstheme="minorBidi"/>
          <w:b w:val="0"/>
          <w:noProof/>
          <w:sz w:val="22"/>
          <w:szCs w:val="22"/>
        </w:rPr>
      </w:pPr>
      <w:hyperlink w:anchor="_Toc454892623" w:history="1">
        <w:r w:rsidR="00175D69" w:rsidRPr="004A2C5F">
          <w:rPr>
            <w:rStyle w:val="Hyperlink"/>
            <w:noProof/>
          </w:rPr>
          <w:t>2.</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Contract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_Toc454892623 \h </w:instrText>
        </w:r>
        <w:r w:rsidR="00175D69" w:rsidRPr="004A2C5F">
          <w:rPr>
            <w:noProof/>
            <w:webHidden/>
          </w:rPr>
        </w:r>
        <w:r w:rsidR="00175D69" w:rsidRPr="004A2C5F">
          <w:rPr>
            <w:noProof/>
            <w:webHidden/>
          </w:rPr>
          <w:fldChar w:fldCharType="separate"/>
        </w:r>
        <w:r w:rsidR="000C6558">
          <w:rPr>
            <w:noProof/>
            <w:webHidden/>
          </w:rPr>
          <w:t>93</w:t>
        </w:r>
        <w:r w:rsidR="00175D69" w:rsidRPr="004A2C5F">
          <w:rPr>
            <w:noProof/>
            <w:webHidden/>
          </w:rPr>
          <w:fldChar w:fldCharType="end"/>
        </w:r>
      </w:hyperlink>
    </w:p>
    <w:p w14:paraId="27A54AB6" w14:textId="1E63BC60" w:rsidR="00175D69" w:rsidRPr="004A2C5F" w:rsidRDefault="00667915">
      <w:pPr>
        <w:pStyle w:val="TOC1"/>
        <w:rPr>
          <w:rFonts w:asciiTheme="minorHAnsi" w:eastAsiaTheme="minorEastAsia" w:hAnsiTheme="minorHAnsi" w:cstheme="minorBidi"/>
          <w:b w:val="0"/>
          <w:noProof/>
          <w:sz w:val="22"/>
          <w:szCs w:val="22"/>
        </w:rPr>
      </w:pPr>
      <w:hyperlink w:anchor="_Toc454892624" w:history="1">
        <w:r w:rsidR="00175D69" w:rsidRPr="004A2C5F">
          <w:rPr>
            <w:rStyle w:val="Hyperlink"/>
            <w:noProof/>
          </w:rPr>
          <w:t>3.</w:t>
        </w:r>
        <w:r w:rsidR="00175D69" w:rsidRPr="004A2C5F">
          <w:rPr>
            <w:rFonts w:asciiTheme="minorHAnsi" w:eastAsiaTheme="minorEastAsia" w:hAnsiTheme="minorHAnsi" w:cstheme="minorBidi"/>
            <w:b w:val="0"/>
            <w:noProof/>
            <w:sz w:val="22"/>
            <w:szCs w:val="22"/>
          </w:rPr>
          <w:tab/>
        </w:r>
        <w:r w:rsidR="00175D69" w:rsidRPr="004A2C5F">
          <w:rPr>
            <w:rStyle w:val="Hyperlink"/>
            <w:noProof/>
          </w:rPr>
          <w:t>Fraud and Corruption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_Toc454892624 \h </w:instrText>
        </w:r>
        <w:r w:rsidR="00175D69" w:rsidRPr="004A2C5F">
          <w:rPr>
            <w:noProof/>
            <w:webHidden/>
          </w:rPr>
        </w:r>
        <w:r w:rsidR="00175D69" w:rsidRPr="004A2C5F">
          <w:rPr>
            <w:noProof/>
            <w:webHidden/>
          </w:rPr>
          <w:fldChar w:fldCharType="separate"/>
        </w:r>
        <w:r w:rsidR="000C6558">
          <w:rPr>
            <w:noProof/>
            <w:webHidden/>
          </w:rPr>
          <w:t>93</w:t>
        </w:r>
        <w:r w:rsidR="00175D69" w:rsidRPr="004A2C5F">
          <w:rPr>
            <w:noProof/>
            <w:webHidden/>
          </w:rPr>
          <w:fldChar w:fldCharType="end"/>
        </w:r>
      </w:hyperlink>
    </w:p>
    <w:p w14:paraId="0B2FFF56" w14:textId="3FFBC992" w:rsidR="00175D69" w:rsidRPr="004A2C5F" w:rsidRDefault="00667915">
      <w:pPr>
        <w:pStyle w:val="TOC1"/>
        <w:rPr>
          <w:rFonts w:asciiTheme="minorHAnsi" w:eastAsiaTheme="minorEastAsia" w:hAnsiTheme="minorHAnsi" w:cstheme="minorBidi"/>
          <w:b w:val="0"/>
          <w:noProof/>
          <w:sz w:val="22"/>
          <w:szCs w:val="22"/>
        </w:rPr>
      </w:pPr>
      <w:hyperlink w:anchor="_Toc454892625" w:history="1">
        <w:r w:rsidR="00175D69" w:rsidRPr="004A2C5F">
          <w:rPr>
            <w:rStyle w:val="Hyperlink"/>
            <w:noProof/>
          </w:rPr>
          <w:t>4.</w:t>
        </w:r>
        <w:r w:rsidR="00175D69" w:rsidRPr="004A2C5F">
          <w:rPr>
            <w:rFonts w:asciiTheme="minorHAnsi" w:eastAsiaTheme="minorEastAsia" w:hAnsiTheme="minorHAnsi" w:cstheme="minorBidi"/>
            <w:b w:val="0"/>
            <w:noProof/>
            <w:sz w:val="22"/>
            <w:szCs w:val="22"/>
          </w:rPr>
          <w:tab/>
        </w:r>
        <w:r w:rsidR="00175D69" w:rsidRPr="004A2C5F">
          <w:rPr>
            <w:rStyle w:val="Hyperlink"/>
            <w:noProof/>
          </w:rPr>
          <w:t>Interpretation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_Toc454892625 \h </w:instrText>
        </w:r>
        <w:r w:rsidR="00175D69" w:rsidRPr="004A2C5F">
          <w:rPr>
            <w:noProof/>
            <w:webHidden/>
          </w:rPr>
        </w:r>
        <w:r w:rsidR="00175D69" w:rsidRPr="004A2C5F">
          <w:rPr>
            <w:noProof/>
            <w:webHidden/>
          </w:rPr>
          <w:fldChar w:fldCharType="separate"/>
        </w:r>
        <w:r w:rsidR="000C6558">
          <w:rPr>
            <w:noProof/>
            <w:webHidden/>
          </w:rPr>
          <w:t>93</w:t>
        </w:r>
        <w:r w:rsidR="00175D69" w:rsidRPr="004A2C5F">
          <w:rPr>
            <w:noProof/>
            <w:webHidden/>
          </w:rPr>
          <w:fldChar w:fldCharType="end"/>
        </w:r>
      </w:hyperlink>
    </w:p>
    <w:p w14:paraId="4B634A34" w14:textId="35DFA804" w:rsidR="00175D69" w:rsidRPr="004A2C5F" w:rsidRDefault="00667915">
      <w:pPr>
        <w:pStyle w:val="TOC1"/>
        <w:rPr>
          <w:rFonts w:asciiTheme="minorHAnsi" w:eastAsiaTheme="minorEastAsia" w:hAnsiTheme="minorHAnsi" w:cstheme="minorBidi"/>
          <w:b w:val="0"/>
          <w:noProof/>
          <w:sz w:val="22"/>
          <w:szCs w:val="22"/>
        </w:rPr>
      </w:pPr>
      <w:hyperlink w:anchor="_Toc454892626" w:history="1">
        <w:r w:rsidR="00175D69" w:rsidRPr="004A2C5F">
          <w:rPr>
            <w:rStyle w:val="Hyperlink"/>
            <w:noProof/>
          </w:rPr>
          <w:t>5.</w:t>
        </w:r>
        <w:r w:rsidR="00175D69" w:rsidRPr="004A2C5F">
          <w:rPr>
            <w:rFonts w:asciiTheme="minorHAnsi" w:eastAsiaTheme="minorEastAsia" w:hAnsiTheme="minorHAnsi" w:cstheme="minorBidi"/>
            <w:b w:val="0"/>
            <w:noProof/>
            <w:sz w:val="22"/>
            <w:szCs w:val="22"/>
          </w:rPr>
          <w:tab/>
        </w:r>
        <w:r w:rsidR="00175D69" w:rsidRPr="004A2C5F">
          <w:rPr>
            <w:rStyle w:val="Hyperlink"/>
            <w:noProof/>
          </w:rPr>
          <w:t>Language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_Toc454892626 \h </w:instrText>
        </w:r>
        <w:r w:rsidR="00175D69" w:rsidRPr="004A2C5F">
          <w:rPr>
            <w:noProof/>
            <w:webHidden/>
          </w:rPr>
        </w:r>
        <w:r w:rsidR="00175D69" w:rsidRPr="004A2C5F">
          <w:rPr>
            <w:noProof/>
            <w:webHidden/>
          </w:rPr>
          <w:fldChar w:fldCharType="separate"/>
        </w:r>
        <w:r w:rsidR="000C6558">
          <w:rPr>
            <w:noProof/>
            <w:webHidden/>
          </w:rPr>
          <w:t>94</w:t>
        </w:r>
        <w:r w:rsidR="00175D69" w:rsidRPr="004A2C5F">
          <w:rPr>
            <w:noProof/>
            <w:webHidden/>
          </w:rPr>
          <w:fldChar w:fldCharType="end"/>
        </w:r>
      </w:hyperlink>
    </w:p>
    <w:p w14:paraId="3B227D11" w14:textId="2DDE69E4" w:rsidR="00175D69" w:rsidRPr="004A2C5F" w:rsidRDefault="00667915">
      <w:pPr>
        <w:pStyle w:val="TOC1"/>
        <w:rPr>
          <w:rFonts w:asciiTheme="minorHAnsi" w:eastAsiaTheme="minorEastAsia" w:hAnsiTheme="minorHAnsi" w:cstheme="minorBidi"/>
          <w:b w:val="0"/>
          <w:noProof/>
          <w:sz w:val="22"/>
          <w:szCs w:val="22"/>
        </w:rPr>
      </w:pPr>
      <w:hyperlink w:anchor="_Toc454892627" w:history="1">
        <w:r w:rsidR="00175D69" w:rsidRPr="004A2C5F">
          <w:rPr>
            <w:rStyle w:val="Hyperlink"/>
            <w:noProof/>
          </w:rPr>
          <w:t>6.</w:t>
        </w:r>
        <w:r w:rsidR="00175D69" w:rsidRPr="004A2C5F">
          <w:rPr>
            <w:rFonts w:asciiTheme="minorHAnsi" w:eastAsiaTheme="minorEastAsia" w:hAnsiTheme="minorHAnsi" w:cstheme="minorBidi"/>
            <w:b w:val="0"/>
            <w:noProof/>
            <w:sz w:val="22"/>
            <w:szCs w:val="22"/>
          </w:rPr>
          <w:tab/>
        </w:r>
        <w:r w:rsidR="00175D69" w:rsidRPr="004A2C5F">
          <w:rPr>
            <w:rStyle w:val="Hyperlink"/>
            <w:noProof/>
          </w:rPr>
          <w:t>Joint Venture, Consortium or Association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_Toc454892627 \h </w:instrText>
        </w:r>
        <w:r w:rsidR="00175D69" w:rsidRPr="004A2C5F">
          <w:rPr>
            <w:noProof/>
            <w:webHidden/>
          </w:rPr>
        </w:r>
        <w:r w:rsidR="00175D69" w:rsidRPr="004A2C5F">
          <w:rPr>
            <w:noProof/>
            <w:webHidden/>
          </w:rPr>
          <w:fldChar w:fldCharType="separate"/>
        </w:r>
        <w:r w:rsidR="000C6558">
          <w:rPr>
            <w:noProof/>
            <w:webHidden/>
          </w:rPr>
          <w:t>95</w:t>
        </w:r>
        <w:r w:rsidR="00175D69" w:rsidRPr="004A2C5F">
          <w:rPr>
            <w:noProof/>
            <w:webHidden/>
          </w:rPr>
          <w:fldChar w:fldCharType="end"/>
        </w:r>
      </w:hyperlink>
    </w:p>
    <w:p w14:paraId="3524B64A" w14:textId="0129B721" w:rsidR="00175D69" w:rsidRPr="004A2C5F" w:rsidRDefault="00667915">
      <w:pPr>
        <w:pStyle w:val="TOC1"/>
        <w:rPr>
          <w:rFonts w:asciiTheme="minorHAnsi" w:eastAsiaTheme="minorEastAsia" w:hAnsiTheme="minorHAnsi" w:cstheme="minorBidi"/>
          <w:b w:val="0"/>
          <w:noProof/>
          <w:sz w:val="22"/>
          <w:szCs w:val="22"/>
        </w:rPr>
      </w:pPr>
      <w:hyperlink w:anchor="_Toc454892628" w:history="1">
        <w:r w:rsidR="00175D69" w:rsidRPr="004A2C5F">
          <w:rPr>
            <w:rStyle w:val="Hyperlink"/>
            <w:noProof/>
          </w:rPr>
          <w:t>7.</w:t>
        </w:r>
        <w:r w:rsidR="00175D69" w:rsidRPr="004A2C5F">
          <w:rPr>
            <w:rFonts w:asciiTheme="minorHAnsi" w:eastAsiaTheme="minorEastAsia" w:hAnsiTheme="minorHAnsi" w:cstheme="minorBidi"/>
            <w:b w:val="0"/>
            <w:noProof/>
            <w:sz w:val="22"/>
            <w:szCs w:val="22"/>
          </w:rPr>
          <w:tab/>
        </w:r>
        <w:r w:rsidR="00175D69" w:rsidRPr="004A2C5F">
          <w:rPr>
            <w:rStyle w:val="Hyperlink"/>
            <w:noProof/>
          </w:rPr>
          <w:t>Eligibility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_Toc454892628 \h </w:instrText>
        </w:r>
        <w:r w:rsidR="00175D69" w:rsidRPr="004A2C5F">
          <w:rPr>
            <w:noProof/>
            <w:webHidden/>
          </w:rPr>
        </w:r>
        <w:r w:rsidR="00175D69" w:rsidRPr="004A2C5F">
          <w:rPr>
            <w:noProof/>
            <w:webHidden/>
          </w:rPr>
          <w:fldChar w:fldCharType="separate"/>
        </w:r>
        <w:r w:rsidR="000C6558">
          <w:rPr>
            <w:noProof/>
            <w:webHidden/>
          </w:rPr>
          <w:t>95</w:t>
        </w:r>
        <w:r w:rsidR="00175D69" w:rsidRPr="004A2C5F">
          <w:rPr>
            <w:noProof/>
            <w:webHidden/>
          </w:rPr>
          <w:fldChar w:fldCharType="end"/>
        </w:r>
      </w:hyperlink>
    </w:p>
    <w:p w14:paraId="5C7208CD" w14:textId="4CFB5140" w:rsidR="00175D69" w:rsidRPr="004A2C5F" w:rsidRDefault="00667915">
      <w:pPr>
        <w:pStyle w:val="TOC1"/>
        <w:rPr>
          <w:rFonts w:asciiTheme="minorHAnsi" w:eastAsiaTheme="minorEastAsia" w:hAnsiTheme="minorHAnsi" w:cstheme="minorBidi"/>
          <w:b w:val="0"/>
          <w:noProof/>
          <w:sz w:val="22"/>
          <w:szCs w:val="22"/>
        </w:rPr>
      </w:pPr>
      <w:hyperlink w:anchor="_Toc454892629" w:history="1">
        <w:r w:rsidR="00175D69" w:rsidRPr="004A2C5F">
          <w:rPr>
            <w:rStyle w:val="Hyperlink"/>
            <w:noProof/>
          </w:rPr>
          <w:t>8.</w:t>
        </w:r>
        <w:r w:rsidR="00175D69" w:rsidRPr="004A2C5F">
          <w:rPr>
            <w:rFonts w:asciiTheme="minorHAnsi" w:eastAsiaTheme="minorEastAsia" w:hAnsiTheme="minorHAnsi" w:cstheme="minorBidi"/>
            <w:b w:val="0"/>
            <w:noProof/>
            <w:sz w:val="22"/>
            <w:szCs w:val="22"/>
          </w:rPr>
          <w:tab/>
        </w:r>
        <w:r w:rsidR="00175D69" w:rsidRPr="004A2C5F">
          <w:rPr>
            <w:rStyle w:val="Hyperlink"/>
            <w:noProof/>
          </w:rPr>
          <w:t>Notices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_Toc454892629 \h </w:instrText>
        </w:r>
        <w:r w:rsidR="00175D69" w:rsidRPr="004A2C5F">
          <w:rPr>
            <w:noProof/>
            <w:webHidden/>
          </w:rPr>
        </w:r>
        <w:r w:rsidR="00175D69" w:rsidRPr="004A2C5F">
          <w:rPr>
            <w:noProof/>
            <w:webHidden/>
          </w:rPr>
          <w:fldChar w:fldCharType="separate"/>
        </w:r>
        <w:r w:rsidR="000C6558">
          <w:rPr>
            <w:noProof/>
            <w:webHidden/>
          </w:rPr>
          <w:t>95</w:t>
        </w:r>
        <w:r w:rsidR="00175D69" w:rsidRPr="004A2C5F">
          <w:rPr>
            <w:noProof/>
            <w:webHidden/>
          </w:rPr>
          <w:fldChar w:fldCharType="end"/>
        </w:r>
      </w:hyperlink>
    </w:p>
    <w:p w14:paraId="1DC88B19" w14:textId="316D91EB" w:rsidR="00175D69" w:rsidRPr="004A2C5F" w:rsidRDefault="00667915">
      <w:pPr>
        <w:pStyle w:val="TOC1"/>
        <w:rPr>
          <w:rFonts w:asciiTheme="minorHAnsi" w:eastAsiaTheme="minorEastAsia" w:hAnsiTheme="minorHAnsi" w:cstheme="minorBidi"/>
          <w:b w:val="0"/>
          <w:noProof/>
          <w:sz w:val="22"/>
          <w:szCs w:val="22"/>
        </w:rPr>
      </w:pPr>
      <w:hyperlink w:anchor="_Toc454892630" w:history="1">
        <w:r w:rsidR="00175D69" w:rsidRPr="004A2C5F">
          <w:rPr>
            <w:rStyle w:val="Hyperlink"/>
            <w:noProof/>
          </w:rPr>
          <w:t>9.</w:t>
        </w:r>
        <w:r w:rsidR="00175D69" w:rsidRPr="004A2C5F">
          <w:rPr>
            <w:rFonts w:asciiTheme="minorHAnsi" w:eastAsiaTheme="minorEastAsia" w:hAnsiTheme="minorHAnsi" w:cstheme="minorBidi"/>
            <w:b w:val="0"/>
            <w:noProof/>
            <w:sz w:val="22"/>
            <w:szCs w:val="22"/>
          </w:rPr>
          <w:tab/>
        </w:r>
        <w:r w:rsidR="00175D69" w:rsidRPr="004A2C5F">
          <w:rPr>
            <w:rStyle w:val="Hyperlink"/>
            <w:noProof/>
          </w:rPr>
          <w:t>Governing Law</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_Toc454892630 \h </w:instrText>
        </w:r>
        <w:r w:rsidR="00175D69" w:rsidRPr="004A2C5F">
          <w:rPr>
            <w:noProof/>
            <w:webHidden/>
          </w:rPr>
        </w:r>
        <w:r w:rsidR="00175D69" w:rsidRPr="004A2C5F">
          <w:rPr>
            <w:noProof/>
            <w:webHidden/>
          </w:rPr>
          <w:fldChar w:fldCharType="separate"/>
        </w:r>
        <w:r w:rsidR="000C6558">
          <w:rPr>
            <w:noProof/>
            <w:webHidden/>
          </w:rPr>
          <w:t>95</w:t>
        </w:r>
        <w:r w:rsidR="00175D69" w:rsidRPr="004A2C5F">
          <w:rPr>
            <w:noProof/>
            <w:webHidden/>
          </w:rPr>
          <w:fldChar w:fldCharType="end"/>
        </w:r>
      </w:hyperlink>
    </w:p>
    <w:p w14:paraId="318D03C4" w14:textId="7D816DAD" w:rsidR="00175D69" w:rsidRPr="004A2C5F" w:rsidRDefault="00667915">
      <w:pPr>
        <w:pStyle w:val="TOC1"/>
        <w:rPr>
          <w:rFonts w:asciiTheme="minorHAnsi" w:eastAsiaTheme="minorEastAsia" w:hAnsiTheme="minorHAnsi" w:cstheme="minorBidi"/>
          <w:b w:val="0"/>
          <w:noProof/>
          <w:sz w:val="22"/>
          <w:szCs w:val="22"/>
        </w:rPr>
      </w:pPr>
      <w:hyperlink w:anchor="_Toc454892631" w:history="1">
        <w:r w:rsidR="00175D69" w:rsidRPr="004A2C5F">
          <w:rPr>
            <w:rStyle w:val="Hyperlink"/>
            <w:noProof/>
          </w:rPr>
          <w:t>10.</w:t>
        </w:r>
        <w:r w:rsidR="00175D69" w:rsidRPr="004A2C5F">
          <w:rPr>
            <w:rFonts w:asciiTheme="minorHAnsi" w:eastAsiaTheme="minorEastAsia" w:hAnsiTheme="minorHAnsi" w:cstheme="minorBidi"/>
            <w:b w:val="0"/>
            <w:noProof/>
            <w:sz w:val="22"/>
            <w:szCs w:val="22"/>
          </w:rPr>
          <w:tab/>
        </w:r>
        <w:r w:rsidR="00175D69" w:rsidRPr="004A2C5F">
          <w:rPr>
            <w:rStyle w:val="Hyperlink"/>
            <w:noProof/>
          </w:rPr>
          <w:t>Settlement of Disputes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_Toc454892631 \h </w:instrText>
        </w:r>
        <w:r w:rsidR="00175D69" w:rsidRPr="004A2C5F">
          <w:rPr>
            <w:noProof/>
            <w:webHidden/>
          </w:rPr>
        </w:r>
        <w:r w:rsidR="00175D69" w:rsidRPr="004A2C5F">
          <w:rPr>
            <w:noProof/>
            <w:webHidden/>
          </w:rPr>
          <w:fldChar w:fldCharType="separate"/>
        </w:r>
        <w:r w:rsidR="000C6558">
          <w:rPr>
            <w:noProof/>
            <w:webHidden/>
          </w:rPr>
          <w:t>96</w:t>
        </w:r>
        <w:r w:rsidR="00175D69" w:rsidRPr="004A2C5F">
          <w:rPr>
            <w:noProof/>
            <w:webHidden/>
          </w:rPr>
          <w:fldChar w:fldCharType="end"/>
        </w:r>
      </w:hyperlink>
    </w:p>
    <w:p w14:paraId="09D64D33" w14:textId="2BCE8328" w:rsidR="00175D69" w:rsidRPr="004A2C5F" w:rsidRDefault="00667915">
      <w:pPr>
        <w:pStyle w:val="TOC1"/>
        <w:rPr>
          <w:rFonts w:asciiTheme="minorHAnsi" w:eastAsiaTheme="minorEastAsia" w:hAnsiTheme="minorHAnsi" w:cstheme="minorBidi"/>
          <w:b w:val="0"/>
          <w:noProof/>
          <w:sz w:val="22"/>
          <w:szCs w:val="22"/>
        </w:rPr>
      </w:pPr>
      <w:hyperlink w:anchor="_Toc454892632" w:history="1">
        <w:r w:rsidR="00175D69" w:rsidRPr="004A2C5F">
          <w:rPr>
            <w:rStyle w:val="Hyperlink"/>
            <w:noProof/>
          </w:rPr>
          <w:t>11.</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Inspections and Audit by the Bank</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_Toc454892632 \h </w:instrText>
        </w:r>
        <w:r w:rsidR="00175D69" w:rsidRPr="004A2C5F">
          <w:rPr>
            <w:noProof/>
            <w:webHidden/>
          </w:rPr>
        </w:r>
        <w:r w:rsidR="00175D69" w:rsidRPr="004A2C5F">
          <w:rPr>
            <w:noProof/>
            <w:webHidden/>
          </w:rPr>
          <w:fldChar w:fldCharType="separate"/>
        </w:r>
        <w:r w:rsidR="000C6558">
          <w:rPr>
            <w:noProof/>
            <w:webHidden/>
          </w:rPr>
          <w:t>96</w:t>
        </w:r>
        <w:r w:rsidR="00175D69" w:rsidRPr="004A2C5F">
          <w:rPr>
            <w:noProof/>
            <w:webHidden/>
          </w:rPr>
          <w:fldChar w:fldCharType="end"/>
        </w:r>
      </w:hyperlink>
    </w:p>
    <w:p w14:paraId="7D5C4C94" w14:textId="53641DC4" w:rsidR="00175D69" w:rsidRPr="004A2C5F" w:rsidRDefault="00667915">
      <w:pPr>
        <w:pStyle w:val="TOC1"/>
        <w:rPr>
          <w:rFonts w:asciiTheme="minorHAnsi" w:eastAsiaTheme="minorEastAsia" w:hAnsiTheme="minorHAnsi" w:cstheme="minorBidi"/>
          <w:b w:val="0"/>
          <w:noProof/>
          <w:sz w:val="22"/>
          <w:szCs w:val="22"/>
        </w:rPr>
      </w:pPr>
      <w:hyperlink w:anchor="_Toc454892633" w:history="1">
        <w:r w:rsidR="00175D69" w:rsidRPr="004A2C5F">
          <w:rPr>
            <w:rStyle w:val="Hyperlink"/>
            <w:noProof/>
          </w:rPr>
          <w:t>12.</w:t>
        </w:r>
        <w:r w:rsidR="00175D69" w:rsidRPr="004A2C5F">
          <w:rPr>
            <w:rFonts w:asciiTheme="minorHAnsi" w:eastAsiaTheme="minorEastAsia" w:hAnsiTheme="minorHAnsi" w:cstheme="minorBidi"/>
            <w:b w:val="0"/>
            <w:noProof/>
            <w:sz w:val="22"/>
            <w:szCs w:val="22"/>
          </w:rPr>
          <w:tab/>
        </w:r>
        <w:r w:rsidR="00175D69" w:rsidRPr="004A2C5F">
          <w:rPr>
            <w:rStyle w:val="Hyperlink"/>
            <w:noProof/>
          </w:rPr>
          <w:t>Scope of Supply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_Toc454892633 \h </w:instrText>
        </w:r>
        <w:r w:rsidR="00175D69" w:rsidRPr="004A2C5F">
          <w:rPr>
            <w:noProof/>
            <w:webHidden/>
          </w:rPr>
        </w:r>
        <w:r w:rsidR="00175D69" w:rsidRPr="004A2C5F">
          <w:rPr>
            <w:noProof/>
            <w:webHidden/>
          </w:rPr>
          <w:fldChar w:fldCharType="separate"/>
        </w:r>
        <w:r w:rsidR="000C6558">
          <w:rPr>
            <w:noProof/>
            <w:webHidden/>
          </w:rPr>
          <w:t>97</w:t>
        </w:r>
        <w:r w:rsidR="00175D69" w:rsidRPr="004A2C5F">
          <w:rPr>
            <w:noProof/>
            <w:webHidden/>
          </w:rPr>
          <w:fldChar w:fldCharType="end"/>
        </w:r>
      </w:hyperlink>
    </w:p>
    <w:p w14:paraId="58F2CCAA" w14:textId="424F63A5" w:rsidR="00175D69" w:rsidRPr="004A2C5F" w:rsidRDefault="00667915">
      <w:pPr>
        <w:pStyle w:val="TOC1"/>
        <w:rPr>
          <w:rFonts w:asciiTheme="minorHAnsi" w:eastAsiaTheme="minorEastAsia" w:hAnsiTheme="minorHAnsi" w:cstheme="minorBidi"/>
          <w:b w:val="0"/>
          <w:noProof/>
          <w:sz w:val="22"/>
          <w:szCs w:val="22"/>
        </w:rPr>
      </w:pPr>
      <w:hyperlink w:anchor="_Toc454892634" w:history="1">
        <w:r w:rsidR="00175D69" w:rsidRPr="004A2C5F">
          <w:rPr>
            <w:rStyle w:val="Hyperlink"/>
            <w:noProof/>
          </w:rPr>
          <w:t>13.</w:t>
        </w:r>
        <w:r w:rsidR="00175D69" w:rsidRPr="004A2C5F">
          <w:rPr>
            <w:rFonts w:asciiTheme="minorHAnsi" w:eastAsiaTheme="minorEastAsia" w:hAnsiTheme="minorHAnsi" w:cstheme="minorBidi"/>
            <w:b w:val="0"/>
            <w:noProof/>
            <w:sz w:val="22"/>
            <w:szCs w:val="22"/>
          </w:rPr>
          <w:tab/>
        </w:r>
        <w:r w:rsidR="00175D69" w:rsidRPr="004A2C5F">
          <w:rPr>
            <w:rStyle w:val="Hyperlink"/>
            <w:noProof/>
          </w:rPr>
          <w:t>Delivery and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_Toc454892634 \h </w:instrText>
        </w:r>
        <w:r w:rsidR="00175D69" w:rsidRPr="004A2C5F">
          <w:rPr>
            <w:noProof/>
            <w:webHidden/>
          </w:rPr>
        </w:r>
        <w:r w:rsidR="00175D69" w:rsidRPr="004A2C5F">
          <w:rPr>
            <w:noProof/>
            <w:webHidden/>
          </w:rPr>
          <w:fldChar w:fldCharType="separate"/>
        </w:r>
        <w:r w:rsidR="000C6558">
          <w:rPr>
            <w:noProof/>
            <w:webHidden/>
          </w:rPr>
          <w:t>97</w:t>
        </w:r>
        <w:r w:rsidR="00175D69" w:rsidRPr="004A2C5F">
          <w:rPr>
            <w:noProof/>
            <w:webHidden/>
          </w:rPr>
          <w:fldChar w:fldCharType="end"/>
        </w:r>
      </w:hyperlink>
    </w:p>
    <w:p w14:paraId="75A27C2F" w14:textId="149911A2" w:rsidR="00175D69" w:rsidRPr="004A2C5F" w:rsidRDefault="00667915">
      <w:pPr>
        <w:pStyle w:val="TOC1"/>
        <w:rPr>
          <w:rFonts w:asciiTheme="minorHAnsi" w:eastAsiaTheme="minorEastAsia" w:hAnsiTheme="minorHAnsi" w:cstheme="minorBidi"/>
          <w:b w:val="0"/>
          <w:noProof/>
          <w:sz w:val="22"/>
          <w:szCs w:val="22"/>
        </w:rPr>
      </w:pPr>
      <w:hyperlink w:anchor="_Toc454892635" w:history="1">
        <w:r w:rsidR="00175D69" w:rsidRPr="004A2C5F">
          <w:rPr>
            <w:rStyle w:val="Hyperlink"/>
            <w:noProof/>
          </w:rPr>
          <w:t>14.</w:t>
        </w:r>
        <w:r w:rsidR="00175D69" w:rsidRPr="004A2C5F">
          <w:rPr>
            <w:rFonts w:asciiTheme="minorHAnsi" w:eastAsiaTheme="minorEastAsia" w:hAnsiTheme="minorHAnsi" w:cstheme="minorBidi"/>
            <w:b w:val="0"/>
            <w:noProof/>
            <w:sz w:val="22"/>
            <w:szCs w:val="22"/>
          </w:rPr>
          <w:tab/>
        </w:r>
        <w:r w:rsidR="00175D69" w:rsidRPr="004A2C5F">
          <w:rPr>
            <w:rStyle w:val="Hyperlink"/>
            <w:noProof/>
          </w:rPr>
          <w:t>Supplier’s Responsibilities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_Toc454892635 \h </w:instrText>
        </w:r>
        <w:r w:rsidR="00175D69" w:rsidRPr="004A2C5F">
          <w:rPr>
            <w:noProof/>
            <w:webHidden/>
          </w:rPr>
        </w:r>
        <w:r w:rsidR="00175D69" w:rsidRPr="004A2C5F">
          <w:rPr>
            <w:noProof/>
            <w:webHidden/>
          </w:rPr>
          <w:fldChar w:fldCharType="separate"/>
        </w:r>
        <w:r w:rsidR="000C6558">
          <w:rPr>
            <w:noProof/>
            <w:webHidden/>
          </w:rPr>
          <w:t>97</w:t>
        </w:r>
        <w:r w:rsidR="00175D69" w:rsidRPr="004A2C5F">
          <w:rPr>
            <w:noProof/>
            <w:webHidden/>
          </w:rPr>
          <w:fldChar w:fldCharType="end"/>
        </w:r>
      </w:hyperlink>
    </w:p>
    <w:p w14:paraId="7582FC86" w14:textId="53A43910" w:rsidR="00175D69" w:rsidRPr="004A2C5F" w:rsidRDefault="00667915">
      <w:pPr>
        <w:pStyle w:val="TOC1"/>
        <w:rPr>
          <w:rFonts w:asciiTheme="minorHAnsi" w:eastAsiaTheme="minorEastAsia" w:hAnsiTheme="minorHAnsi" w:cstheme="minorBidi"/>
          <w:b w:val="0"/>
          <w:noProof/>
          <w:sz w:val="22"/>
          <w:szCs w:val="22"/>
        </w:rPr>
      </w:pPr>
      <w:hyperlink w:anchor="_Toc454892636" w:history="1">
        <w:r w:rsidR="00175D69" w:rsidRPr="004A2C5F">
          <w:rPr>
            <w:rStyle w:val="Hyperlink"/>
            <w:noProof/>
          </w:rPr>
          <w:t>15.</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Contract Price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_Toc454892636 \h </w:instrText>
        </w:r>
        <w:r w:rsidR="00175D69" w:rsidRPr="004A2C5F">
          <w:rPr>
            <w:noProof/>
            <w:webHidden/>
          </w:rPr>
        </w:r>
        <w:r w:rsidR="00175D69" w:rsidRPr="004A2C5F">
          <w:rPr>
            <w:noProof/>
            <w:webHidden/>
          </w:rPr>
          <w:fldChar w:fldCharType="separate"/>
        </w:r>
        <w:r w:rsidR="000C6558">
          <w:rPr>
            <w:noProof/>
            <w:webHidden/>
          </w:rPr>
          <w:t>97</w:t>
        </w:r>
        <w:r w:rsidR="00175D69" w:rsidRPr="004A2C5F">
          <w:rPr>
            <w:noProof/>
            <w:webHidden/>
          </w:rPr>
          <w:fldChar w:fldCharType="end"/>
        </w:r>
      </w:hyperlink>
    </w:p>
    <w:p w14:paraId="3D1E9EC9" w14:textId="25B8E934" w:rsidR="00175D69" w:rsidRPr="004A2C5F" w:rsidRDefault="00667915">
      <w:pPr>
        <w:pStyle w:val="TOC1"/>
        <w:rPr>
          <w:rFonts w:asciiTheme="minorHAnsi" w:eastAsiaTheme="minorEastAsia" w:hAnsiTheme="minorHAnsi" w:cstheme="minorBidi"/>
          <w:b w:val="0"/>
          <w:noProof/>
          <w:sz w:val="22"/>
          <w:szCs w:val="22"/>
        </w:rPr>
      </w:pPr>
      <w:hyperlink w:anchor="_Toc454892637" w:history="1">
        <w:r w:rsidR="00175D69" w:rsidRPr="004A2C5F">
          <w:rPr>
            <w:rStyle w:val="Hyperlink"/>
            <w:noProof/>
          </w:rPr>
          <w:t>16.</w:t>
        </w:r>
        <w:r w:rsidR="00175D69" w:rsidRPr="004A2C5F">
          <w:rPr>
            <w:rFonts w:asciiTheme="minorHAnsi" w:eastAsiaTheme="minorEastAsia" w:hAnsiTheme="minorHAnsi" w:cstheme="minorBidi"/>
            <w:b w:val="0"/>
            <w:noProof/>
            <w:sz w:val="22"/>
            <w:szCs w:val="22"/>
          </w:rPr>
          <w:tab/>
        </w:r>
        <w:r w:rsidR="00175D69" w:rsidRPr="004A2C5F">
          <w:rPr>
            <w:rStyle w:val="Hyperlink"/>
            <w:noProof/>
          </w:rPr>
          <w:t>Terms of Payment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_Toc454892637 \h </w:instrText>
        </w:r>
        <w:r w:rsidR="00175D69" w:rsidRPr="004A2C5F">
          <w:rPr>
            <w:noProof/>
            <w:webHidden/>
          </w:rPr>
        </w:r>
        <w:r w:rsidR="00175D69" w:rsidRPr="004A2C5F">
          <w:rPr>
            <w:noProof/>
            <w:webHidden/>
          </w:rPr>
          <w:fldChar w:fldCharType="separate"/>
        </w:r>
        <w:r w:rsidR="000C6558">
          <w:rPr>
            <w:noProof/>
            <w:webHidden/>
          </w:rPr>
          <w:t>97</w:t>
        </w:r>
        <w:r w:rsidR="00175D69" w:rsidRPr="004A2C5F">
          <w:rPr>
            <w:noProof/>
            <w:webHidden/>
          </w:rPr>
          <w:fldChar w:fldCharType="end"/>
        </w:r>
      </w:hyperlink>
    </w:p>
    <w:p w14:paraId="5ABE5378" w14:textId="75F8D8DE" w:rsidR="00175D69" w:rsidRPr="004A2C5F" w:rsidRDefault="00667915">
      <w:pPr>
        <w:pStyle w:val="TOC1"/>
        <w:rPr>
          <w:rFonts w:asciiTheme="minorHAnsi" w:eastAsiaTheme="minorEastAsia" w:hAnsiTheme="minorHAnsi" w:cstheme="minorBidi"/>
          <w:b w:val="0"/>
          <w:noProof/>
          <w:sz w:val="22"/>
          <w:szCs w:val="22"/>
        </w:rPr>
      </w:pPr>
      <w:hyperlink w:anchor="_Toc454892638" w:history="1">
        <w:r w:rsidR="00175D69" w:rsidRPr="004A2C5F">
          <w:rPr>
            <w:rStyle w:val="Hyperlink"/>
            <w:noProof/>
          </w:rPr>
          <w:t>17.</w:t>
        </w:r>
        <w:r w:rsidR="00175D69" w:rsidRPr="004A2C5F">
          <w:rPr>
            <w:rFonts w:asciiTheme="minorHAnsi" w:eastAsiaTheme="minorEastAsia" w:hAnsiTheme="minorHAnsi" w:cstheme="minorBidi"/>
            <w:b w:val="0"/>
            <w:noProof/>
            <w:sz w:val="22"/>
            <w:szCs w:val="22"/>
          </w:rPr>
          <w:tab/>
        </w:r>
        <w:r w:rsidR="00175D69" w:rsidRPr="004A2C5F">
          <w:rPr>
            <w:rStyle w:val="Hyperlink"/>
            <w:noProof/>
          </w:rPr>
          <w:t>Taxes and Duties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_Toc454892638 \h </w:instrText>
        </w:r>
        <w:r w:rsidR="00175D69" w:rsidRPr="004A2C5F">
          <w:rPr>
            <w:noProof/>
            <w:webHidden/>
          </w:rPr>
        </w:r>
        <w:r w:rsidR="00175D69" w:rsidRPr="004A2C5F">
          <w:rPr>
            <w:noProof/>
            <w:webHidden/>
          </w:rPr>
          <w:fldChar w:fldCharType="separate"/>
        </w:r>
        <w:r w:rsidR="000C6558">
          <w:rPr>
            <w:noProof/>
            <w:webHidden/>
          </w:rPr>
          <w:t>97</w:t>
        </w:r>
        <w:r w:rsidR="00175D69" w:rsidRPr="004A2C5F">
          <w:rPr>
            <w:noProof/>
            <w:webHidden/>
          </w:rPr>
          <w:fldChar w:fldCharType="end"/>
        </w:r>
      </w:hyperlink>
    </w:p>
    <w:p w14:paraId="52950340" w14:textId="5932C5D6" w:rsidR="00175D69" w:rsidRPr="004A2C5F" w:rsidRDefault="00667915">
      <w:pPr>
        <w:pStyle w:val="TOC1"/>
        <w:rPr>
          <w:rFonts w:asciiTheme="minorHAnsi" w:eastAsiaTheme="minorEastAsia" w:hAnsiTheme="minorHAnsi" w:cstheme="minorBidi"/>
          <w:b w:val="0"/>
          <w:noProof/>
          <w:sz w:val="22"/>
          <w:szCs w:val="22"/>
        </w:rPr>
      </w:pPr>
      <w:hyperlink w:anchor="_Toc454892639" w:history="1">
        <w:r w:rsidR="00175D69" w:rsidRPr="004A2C5F">
          <w:rPr>
            <w:rStyle w:val="Hyperlink"/>
            <w:noProof/>
          </w:rPr>
          <w:t>18.</w:t>
        </w:r>
        <w:r w:rsidR="00175D69" w:rsidRPr="004A2C5F">
          <w:rPr>
            <w:rFonts w:asciiTheme="minorHAnsi" w:eastAsiaTheme="minorEastAsia" w:hAnsiTheme="minorHAnsi" w:cstheme="minorBidi"/>
            <w:b w:val="0"/>
            <w:noProof/>
            <w:sz w:val="22"/>
            <w:szCs w:val="22"/>
          </w:rPr>
          <w:tab/>
        </w:r>
        <w:r w:rsidR="00175D69" w:rsidRPr="004A2C5F">
          <w:rPr>
            <w:rStyle w:val="Hyperlink"/>
            <w:noProof/>
          </w:rPr>
          <w:t>Performance Security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_Toc454892639 \h </w:instrText>
        </w:r>
        <w:r w:rsidR="00175D69" w:rsidRPr="004A2C5F">
          <w:rPr>
            <w:noProof/>
            <w:webHidden/>
          </w:rPr>
        </w:r>
        <w:r w:rsidR="00175D69" w:rsidRPr="004A2C5F">
          <w:rPr>
            <w:noProof/>
            <w:webHidden/>
          </w:rPr>
          <w:fldChar w:fldCharType="separate"/>
        </w:r>
        <w:r w:rsidR="000C6558">
          <w:rPr>
            <w:noProof/>
            <w:webHidden/>
          </w:rPr>
          <w:t>98</w:t>
        </w:r>
        <w:r w:rsidR="00175D69" w:rsidRPr="004A2C5F">
          <w:rPr>
            <w:noProof/>
            <w:webHidden/>
          </w:rPr>
          <w:fldChar w:fldCharType="end"/>
        </w:r>
      </w:hyperlink>
    </w:p>
    <w:p w14:paraId="39AA943A" w14:textId="280B2A9E" w:rsidR="00175D69" w:rsidRPr="004A2C5F" w:rsidRDefault="00667915">
      <w:pPr>
        <w:pStyle w:val="TOC1"/>
        <w:rPr>
          <w:rFonts w:asciiTheme="minorHAnsi" w:eastAsiaTheme="minorEastAsia" w:hAnsiTheme="minorHAnsi" w:cstheme="minorBidi"/>
          <w:b w:val="0"/>
          <w:noProof/>
          <w:sz w:val="22"/>
          <w:szCs w:val="22"/>
        </w:rPr>
      </w:pPr>
      <w:hyperlink w:anchor="_Toc454892640" w:history="1">
        <w:r w:rsidR="00175D69" w:rsidRPr="004A2C5F">
          <w:rPr>
            <w:rStyle w:val="Hyperlink"/>
            <w:noProof/>
          </w:rPr>
          <w:t>19.</w:t>
        </w:r>
        <w:r w:rsidR="00175D69" w:rsidRPr="004A2C5F">
          <w:rPr>
            <w:rFonts w:asciiTheme="minorHAnsi" w:eastAsiaTheme="minorEastAsia" w:hAnsiTheme="minorHAnsi" w:cstheme="minorBidi"/>
            <w:b w:val="0"/>
            <w:noProof/>
            <w:sz w:val="22"/>
            <w:szCs w:val="22"/>
          </w:rPr>
          <w:tab/>
        </w:r>
        <w:r w:rsidR="00175D69" w:rsidRPr="004A2C5F">
          <w:rPr>
            <w:rStyle w:val="Hyperlink"/>
            <w:noProof/>
          </w:rPr>
          <w:t>Copyright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_Toc454892640 \h </w:instrText>
        </w:r>
        <w:r w:rsidR="00175D69" w:rsidRPr="004A2C5F">
          <w:rPr>
            <w:noProof/>
            <w:webHidden/>
          </w:rPr>
        </w:r>
        <w:r w:rsidR="00175D69" w:rsidRPr="004A2C5F">
          <w:rPr>
            <w:noProof/>
            <w:webHidden/>
          </w:rPr>
          <w:fldChar w:fldCharType="separate"/>
        </w:r>
        <w:r w:rsidR="000C6558">
          <w:rPr>
            <w:noProof/>
            <w:webHidden/>
          </w:rPr>
          <w:t>98</w:t>
        </w:r>
        <w:r w:rsidR="00175D69" w:rsidRPr="004A2C5F">
          <w:rPr>
            <w:noProof/>
            <w:webHidden/>
          </w:rPr>
          <w:fldChar w:fldCharType="end"/>
        </w:r>
      </w:hyperlink>
    </w:p>
    <w:p w14:paraId="60055713" w14:textId="64F1FFF2" w:rsidR="00175D69" w:rsidRPr="004A2C5F" w:rsidRDefault="00667915">
      <w:pPr>
        <w:pStyle w:val="TOC1"/>
        <w:rPr>
          <w:rFonts w:asciiTheme="minorHAnsi" w:eastAsiaTheme="minorEastAsia" w:hAnsiTheme="minorHAnsi" w:cstheme="minorBidi"/>
          <w:b w:val="0"/>
          <w:noProof/>
          <w:sz w:val="22"/>
          <w:szCs w:val="22"/>
        </w:rPr>
      </w:pPr>
      <w:hyperlink w:anchor="_Toc454892641" w:history="1">
        <w:r w:rsidR="00175D69" w:rsidRPr="004A2C5F">
          <w:rPr>
            <w:rStyle w:val="Hyperlink"/>
            <w:noProof/>
          </w:rPr>
          <w:t>20.</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Confidential Information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_Toc454892641 \h </w:instrText>
        </w:r>
        <w:r w:rsidR="00175D69" w:rsidRPr="004A2C5F">
          <w:rPr>
            <w:noProof/>
            <w:webHidden/>
          </w:rPr>
        </w:r>
        <w:r w:rsidR="00175D69" w:rsidRPr="004A2C5F">
          <w:rPr>
            <w:noProof/>
            <w:webHidden/>
          </w:rPr>
          <w:fldChar w:fldCharType="separate"/>
        </w:r>
        <w:r w:rsidR="000C6558">
          <w:rPr>
            <w:noProof/>
            <w:webHidden/>
          </w:rPr>
          <w:t>98</w:t>
        </w:r>
        <w:r w:rsidR="00175D69" w:rsidRPr="004A2C5F">
          <w:rPr>
            <w:noProof/>
            <w:webHidden/>
          </w:rPr>
          <w:fldChar w:fldCharType="end"/>
        </w:r>
      </w:hyperlink>
    </w:p>
    <w:p w14:paraId="47EA6438" w14:textId="7747E798" w:rsidR="00175D69" w:rsidRPr="004A2C5F" w:rsidRDefault="00667915">
      <w:pPr>
        <w:pStyle w:val="TOC1"/>
        <w:rPr>
          <w:rFonts w:asciiTheme="minorHAnsi" w:eastAsiaTheme="minorEastAsia" w:hAnsiTheme="minorHAnsi" w:cstheme="minorBidi"/>
          <w:b w:val="0"/>
          <w:noProof/>
          <w:sz w:val="22"/>
          <w:szCs w:val="22"/>
        </w:rPr>
      </w:pPr>
      <w:hyperlink w:anchor="_Toc454892642" w:history="1">
        <w:r w:rsidR="00175D69" w:rsidRPr="004A2C5F">
          <w:rPr>
            <w:rStyle w:val="Hyperlink"/>
            <w:noProof/>
          </w:rPr>
          <w:t>21.</w:t>
        </w:r>
        <w:r w:rsidR="00175D69" w:rsidRPr="004A2C5F">
          <w:rPr>
            <w:rFonts w:asciiTheme="minorHAnsi" w:eastAsiaTheme="minorEastAsia" w:hAnsiTheme="minorHAnsi" w:cstheme="minorBidi"/>
            <w:b w:val="0"/>
            <w:noProof/>
            <w:sz w:val="22"/>
            <w:szCs w:val="22"/>
          </w:rPr>
          <w:tab/>
        </w:r>
        <w:r w:rsidR="00175D69" w:rsidRPr="004A2C5F">
          <w:rPr>
            <w:rStyle w:val="Hyperlink"/>
            <w:noProof/>
          </w:rPr>
          <w:t>Subcontracting</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_Toc454892642 \h </w:instrText>
        </w:r>
        <w:r w:rsidR="00175D69" w:rsidRPr="004A2C5F">
          <w:rPr>
            <w:noProof/>
            <w:webHidden/>
          </w:rPr>
        </w:r>
        <w:r w:rsidR="00175D69" w:rsidRPr="004A2C5F">
          <w:rPr>
            <w:noProof/>
            <w:webHidden/>
          </w:rPr>
          <w:fldChar w:fldCharType="separate"/>
        </w:r>
        <w:r w:rsidR="000C6558">
          <w:rPr>
            <w:noProof/>
            <w:webHidden/>
          </w:rPr>
          <w:t>99</w:t>
        </w:r>
        <w:r w:rsidR="00175D69" w:rsidRPr="004A2C5F">
          <w:rPr>
            <w:noProof/>
            <w:webHidden/>
          </w:rPr>
          <w:fldChar w:fldCharType="end"/>
        </w:r>
      </w:hyperlink>
    </w:p>
    <w:p w14:paraId="06139CE7" w14:textId="5C860C54" w:rsidR="00175D69" w:rsidRPr="004A2C5F" w:rsidRDefault="00667915">
      <w:pPr>
        <w:pStyle w:val="TOC1"/>
        <w:rPr>
          <w:rFonts w:asciiTheme="minorHAnsi" w:eastAsiaTheme="minorEastAsia" w:hAnsiTheme="minorHAnsi" w:cstheme="minorBidi"/>
          <w:b w:val="0"/>
          <w:noProof/>
          <w:sz w:val="22"/>
          <w:szCs w:val="22"/>
        </w:rPr>
      </w:pPr>
      <w:hyperlink w:anchor="_Toc454892643" w:history="1">
        <w:r w:rsidR="00175D69" w:rsidRPr="004A2C5F">
          <w:rPr>
            <w:rStyle w:val="Hyperlink"/>
            <w:noProof/>
          </w:rPr>
          <w:t>22.</w:t>
        </w:r>
        <w:r w:rsidR="00175D69" w:rsidRPr="004A2C5F">
          <w:rPr>
            <w:rFonts w:asciiTheme="minorHAnsi" w:eastAsiaTheme="minorEastAsia" w:hAnsiTheme="minorHAnsi" w:cstheme="minorBidi"/>
            <w:b w:val="0"/>
            <w:noProof/>
            <w:sz w:val="22"/>
            <w:szCs w:val="22"/>
          </w:rPr>
          <w:tab/>
        </w:r>
        <w:r w:rsidR="00175D69" w:rsidRPr="004A2C5F">
          <w:rPr>
            <w:rStyle w:val="Hyperlink"/>
            <w:noProof/>
          </w:rPr>
          <w:t>Specifications and Standards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_Toc454892643 \h </w:instrText>
        </w:r>
        <w:r w:rsidR="00175D69" w:rsidRPr="004A2C5F">
          <w:rPr>
            <w:noProof/>
            <w:webHidden/>
          </w:rPr>
        </w:r>
        <w:r w:rsidR="00175D69" w:rsidRPr="004A2C5F">
          <w:rPr>
            <w:noProof/>
            <w:webHidden/>
          </w:rPr>
          <w:fldChar w:fldCharType="separate"/>
        </w:r>
        <w:r w:rsidR="000C6558">
          <w:rPr>
            <w:noProof/>
            <w:webHidden/>
          </w:rPr>
          <w:t>99</w:t>
        </w:r>
        <w:r w:rsidR="00175D69" w:rsidRPr="004A2C5F">
          <w:rPr>
            <w:noProof/>
            <w:webHidden/>
          </w:rPr>
          <w:fldChar w:fldCharType="end"/>
        </w:r>
      </w:hyperlink>
    </w:p>
    <w:p w14:paraId="3976F441" w14:textId="4B0DA57B" w:rsidR="00175D69" w:rsidRPr="004A2C5F" w:rsidRDefault="00667915">
      <w:pPr>
        <w:pStyle w:val="TOC1"/>
        <w:rPr>
          <w:rFonts w:asciiTheme="minorHAnsi" w:eastAsiaTheme="minorEastAsia" w:hAnsiTheme="minorHAnsi" w:cstheme="minorBidi"/>
          <w:b w:val="0"/>
          <w:noProof/>
          <w:sz w:val="22"/>
          <w:szCs w:val="22"/>
        </w:rPr>
      </w:pPr>
      <w:hyperlink w:anchor="_Toc454892644" w:history="1">
        <w:r w:rsidR="00175D69" w:rsidRPr="004A2C5F">
          <w:rPr>
            <w:rStyle w:val="Hyperlink"/>
            <w:noProof/>
          </w:rPr>
          <w:t>23.</w:t>
        </w:r>
        <w:r w:rsidR="00175D69" w:rsidRPr="004A2C5F">
          <w:rPr>
            <w:rFonts w:asciiTheme="minorHAnsi" w:eastAsiaTheme="minorEastAsia" w:hAnsiTheme="minorHAnsi" w:cstheme="minorBidi"/>
            <w:b w:val="0"/>
            <w:noProof/>
            <w:sz w:val="22"/>
            <w:szCs w:val="22"/>
          </w:rPr>
          <w:tab/>
        </w:r>
        <w:r w:rsidR="00175D69" w:rsidRPr="004A2C5F">
          <w:rPr>
            <w:rStyle w:val="Hyperlink"/>
            <w:noProof/>
          </w:rPr>
          <w:t>Packing and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_Toc454892644 \h </w:instrText>
        </w:r>
        <w:r w:rsidR="00175D69" w:rsidRPr="004A2C5F">
          <w:rPr>
            <w:noProof/>
            <w:webHidden/>
          </w:rPr>
        </w:r>
        <w:r w:rsidR="00175D69" w:rsidRPr="004A2C5F">
          <w:rPr>
            <w:noProof/>
            <w:webHidden/>
          </w:rPr>
          <w:fldChar w:fldCharType="separate"/>
        </w:r>
        <w:r w:rsidR="000C6558">
          <w:rPr>
            <w:noProof/>
            <w:webHidden/>
          </w:rPr>
          <w:t>100</w:t>
        </w:r>
        <w:r w:rsidR="00175D69" w:rsidRPr="004A2C5F">
          <w:rPr>
            <w:noProof/>
            <w:webHidden/>
          </w:rPr>
          <w:fldChar w:fldCharType="end"/>
        </w:r>
      </w:hyperlink>
    </w:p>
    <w:p w14:paraId="23852D25" w14:textId="33A79305" w:rsidR="00175D69" w:rsidRPr="004A2C5F" w:rsidRDefault="00667915">
      <w:pPr>
        <w:pStyle w:val="TOC1"/>
        <w:rPr>
          <w:rFonts w:asciiTheme="minorHAnsi" w:eastAsiaTheme="minorEastAsia" w:hAnsiTheme="minorHAnsi" w:cstheme="minorBidi"/>
          <w:b w:val="0"/>
          <w:noProof/>
          <w:sz w:val="22"/>
          <w:szCs w:val="22"/>
        </w:rPr>
      </w:pPr>
      <w:hyperlink w:anchor="_Toc454892645" w:history="1">
        <w:r w:rsidR="00175D69" w:rsidRPr="004A2C5F">
          <w:rPr>
            <w:rStyle w:val="Hyperlink"/>
            <w:noProof/>
          </w:rPr>
          <w:t>24.</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Insurance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_Toc454892645 \h </w:instrText>
        </w:r>
        <w:r w:rsidR="00175D69" w:rsidRPr="004A2C5F">
          <w:rPr>
            <w:noProof/>
            <w:webHidden/>
          </w:rPr>
        </w:r>
        <w:r w:rsidR="00175D69" w:rsidRPr="004A2C5F">
          <w:rPr>
            <w:noProof/>
            <w:webHidden/>
          </w:rPr>
          <w:fldChar w:fldCharType="separate"/>
        </w:r>
        <w:r w:rsidR="000C6558">
          <w:rPr>
            <w:noProof/>
            <w:webHidden/>
          </w:rPr>
          <w:t>100</w:t>
        </w:r>
        <w:r w:rsidR="00175D69" w:rsidRPr="004A2C5F">
          <w:rPr>
            <w:noProof/>
            <w:webHidden/>
          </w:rPr>
          <w:fldChar w:fldCharType="end"/>
        </w:r>
      </w:hyperlink>
    </w:p>
    <w:p w14:paraId="47219B83" w14:textId="64DDB61C" w:rsidR="00175D69" w:rsidRPr="004A2C5F" w:rsidRDefault="00667915">
      <w:pPr>
        <w:pStyle w:val="TOC1"/>
        <w:rPr>
          <w:rFonts w:asciiTheme="minorHAnsi" w:eastAsiaTheme="minorEastAsia" w:hAnsiTheme="minorHAnsi" w:cstheme="minorBidi"/>
          <w:b w:val="0"/>
          <w:noProof/>
          <w:sz w:val="22"/>
          <w:szCs w:val="22"/>
        </w:rPr>
      </w:pPr>
      <w:hyperlink w:anchor="_Toc454892646" w:history="1">
        <w:r w:rsidR="00175D69" w:rsidRPr="004A2C5F">
          <w:rPr>
            <w:rStyle w:val="Hyperlink"/>
            <w:noProof/>
          </w:rPr>
          <w:t>25.</w:t>
        </w:r>
        <w:r w:rsidR="00175D69" w:rsidRPr="004A2C5F">
          <w:rPr>
            <w:rFonts w:asciiTheme="minorHAnsi" w:eastAsiaTheme="minorEastAsia" w:hAnsiTheme="minorHAnsi" w:cstheme="minorBidi"/>
            <w:b w:val="0"/>
            <w:noProof/>
            <w:sz w:val="22"/>
            <w:szCs w:val="22"/>
          </w:rPr>
          <w:tab/>
        </w:r>
        <w:r w:rsidR="00175D69" w:rsidRPr="004A2C5F">
          <w:rPr>
            <w:rStyle w:val="Hyperlink"/>
            <w:noProof/>
          </w:rPr>
          <w:t>Transportation and Incidental Services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_Toc454892646 \h </w:instrText>
        </w:r>
        <w:r w:rsidR="00175D69" w:rsidRPr="004A2C5F">
          <w:rPr>
            <w:noProof/>
            <w:webHidden/>
          </w:rPr>
        </w:r>
        <w:r w:rsidR="00175D69" w:rsidRPr="004A2C5F">
          <w:rPr>
            <w:noProof/>
            <w:webHidden/>
          </w:rPr>
          <w:fldChar w:fldCharType="separate"/>
        </w:r>
        <w:r w:rsidR="000C6558">
          <w:rPr>
            <w:noProof/>
            <w:webHidden/>
          </w:rPr>
          <w:t>101</w:t>
        </w:r>
        <w:r w:rsidR="00175D69" w:rsidRPr="004A2C5F">
          <w:rPr>
            <w:noProof/>
            <w:webHidden/>
          </w:rPr>
          <w:fldChar w:fldCharType="end"/>
        </w:r>
      </w:hyperlink>
    </w:p>
    <w:p w14:paraId="6F57DDD5" w14:textId="25F3CA2F" w:rsidR="00175D69" w:rsidRPr="004A2C5F" w:rsidRDefault="00667915">
      <w:pPr>
        <w:pStyle w:val="TOC1"/>
        <w:rPr>
          <w:rFonts w:asciiTheme="minorHAnsi" w:eastAsiaTheme="minorEastAsia" w:hAnsiTheme="minorHAnsi" w:cstheme="minorBidi"/>
          <w:b w:val="0"/>
          <w:noProof/>
          <w:sz w:val="22"/>
          <w:szCs w:val="22"/>
        </w:rPr>
      </w:pPr>
      <w:hyperlink w:anchor="_Toc454892647" w:history="1">
        <w:r w:rsidR="00175D69" w:rsidRPr="004A2C5F">
          <w:rPr>
            <w:rStyle w:val="Hyperlink"/>
            <w:noProof/>
          </w:rPr>
          <w:t>26.</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Inspections and Tests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_Toc454892647 \h </w:instrText>
        </w:r>
        <w:r w:rsidR="00175D69" w:rsidRPr="004A2C5F">
          <w:rPr>
            <w:noProof/>
            <w:webHidden/>
          </w:rPr>
        </w:r>
        <w:r w:rsidR="00175D69" w:rsidRPr="004A2C5F">
          <w:rPr>
            <w:noProof/>
            <w:webHidden/>
          </w:rPr>
          <w:fldChar w:fldCharType="separate"/>
        </w:r>
        <w:r w:rsidR="000C6558">
          <w:rPr>
            <w:noProof/>
            <w:webHidden/>
          </w:rPr>
          <w:t>101</w:t>
        </w:r>
        <w:r w:rsidR="00175D69" w:rsidRPr="004A2C5F">
          <w:rPr>
            <w:noProof/>
            <w:webHidden/>
          </w:rPr>
          <w:fldChar w:fldCharType="end"/>
        </w:r>
      </w:hyperlink>
    </w:p>
    <w:p w14:paraId="18E62E24" w14:textId="5F7AA278" w:rsidR="00175D69" w:rsidRPr="004A2C5F" w:rsidRDefault="00667915">
      <w:pPr>
        <w:pStyle w:val="TOC1"/>
        <w:rPr>
          <w:rFonts w:asciiTheme="minorHAnsi" w:eastAsiaTheme="minorEastAsia" w:hAnsiTheme="minorHAnsi" w:cstheme="minorBidi"/>
          <w:b w:val="0"/>
          <w:noProof/>
          <w:sz w:val="22"/>
          <w:szCs w:val="22"/>
        </w:rPr>
      </w:pPr>
      <w:hyperlink w:anchor="_Toc454892648" w:history="1">
        <w:r w:rsidR="00175D69" w:rsidRPr="004A2C5F">
          <w:rPr>
            <w:rStyle w:val="Hyperlink"/>
            <w:noProof/>
          </w:rPr>
          <w:t>27.</w:t>
        </w:r>
        <w:r w:rsidR="00175D69" w:rsidRPr="004A2C5F">
          <w:rPr>
            <w:rFonts w:asciiTheme="minorHAnsi" w:eastAsiaTheme="minorEastAsia" w:hAnsiTheme="minorHAnsi" w:cstheme="minorBidi"/>
            <w:b w:val="0"/>
            <w:noProof/>
            <w:sz w:val="22"/>
            <w:szCs w:val="22"/>
          </w:rPr>
          <w:tab/>
        </w:r>
        <w:r w:rsidR="00175D69" w:rsidRPr="004A2C5F">
          <w:rPr>
            <w:rStyle w:val="Hyperlink"/>
            <w:noProof/>
          </w:rPr>
          <w:t>Liquidated Damages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_Toc454892648 \h </w:instrText>
        </w:r>
        <w:r w:rsidR="00175D69" w:rsidRPr="004A2C5F">
          <w:rPr>
            <w:noProof/>
            <w:webHidden/>
          </w:rPr>
        </w:r>
        <w:r w:rsidR="00175D69" w:rsidRPr="004A2C5F">
          <w:rPr>
            <w:noProof/>
            <w:webHidden/>
          </w:rPr>
          <w:fldChar w:fldCharType="separate"/>
        </w:r>
        <w:r w:rsidR="000C6558">
          <w:rPr>
            <w:noProof/>
            <w:webHidden/>
          </w:rPr>
          <w:t>102</w:t>
        </w:r>
        <w:r w:rsidR="00175D69" w:rsidRPr="004A2C5F">
          <w:rPr>
            <w:noProof/>
            <w:webHidden/>
          </w:rPr>
          <w:fldChar w:fldCharType="end"/>
        </w:r>
      </w:hyperlink>
    </w:p>
    <w:p w14:paraId="5184D4FF" w14:textId="69CED01A" w:rsidR="00175D69" w:rsidRPr="004A2C5F" w:rsidRDefault="00667915">
      <w:pPr>
        <w:pStyle w:val="TOC1"/>
        <w:rPr>
          <w:rFonts w:asciiTheme="minorHAnsi" w:eastAsiaTheme="minorEastAsia" w:hAnsiTheme="minorHAnsi" w:cstheme="minorBidi"/>
          <w:b w:val="0"/>
          <w:noProof/>
          <w:sz w:val="22"/>
          <w:szCs w:val="22"/>
        </w:rPr>
      </w:pPr>
      <w:hyperlink w:anchor="_Toc454892649" w:history="1">
        <w:r w:rsidR="00175D69" w:rsidRPr="004A2C5F">
          <w:rPr>
            <w:rStyle w:val="Hyperlink"/>
            <w:noProof/>
          </w:rPr>
          <w:t>28.</w:t>
        </w:r>
        <w:r w:rsidR="00175D69" w:rsidRPr="004A2C5F">
          <w:rPr>
            <w:rFonts w:asciiTheme="minorHAnsi" w:eastAsiaTheme="minorEastAsia" w:hAnsiTheme="minorHAnsi" w:cstheme="minorBidi"/>
            <w:b w:val="0"/>
            <w:noProof/>
            <w:sz w:val="22"/>
            <w:szCs w:val="22"/>
          </w:rPr>
          <w:tab/>
        </w:r>
        <w:r w:rsidR="00175D69" w:rsidRPr="004A2C5F">
          <w:rPr>
            <w:rStyle w:val="Hyperlink"/>
            <w:noProof/>
          </w:rPr>
          <w:t>Warranty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_Toc454892649 \h </w:instrText>
        </w:r>
        <w:r w:rsidR="00175D69" w:rsidRPr="004A2C5F">
          <w:rPr>
            <w:noProof/>
            <w:webHidden/>
          </w:rPr>
        </w:r>
        <w:r w:rsidR="00175D69" w:rsidRPr="004A2C5F">
          <w:rPr>
            <w:noProof/>
            <w:webHidden/>
          </w:rPr>
          <w:fldChar w:fldCharType="separate"/>
        </w:r>
        <w:r w:rsidR="000C6558">
          <w:rPr>
            <w:noProof/>
            <w:webHidden/>
          </w:rPr>
          <w:t>103</w:t>
        </w:r>
        <w:r w:rsidR="00175D69" w:rsidRPr="004A2C5F">
          <w:rPr>
            <w:noProof/>
            <w:webHidden/>
          </w:rPr>
          <w:fldChar w:fldCharType="end"/>
        </w:r>
      </w:hyperlink>
    </w:p>
    <w:p w14:paraId="6FEC2422" w14:textId="6515B487" w:rsidR="00175D69" w:rsidRPr="004A2C5F" w:rsidRDefault="00667915">
      <w:pPr>
        <w:pStyle w:val="TOC1"/>
        <w:rPr>
          <w:rFonts w:asciiTheme="minorHAnsi" w:eastAsiaTheme="minorEastAsia" w:hAnsiTheme="minorHAnsi" w:cstheme="minorBidi"/>
          <w:b w:val="0"/>
          <w:noProof/>
          <w:sz w:val="22"/>
          <w:szCs w:val="22"/>
        </w:rPr>
      </w:pPr>
      <w:hyperlink w:anchor="_Toc454892650" w:history="1">
        <w:r w:rsidR="00175D69" w:rsidRPr="004A2C5F">
          <w:rPr>
            <w:rStyle w:val="Hyperlink"/>
            <w:noProof/>
          </w:rPr>
          <w:t>29.</w:t>
        </w:r>
        <w:r w:rsidR="00175D69" w:rsidRPr="004A2C5F">
          <w:rPr>
            <w:rFonts w:asciiTheme="minorHAnsi" w:eastAsiaTheme="minorEastAsia" w:hAnsiTheme="minorHAnsi" w:cstheme="minorBidi"/>
            <w:b w:val="0"/>
            <w:noProof/>
            <w:sz w:val="22"/>
            <w:szCs w:val="22"/>
          </w:rPr>
          <w:tab/>
        </w:r>
        <w:r w:rsidR="00175D69" w:rsidRPr="004A2C5F">
          <w:rPr>
            <w:rStyle w:val="Hyperlink"/>
            <w:noProof/>
          </w:rPr>
          <w:t>Patent Indemnity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_Toc454892650 \h </w:instrText>
        </w:r>
        <w:r w:rsidR="00175D69" w:rsidRPr="004A2C5F">
          <w:rPr>
            <w:noProof/>
            <w:webHidden/>
          </w:rPr>
        </w:r>
        <w:r w:rsidR="00175D69" w:rsidRPr="004A2C5F">
          <w:rPr>
            <w:noProof/>
            <w:webHidden/>
          </w:rPr>
          <w:fldChar w:fldCharType="separate"/>
        </w:r>
        <w:r w:rsidR="000C6558">
          <w:rPr>
            <w:noProof/>
            <w:webHidden/>
          </w:rPr>
          <w:t>103</w:t>
        </w:r>
        <w:r w:rsidR="00175D69" w:rsidRPr="004A2C5F">
          <w:rPr>
            <w:noProof/>
            <w:webHidden/>
          </w:rPr>
          <w:fldChar w:fldCharType="end"/>
        </w:r>
      </w:hyperlink>
    </w:p>
    <w:p w14:paraId="513322F6" w14:textId="10B1756A" w:rsidR="00175D69" w:rsidRPr="004A2C5F" w:rsidRDefault="00667915">
      <w:pPr>
        <w:pStyle w:val="TOC1"/>
        <w:rPr>
          <w:rFonts w:asciiTheme="minorHAnsi" w:eastAsiaTheme="minorEastAsia" w:hAnsiTheme="minorHAnsi" w:cstheme="minorBidi"/>
          <w:b w:val="0"/>
          <w:noProof/>
          <w:sz w:val="22"/>
          <w:szCs w:val="22"/>
        </w:rPr>
      </w:pPr>
      <w:hyperlink w:anchor="_Toc454892651" w:history="1">
        <w:r w:rsidR="00175D69" w:rsidRPr="004A2C5F">
          <w:rPr>
            <w:rStyle w:val="Hyperlink"/>
            <w:noProof/>
          </w:rPr>
          <w:t>30.</w:t>
        </w:r>
        <w:r w:rsidR="00175D69" w:rsidRPr="004A2C5F">
          <w:rPr>
            <w:rFonts w:asciiTheme="minorHAnsi" w:eastAsiaTheme="minorEastAsia" w:hAnsiTheme="minorHAnsi" w:cstheme="minorBidi"/>
            <w:b w:val="0"/>
            <w:noProof/>
            <w:sz w:val="22"/>
            <w:szCs w:val="22"/>
          </w:rPr>
          <w:tab/>
        </w:r>
        <w:r w:rsidR="00175D69" w:rsidRPr="004A2C5F">
          <w:rPr>
            <w:rStyle w:val="Hyperlink"/>
            <w:noProof/>
          </w:rPr>
          <w:t>Limitation of Liability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_Toc454892651 \h </w:instrText>
        </w:r>
        <w:r w:rsidR="00175D69" w:rsidRPr="004A2C5F">
          <w:rPr>
            <w:noProof/>
            <w:webHidden/>
          </w:rPr>
        </w:r>
        <w:r w:rsidR="00175D69" w:rsidRPr="004A2C5F">
          <w:rPr>
            <w:noProof/>
            <w:webHidden/>
          </w:rPr>
          <w:fldChar w:fldCharType="separate"/>
        </w:r>
        <w:r w:rsidR="000C6558">
          <w:rPr>
            <w:noProof/>
            <w:webHidden/>
          </w:rPr>
          <w:t>105</w:t>
        </w:r>
        <w:r w:rsidR="00175D69" w:rsidRPr="004A2C5F">
          <w:rPr>
            <w:noProof/>
            <w:webHidden/>
          </w:rPr>
          <w:fldChar w:fldCharType="end"/>
        </w:r>
      </w:hyperlink>
    </w:p>
    <w:p w14:paraId="31D125E3" w14:textId="1AE1A4CF" w:rsidR="00175D69" w:rsidRPr="004A2C5F" w:rsidRDefault="00667915">
      <w:pPr>
        <w:pStyle w:val="TOC1"/>
        <w:rPr>
          <w:rFonts w:asciiTheme="minorHAnsi" w:eastAsiaTheme="minorEastAsia" w:hAnsiTheme="minorHAnsi" w:cstheme="minorBidi"/>
          <w:b w:val="0"/>
          <w:noProof/>
          <w:sz w:val="22"/>
          <w:szCs w:val="22"/>
        </w:rPr>
      </w:pPr>
      <w:hyperlink w:anchor="_Toc454892652" w:history="1">
        <w:r w:rsidR="00175D69" w:rsidRPr="004A2C5F">
          <w:rPr>
            <w:rStyle w:val="Hyperlink"/>
            <w:noProof/>
          </w:rPr>
          <w:t>31.</w:t>
        </w:r>
        <w:r w:rsidR="00175D69" w:rsidRPr="004A2C5F">
          <w:rPr>
            <w:rFonts w:asciiTheme="minorHAnsi" w:eastAsiaTheme="minorEastAsia" w:hAnsiTheme="minorHAnsi" w:cstheme="minorBidi"/>
            <w:b w:val="0"/>
            <w:noProof/>
            <w:sz w:val="22"/>
            <w:szCs w:val="22"/>
          </w:rPr>
          <w:tab/>
        </w:r>
        <w:r w:rsidR="00175D69" w:rsidRPr="004A2C5F">
          <w:rPr>
            <w:rStyle w:val="Hyperlink"/>
            <w:noProof/>
          </w:rPr>
          <w:t>Change in Laws and Regulations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_Toc454892652 \h </w:instrText>
        </w:r>
        <w:r w:rsidR="00175D69" w:rsidRPr="004A2C5F">
          <w:rPr>
            <w:noProof/>
            <w:webHidden/>
          </w:rPr>
        </w:r>
        <w:r w:rsidR="00175D69" w:rsidRPr="004A2C5F">
          <w:rPr>
            <w:noProof/>
            <w:webHidden/>
          </w:rPr>
          <w:fldChar w:fldCharType="separate"/>
        </w:r>
        <w:r w:rsidR="000C6558">
          <w:rPr>
            <w:noProof/>
            <w:webHidden/>
          </w:rPr>
          <w:t>105</w:t>
        </w:r>
        <w:r w:rsidR="00175D69" w:rsidRPr="004A2C5F">
          <w:rPr>
            <w:noProof/>
            <w:webHidden/>
          </w:rPr>
          <w:fldChar w:fldCharType="end"/>
        </w:r>
      </w:hyperlink>
    </w:p>
    <w:p w14:paraId="3FA74C3B" w14:textId="080609F4" w:rsidR="00175D69" w:rsidRPr="004A2C5F" w:rsidRDefault="00667915">
      <w:pPr>
        <w:pStyle w:val="TOC1"/>
        <w:rPr>
          <w:rFonts w:asciiTheme="minorHAnsi" w:eastAsiaTheme="minorEastAsia" w:hAnsiTheme="minorHAnsi" w:cstheme="minorBidi"/>
          <w:b w:val="0"/>
          <w:noProof/>
          <w:sz w:val="22"/>
          <w:szCs w:val="22"/>
        </w:rPr>
      </w:pPr>
      <w:hyperlink w:anchor="_Toc454892653" w:history="1">
        <w:r w:rsidR="00175D69" w:rsidRPr="004A2C5F">
          <w:rPr>
            <w:rStyle w:val="Hyperlink"/>
            <w:noProof/>
          </w:rPr>
          <w:t>32.</w:t>
        </w:r>
        <w:r w:rsidR="00175D69" w:rsidRPr="004A2C5F">
          <w:rPr>
            <w:rFonts w:asciiTheme="minorHAnsi" w:eastAsiaTheme="minorEastAsia" w:hAnsiTheme="minorHAnsi" w:cstheme="minorBidi"/>
            <w:b w:val="0"/>
            <w:noProof/>
            <w:sz w:val="22"/>
            <w:szCs w:val="22"/>
          </w:rPr>
          <w:tab/>
        </w:r>
        <w:r w:rsidR="00175D69" w:rsidRPr="004A2C5F">
          <w:rPr>
            <w:rStyle w:val="Hyperlink"/>
            <w:noProof/>
          </w:rPr>
          <w:t>Force Majeure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_Toc454892653 \h </w:instrText>
        </w:r>
        <w:r w:rsidR="00175D69" w:rsidRPr="004A2C5F">
          <w:rPr>
            <w:noProof/>
            <w:webHidden/>
          </w:rPr>
        </w:r>
        <w:r w:rsidR="00175D69" w:rsidRPr="004A2C5F">
          <w:rPr>
            <w:noProof/>
            <w:webHidden/>
          </w:rPr>
          <w:fldChar w:fldCharType="separate"/>
        </w:r>
        <w:r w:rsidR="000C6558">
          <w:rPr>
            <w:noProof/>
            <w:webHidden/>
          </w:rPr>
          <w:t>105</w:t>
        </w:r>
        <w:r w:rsidR="00175D69" w:rsidRPr="004A2C5F">
          <w:rPr>
            <w:noProof/>
            <w:webHidden/>
          </w:rPr>
          <w:fldChar w:fldCharType="end"/>
        </w:r>
      </w:hyperlink>
    </w:p>
    <w:p w14:paraId="10245A50" w14:textId="43C1BD76" w:rsidR="00175D69" w:rsidRPr="004A2C5F" w:rsidRDefault="00667915">
      <w:pPr>
        <w:pStyle w:val="TOC1"/>
        <w:rPr>
          <w:rFonts w:asciiTheme="minorHAnsi" w:eastAsiaTheme="minorEastAsia" w:hAnsiTheme="minorHAnsi" w:cstheme="minorBidi"/>
          <w:b w:val="0"/>
          <w:noProof/>
          <w:sz w:val="22"/>
          <w:szCs w:val="22"/>
        </w:rPr>
      </w:pPr>
      <w:hyperlink w:anchor="_Toc454892654" w:history="1">
        <w:r w:rsidR="00175D69" w:rsidRPr="004A2C5F">
          <w:rPr>
            <w:rStyle w:val="Hyperlink"/>
            <w:noProof/>
          </w:rPr>
          <w:t>33.</w:t>
        </w:r>
        <w:r w:rsidR="00175D69" w:rsidRPr="004A2C5F">
          <w:rPr>
            <w:rFonts w:asciiTheme="minorHAnsi" w:eastAsiaTheme="minorEastAsia" w:hAnsiTheme="minorHAnsi" w:cstheme="minorBidi"/>
            <w:b w:val="0"/>
            <w:noProof/>
            <w:sz w:val="22"/>
            <w:szCs w:val="22"/>
          </w:rPr>
          <w:tab/>
        </w:r>
        <w:r w:rsidR="00175D69" w:rsidRPr="004A2C5F">
          <w:rPr>
            <w:rStyle w:val="Hyperlink"/>
            <w:noProof/>
          </w:rPr>
          <w:t>Change Orders and Contract Amendments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_Toc454892654 \h </w:instrText>
        </w:r>
        <w:r w:rsidR="00175D69" w:rsidRPr="004A2C5F">
          <w:rPr>
            <w:noProof/>
            <w:webHidden/>
          </w:rPr>
        </w:r>
        <w:r w:rsidR="00175D69" w:rsidRPr="004A2C5F">
          <w:rPr>
            <w:noProof/>
            <w:webHidden/>
          </w:rPr>
          <w:fldChar w:fldCharType="separate"/>
        </w:r>
        <w:r w:rsidR="000C6558">
          <w:rPr>
            <w:noProof/>
            <w:webHidden/>
          </w:rPr>
          <w:t>106</w:t>
        </w:r>
        <w:r w:rsidR="00175D69" w:rsidRPr="004A2C5F">
          <w:rPr>
            <w:noProof/>
            <w:webHidden/>
          </w:rPr>
          <w:fldChar w:fldCharType="end"/>
        </w:r>
      </w:hyperlink>
    </w:p>
    <w:p w14:paraId="5DA97199" w14:textId="39723CD1" w:rsidR="00175D69" w:rsidRPr="004A2C5F" w:rsidRDefault="00667915">
      <w:pPr>
        <w:pStyle w:val="TOC1"/>
        <w:rPr>
          <w:rFonts w:asciiTheme="minorHAnsi" w:eastAsiaTheme="minorEastAsia" w:hAnsiTheme="minorHAnsi" w:cstheme="minorBidi"/>
          <w:b w:val="0"/>
          <w:noProof/>
          <w:sz w:val="22"/>
          <w:szCs w:val="22"/>
        </w:rPr>
      </w:pPr>
      <w:hyperlink w:anchor="_Toc454892655" w:history="1">
        <w:r w:rsidR="00175D69" w:rsidRPr="004A2C5F">
          <w:rPr>
            <w:rStyle w:val="Hyperlink"/>
            <w:noProof/>
          </w:rPr>
          <w:t>34.</w:t>
        </w:r>
        <w:r w:rsidR="00175D69" w:rsidRPr="004A2C5F">
          <w:rPr>
            <w:rFonts w:asciiTheme="minorHAnsi" w:eastAsiaTheme="minorEastAsia" w:hAnsiTheme="minorHAnsi" w:cstheme="minorBidi"/>
            <w:b w:val="0"/>
            <w:noProof/>
            <w:sz w:val="22"/>
            <w:szCs w:val="22"/>
          </w:rPr>
          <w:tab/>
        </w:r>
        <w:r w:rsidR="00175D69" w:rsidRPr="004A2C5F">
          <w:rPr>
            <w:rStyle w:val="Hyperlink"/>
            <w:noProof/>
          </w:rPr>
          <w:t>Extensions of Time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_Toc454892655 \h </w:instrText>
        </w:r>
        <w:r w:rsidR="00175D69" w:rsidRPr="004A2C5F">
          <w:rPr>
            <w:noProof/>
            <w:webHidden/>
          </w:rPr>
        </w:r>
        <w:r w:rsidR="00175D69" w:rsidRPr="004A2C5F">
          <w:rPr>
            <w:noProof/>
            <w:webHidden/>
          </w:rPr>
          <w:fldChar w:fldCharType="separate"/>
        </w:r>
        <w:r w:rsidR="000C6558">
          <w:rPr>
            <w:noProof/>
            <w:webHidden/>
          </w:rPr>
          <w:t>107</w:t>
        </w:r>
        <w:r w:rsidR="00175D69" w:rsidRPr="004A2C5F">
          <w:rPr>
            <w:noProof/>
            <w:webHidden/>
          </w:rPr>
          <w:fldChar w:fldCharType="end"/>
        </w:r>
      </w:hyperlink>
    </w:p>
    <w:p w14:paraId="4877DFCF" w14:textId="3EEDDC5B" w:rsidR="00175D69" w:rsidRPr="004A2C5F" w:rsidRDefault="00667915">
      <w:pPr>
        <w:pStyle w:val="TOC1"/>
        <w:rPr>
          <w:rFonts w:asciiTheme="minorHAnsi" w:eastAsiaTheme="minorEastAsia" w:hAnsiTheme="minorHAnsi" w:cstheme="minorBidi"/>
          <w:b w:val="0"/>
          <w:noProof/>
          <w:sz w:val="22"/>
          <w:szCs w:val="22"/>
        </w:rPr>
      </w:pPr>
      <w:hyperlink w:anchor="_Toc454892656" w:history="1">
        <w:r w:rsidR="00175D69" w:rsidRPr="004A2C5F">
          <w:rPr>
            <w:rStyle w:val="Hyperlink"/>
            <w:noProof/>
          </w:rPr>
          <w:t>35.</w:t>
        </w:r>
        <w:r w:rsidR="00175D69" w:rsidRPr="004A2C5F">
          <w:rPr>
            <w:rFonts w:asciiTheme="minorHAnsi" w:eastAsiaTheme="minorEastAsia" w:hAnsiTheme="minorHAnsi" w:cstheme="minorBidi"/>
            <w:b w:val="0"/>
            <w:noProof/>
            <w:sz w:val="22"/>
            <w:szCs w:val="22"/>
          </w:rPr>
          <w:tab/>
        </w:r>
        <w:r w:rsidR="00175D69" w:rsidRPr="004A2C5F">
          <w:rPr>
            <w:rStyle w:val="Hyperlink"/>
            <w:noProof/>
          </w:rPr>
          <w:t>Termination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_Toc454892656 \h </w:instrText>
        </w:r>
        <w:r w:rsidR="00175D69" w:rsidRPr="004A2C5F">
          <w:rPr>
            <w:noProof/>
            <w:webHidden/>
          </w:rPr>
        </w:r>
        <w:r w:rsidR="00175D69" w:rsidRPr="004A2C5F">
          <w:rPr>
            <w:noProof/>
            <w:webHidden/>
          </w:rPr>
          <w:fldChar w:fldCharType="separate"/>
        </w:r>
        <w:r w:rsidR="000C6558">
          <w:rPr>
            <w:noProof/>
            <w:webHidden/>
          </w:rPr>
          <w:t>108</w:t>
        </w:r>
        <w:r w:rsidR="00175D69" w:rsidRPr="004A2C5F">
          <w:rPr>
            <w:noProof/>
            <w:webHidden/>
          </w:rPr>
          <w:fldChar w:fldCharType="end"/>
        </w:r>
      </w:hyperlink>
    </w:p>
    <w:p w14:paraId="39D1F140" w14:textId="0AF98A81" w:rsidR="00175D69" w:rsidRPr="004A2C5F" w:rsidRDefault="00667915">
      <w:pPr>
        <w:pStyle w:val="TOC1"/>
        <w:rPr>
          <w:rFonts w:asciiTheme="minorHAnsi" w:eastAsiaTheme="minorEastAsia" w:hAnsiTheme="minorHAnsi" w:cstheme="minorBidi"/>
          <w:b w:val="0"/>
          <w:noProof/>
          <w:sz w:val="22"/>
          <w:szCs w:val="22"/>
        </w:rPr>
      </w:pPr>
      <w:hyperlink w:anchor="_Toc454892657" w:history="1">
        <w:r w:rsidR="00175D69" w:rsidRPr="004A2C5F">
          <w:rPr>
            <w:rStyle w:val="Hyperlink"/>
            <w:noProof/>
          </w:rPr>
          <w:t>36.</w:t>
        </w:r>
        <w:r w:rsidR="00175D69" w:rsidRPr="004A2C5F">
          <w:rPr>
            <w:rFonts w:asciiTheme="minorHAnsi" w:eastAsiaTheme="minorEastAsia" w:hAnsiTheme="minorHAnsi" w:cstheme="minorBidi"/>
            <w:b w:val="0"/>
            <w:noProof/>
            <w:sz w:val="22"/>
            <w:szCs w:val="22"/>
          </w:rPr>
          <w:tab/>
        </w:r>
        <w:r w:rsidR="00175D69" w:rsidRPr="004A2C5F">
          <w:rPr>
            <w:rStyle w:val="Hyperlink"/>
            <w:noProof/>
          </w:rPr>
          <w:t>Assignment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_Toc454892657 \h </w:instrText>
        </w:r>
        <w:r w:rsidR="00175D69" w:rsidRPr="004A2C5F">
          <w:rPr>
            <w:noProof/>
            <w:webHidden/>
          </w:rPr>
        </w:r>
        <w:r w:rsidR="00175D69" w:rsidRPr="004A2C5F">
          <w:rPr>
            <w:noProof/>
            <w:webHidden/>
          </w:rPr>
          <w:fldChar w:fldCharType="separate"/>
        </w:r>
        <w:r w:rsidR="000C6558">
          <w:rPr>
            <w:noProof/>
            <w:webHidden/>
          </w:rPr>
          <w:t>109</w:t>
        </w:r>
        <w:r w:rsidR="00175D69" w:rsidRPr="004A2C5F">
          <w:rPr>
            <w:noProof/>
            <w:webHidden/>
          </w:rPr>
          <w:fldChar w:fldCharType="end"/>
        </w:r>
      </w:hyperlink>
    </w:p>
    <w:p w14:paraId="4620F10D" w14:textId="080C42A4" w:rsidR="00175D69" w:rsidRPr="004A2C5F" w:rsidRDefault="00667915">
      <w:pPr>
        <w:pStyle w:val="TOC1"/>
        <w:rPr>
          <w:rFonts w:asciiTheme="minorHAnsi" w:eastAsiaTheme="minorEastAsia" w:hAnsiTheme="minorHAnsi" w:cstheme="minorBidi"/>
          <w:b w:val="0"/>
          <w:noProof/>
          <w:sz w:val="22"/>
          <w:szCs w:val="22"/>
        </w:rPr>
      </w:pPr>
      <w:hyperlink w:anchor="_Toc454892658" w:history="1">
        <w:r w:rsidR="00175D69" w:rsidRPr="004A2C5F">
          <w:rPr>
            <w:rStyle w:val="Hyperlink"/>
            <w:noProof/>
          </w:rPr>
          <w:t>37.</w:t>
        </w:r>
        <w:r w:rsidR="00175D69" w:rsidRPr="004A2C5F">
          <w:rPr>
            <w:rFonts w:asciiTheme="minorHAnsi" w:eastAsiaTheme="minorEastAsia" w:hAnsiTheme="minorHAnsi" w:cstheme="minorBidi"/>
            <w:b w:val="0"/>
            <w:noProof/>
            <w:sz w:val="22"/>
            <w:szCs w:val="22"/>
          </w:rPr>
          <w:tab/>
        </w:r>
        <w:r w:rsidR="00175D69" w:rsidRPr="004A2C5F">
          <w:rPr>
            <w:rStyle w:val="Hyperlink"/>
            <w:noProof/>
          </w:rPr>
          <w:t>Export Restriction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_Toc454892658 \h </w:instrText>
        </w:r>
        <w:r w:rsidR="00175D69" w:rsidRPr="004A2C5F">
          <w:rPr>
            <w:noProof/>
            <w:webHidden/>
          </w:rPr>
        </w:r>
        <w:r w:rsidR="00175D69" w:rsidRPr="004A2C5F">
          <w:rPr>
            <w:noProof/>
            <w:webHidden/>
          </w:rPr>
          <w:fldChar w:fldCharType="separate"/>
        </w:r>
        <w:r w:rsidR="000C6558">
          <w:rPr>
            <w:noProof/>
            <w:webHidden/>
          </w:rPr>
          <w:t>109</w:t>
        </w:r>
        <w:r w:rsidR="00175D69" w:rsidRPr="004A2C5F">
          <w:rPr>
            <w:noProof/>
            <w:webHidden/>
          </w:rPr>
          <w:fldChar w:fldCharType="end"/>
        </w:r>
      </w:hyperlink>
    </w:p>
    <w:p w14:paraId="78CC6087" w14:textId="77777777" w:rsidR="002159F9" w:rsidRPr="004A2C5F" w:rsidRDefault="002159F9" w:rsidP="002159F9">
      <w:pPr>
        <w:spacing w:after="120"/>
        <w:rPr>
          <w:b/>
        </w:rPr>
      </w:pPr>
      <w:r w:rsidRPr="004A2C5F">
        <w:fldChar w:fldCharType="end"/>
      </w:r>
    </w:p>
    <w:p w14:paraId="53A00EF5" w14:textId="77777777" w:rsidR="00455149" w:rsidRPr="004A2C5F" w:rsidRDefault="00455149">
      <w:pPr>
        <w:rPr>
          <w:b/>
        </w:rPr>
      </w:pPr>
      <w:r w:rsidRPr="004A2C5F">
        <w:rPr>
          <w:b/>
        </w:rPr>
        <w:br w:type="page"/>
      </w:r>
    </w:p>
    <w:p w14:paraId="3E6AA6D8" w14:textId="77777777" w:rsidR="00455149" w:rsidRPr="004A2C5F" w:rsidRDefault="00455149">
      <w:pPr>
        <w:spacing w:after="240"/>
        <w:jc w:val="center"/>
        <w:rPr>
          <w:b/>
          <w:bCs/>
          <w:sz w:val="36"/>
        </w:rPr>
      </w:pPr>
      <w:r w:rsidRPr="004A2C5F">
        <w:rPr>
          <w:b/>
          <w:bCs/>
          <w:sz w:val="36"/>
        </w:rPr>
        <w:lastRenderedPageBreak/>
        <w:t>Section VII</w:t>
      </w:r>
      <w:r w:rsidR="00193CA6" w:rsidRPr="004A2C5F">
        <w:rPr>
          <w:b/>
          <w:bCs/>
          <w:sz w:val="36"/>
        </w:rPr>
        <w:t>I</w:t>
      </w:r>
      <w:r w:rsidR="00625B7E" w:rsidRPr="004A2C5F">
        <w:rPr>
          <w:b/>
          <w:bCs/>
          <w:sz w:val="36"/>
        </w:rPr>
        <w:t xml:space="preserve"> - </w:t>
      </w:r>
      <w:r w:rsidRPr="004A2C5F">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4A2C5F" w14:paraId="3AA72E81" w14:textId="77777777" w:rsidTr="00C952F3">
        <w:tc>
          <w:tcPr>
            <w:tcW w:w="2268" w:type="dxa"/>
            <w:gridSpan w:val="2"/>
          </w:tcPr>
          <w:p w14:paraId="1C8F7E25" w14:textId="77777777" w:rsidR="00455149" w:rsidRPr="004A2C5F" w:rsidRDefault="00455149" w:rsidP="00787B58">
            <w:pPr>
              <w:pStyle w:val="Sec8Clauses"/>
            </w:pPr>
            <w:bookmarkStart w:id="396" w:name="_Toc167083636"/>
            <w:bookmarkStart w:id="397" w:name="_Toc454892622"/>
            <w:r w:rsidRPr="004A2C5F">
              <w:t>Definitions</w:t>
            </w:r>
            <w:bookmarkEnd w:id="396"/>
            <w:bookmarkEnd w:id="397"/>
          </w:p>
        </w:tc>
        <w:tc>
          <w:tcPr>
            <w:tcW w:w="6948" w:type="dxa"/>
            <w:gridSpan w:val="2"/>
          </w:tcPr>
          <w:p w14:paraId="47E70478" w14:textId="77777777" w:rsidR="00455149" w:rsidRPr="004A2C5F" w:rsidRDefault="00455149" w:rsidP="00362819">
            <w:pPr>
              <w:pStyle w:val="Sec8Sub-Clauses"/>
              <w:numPr>
                <w:ilvl w:val="0"/>
                <w:numId w:val="95"/>
              </w:numPr>
            </w:pPr>
            <w:r w:rsidRPr="004A2C5F">
              <w:t>The following words and expressions shall have the meanings hereby assigned to them:</w:t>
            </w:r>
          </w:p>
          <w:p w14:paraId="04A33DD3" w14:textId="77777777" w:rsidR="00455149" w:rsidRPr="004A2C5F" w:rsidRDefault="00455149" w:rsidP="00DB6B98">
            <w:pPr>
              <w:pStyle w:val="Heading3"/>
              <w:numPr>
                <w:ilvl w:val="2"/>
                <w:numId w:val="49"/>
              </w:numPr>
            </w:pPr>
            <w:r w:rsidRPr="004A2C5F">
              <w:t>“Bank” means the World Bank and refers to the International Bank for Reconstruction and Development (IBRD) or the International Development Association (IDA).</w:t>
            </w:r>
          </w:p>
          <w:p w14:paraId="05876D0C" w14:textId="77777777" w:rsidR="00455149" w:rsidRPr="004A2C5F" w:rsidRDefault="00455149" w:rsidP="00DB6B98">
            <w:pPr>
              <w:pStyle w:val="Heading3"/>
              <w:numPr>
                <w:ilvl w:val="2"/>
                <w:numId w:val="49"/>
              </w:numPr>
            </w:pPr>
            <w:r w:rsidRPr="004A2C5F">
              <w:t>“Contract” means the Contract Agreement entered into between the Purchaser and the Supplier, together with the Contract Documents referred to therein, including all attachments, appendices, and all documents incorporated by reference therein.</w:t>
            </w:r>
          </w:p>
          <w:p w14:paraId="376F0AF9" w14:textId="77777777" w:rsidR="00455149" w:rsidRPr="004A2C5F" w:rsidRDefault="00455149" w:rsidP="00DB6B98">
            <w:pPr>
              <w:pStyle w:val="Heading3"/>
              <w:numPr>
                <w:ilvl w:val="2"/>
                <w:numId w:val="49"/>
              </w:numPr>
            </w:pPr>
            <w:r w:rsidRPr="004A2C5F">
              <w:t>“Contract Documents” means the documents listed in the Contract Agreement, including any amendments thereto.</w:t>
            </w:r>
          </w:p>
          <w:p w14:paraId="3A04D357" w14:textId="77777777" w:rsidR="00455149" w:rsidRPr="004A2C5F" w:rsidRDefault="00455149" w:rsidP="00DB6B98">
            <w:pPr>
              <w:pStyle w:val="Heading3"/>
              <w:numPr>
                <w:ilvl w:val="2"/>
                <w:numId w:val="49"/>
              </w:numPr>
            </w:pPr>
            <w:r w:rsidRPr="004A2C5F">
              <w:t>“Contract Price” means the price payable to the Supplier as specified in the Contract Agreement, subject to such additions and adjustments thereto or deductions therefrom, as may be made pursuant to the Contract.</w:t>
            </w:r>
          </w:p>
          <w:p w14:paraId="662C851F" w14:textId="77777777" w:rsidR="00455149" w:rsidRPr="004A2C5F" w:rsidRDefault="00455149" w:rsidP="00DB6B98">
            <w:pPr>
              <w:pStyle w:val="Heading3"/>
              <w:numPr>
                <w:ilvl w:val="2"/>
                <w:numId w:val="49"/>
              </w:numPr>
            </w:pPr>
            <w:r w:rsidRPr="004A2C5F">
              <w:t>“Day” means calendar day.</w:t>
            </w:r>
          </w:p>
          <w:p w14:paraId="54FBF244" w14:textId="77777777" w:rsidR="00455149" w:rsidRPr="004A2C5F" w:rsidRDefault="00455149" w:rsidP="00DB6B98">
            <w:pPr>
              <w:pStyle w:val="Heading3"/>
              <w:numPr>
                <w:ilvl w:val="2"/>
                <w:numId w:val="49"/>
              </w:numPr>
            </w:pPr>
            <w:r w:rsidRPr="004A2C5F">
              <w:t xml:space="preserve">“Completion” means the fulfillment of the Related Services by the Supplier in accordance with the terms and conditions set forth in the Contract. </w:t>
            </w:r>
          </w:p>
          <w:p w14:paraId="608A0C25" w14:textId="77777777" w:rsidR="00455149" w:rsidRPr="004A2C5F" w:rsidRDefault="00455149" w:rsidP="00DB6B98">
            <w:pPr>
              <w:pStyle w:val="Heading3"/>
              <w:numPr>
                <w:ilvl w:val="2"/>
                <w:numId w:val="49"/>
              </w:numPr>
            </w:pPr>
            <w:r w:rsidRPr="004A2C5F">
              <w:t>“GCC” means the General Conditions of Contract.</w:t>
            </w:r>
          </w:p>
          <w:p w14:paraId="2B00C16F" w14:textId="77777777" w:rsidR="00455149" w:rsidRPr="004A2C5F" w:rsidRDefault="00455149" w:rsidP="00DB6B98">
            <w:pPr>
              <w:pStyle w:val="Heading3"/>
              <w:numPr>
                <w:ilvl w:val="2"/>
                <w:numId w:val="49"/>
              </w:numPr>
            </w:pPr>
            <w:r w:rsidRPr="004A2C5F">
              <w:t>“Goods” means all of the commodities, raw material, machinery and equipment, and/or other materials that the Supplier is required to supply to the Purchaser under the Contract.</w:t>
            </w:r>
          </w:p>
          <w:p w14:paraId="57097891" w14:textId="77777777" w:rsidR="00455149" w:rsidRPr="004A2C5F" w:rsidRDefault="00455149" w:rsidP="00DB6B98">
            <w:pPr>
              <w:pStyle w:val="Heading3"/>
              <w:numPr>
                <w:ilvl w:val="2"/>
                <w:numId w:val="49"/>
              </w:numPr>
            </w:pPr>
            <w:r w:rsidRPr="004A2C5F">
              <w:t xml:space="preserve">“Purchaser’s Country” is the country specified in the </w:t>
            </w:r>
            <w:r w:rsidR="00826870" w:rsidRPr="004A2C5F">
              <w:rPr>
                <w:b/>
              </w:rPr>
              <w:t>Special Conditions of Contract</w:t>
            </w:r>
            <w:r w:rsidR="00826870" w:rsidRPr="004A2C5F">
              <w:t xml:space="preserve"> </w:t>
            </w:r>
            <w:r w:rsidRPr="004A2C5F">
              <w:rPr>
                <w:b/>
              </w:rPr>
              <w:t>(SCC).</w:t>
            </w:r>
          </w:p>
          <w:p w14:paraId="21634A30" w14:textId="77777777" w:rsidR="00455149" w:rsidRPr="004A2C5F" w:rsidRDefault="00455149" w:rsidP="00DB6B98">
            <w:pPr>
              <w:pStyle w:val="Heading3"/>
              <w:numPr>
                <w:ilvl w:val="2"/>
                <w:numId w:val="49"/>
              </w:numPr>
            </w:pPr>
            <w:r w:rsidRPr="004A2C5F">
              <w:t xml:space="preserve">“Purchaser” means the entity purchasing the Goods and Related Services, as </w:t>
            </w:r>
            <w:r w:rsidRPr="004A2C5F">
              <w:rPr>
                <w:b/>
              </w:rPr>
              <w:t>specified in the SCC</w:t>
            </w:r>
            <w:r w:rsidRPr="004A2C5F">
              <w:rPr>
                <w:b/>
                <w:bCs/>
              </w:rPr>
              <w:t>.</w:t>
            </w:r>
          </w:p>
          <w:p w14:paraId="7921E269" w14:textId="77777777" w:rsidR="00455149" w:rsidRPr="004A2C5F" w:rsidRDefault="00455149" w:rsidP="00DB6B98">
            <w:pPr>
              <w:pStyle w:val="Heading3"/>
              <w:numPr>
                <w:ilvl w:val="2"/>
                <w:numId w:val="49"/>
              </w:numPr>
            </w:pPr>
            <w:r w:rsidRPr="004A2C5F">
              <w:t>“Related Services” means the services incidental to the supply of the goods, such as insurance, installation, training and initial maintenance and other such obligations of the Supplier under the Contract.</w:t>
            </w:r>
          </w:p>
          <w:p w14:paraId="23F7C138" w14:textId="77777777" w:rsidR="00455149" w:rsidRPr="004A2C5F" w:rsidRDefault="00455149" w:rsidP="00DB6B98">
            <w:pPr>
              <w:pStyle w:val="Heading3"/>
              <w:numPr>
                <w:ilvl w:val="2"/>
                <w:numId w:val="49"/>
              </w:numPr>
            </w:pPr>
            <w:r w:rsidRPr="004A2C5F">
              <w:t>“SCC” means the Special Conditions of Contract.</w:t>
            </w:r>
          </w:p>
          <w:p w14:paraId="72BC4A8C" w14:textId="77777777" w:rsidR="00455149" w:rsidRPr="004A2C5F" w:rsidRDefault="00455149" w:rsidP="00DB6B98">
            <w:pPr>
              <w:pStyle w:val="Heading3"/>
              <w:numPr>
                <w:ilvl w:val="2"/>
                <w:numId w:val="49"/>
              </w:numPr>
            </w:pPr>
            <w:r w:rsidRPr="004A2C5F">
              <w:lastRenderedPageBreak/>
              <w:t>“</w:t>
            </w:r>
            <w:r w:rsidR="00EF3D2E" w:rsidRPr="004A2C5F">
              <w:t>Subcontractor</w:t>
            </w:r>
            <w:r w:rsidRPr="004A2C5F">
              <w:t>” means any person, private or government entity, or a combination of the above, to whom any part of the Goods to be supplied or execution of any part of the Related Services is subcontracted by the Supplier.</w:t>
            </w:r>
          </w:p>
          <w:p w14:paraId="3C84C875" w14:textId="77777777" w:rsidR="00455149" w:rsidRPr="004A2C5F" w:rsidRDefault="00455149" w:rsidP="00DB6B98">
            <w:pPr>
              <w:pStyle w:val="Heading3"/>
              <w:numPr>
                <w:ilvl w:val="2"/>
                <w:numId w:val="49"/>
              </w:numPr>
              <w:rPr>
                <w:spacing w:val="-4"/>
              </w:rPr>
            </w:pPr>
            <w:r w:rsidRPr="004A2C5F">
              <w:rPr>
                <w:spacing w:val="-4"/>
              </w:rPr>
              <w:t xml:space="preserve">“Supplier” means the person, private or government entity, or a combination of the above, whose </w:t>
            </w:r>
            <w:r w:rsidR="000E14F1" w:rsidRPr="004A2C5F">
              <w:rPr>
                <w:spacing w:val="-4"/>
              </w:rPr>
              <w:t>Bid</w:t>
            </w:r>
            <w:r w:rsidRPr="004A2C5F">
              <w:rPr>
                <w:spacing w:val="-4"/>
              </w:rPr>
              <w:t xml:space="preserve"> to perform the Contract has been accepted by the Purchaser and is named as such in the Contract Agreement.</w:t>
            </w:r>
          </w:p>
          <w:p w14:paraId="4D0B040C" w14:textId="77777777" w:rsidR="00455149" w:rsidRPr="004A2C5F" w:rsidRDefault="00455149" w:rsidP="00DB6B98">
            <w:pPr>
              <w:pStyle w:val="Heading3"/>
              <w:numPr>
                <w:ilvl w:val="2"/>
                <w:numId w:val="49"/>
              </w:numPr>
            </w:pPr>
            <w:r w:rsidRPr="004A2C5F">
              <w:t xml:space="preserve">“The </w:t>
            </w:r>
            <w:r w:rsidR="00EF3D2E" w:rsidRPr="004A2C5F">
              <w:t>Project Site</w:t>
            </w:r>
            <w:r w:rsidRPr="004A2C5F">
              <w:t>,” where applicable, means the place named in the</w:t>
            </w:r>
            <w:r w:rsidRPr="004A2C5F">
              <w:rPr>
                <w:b/>
              </w:rPr>
              <w:t xml:space="preserve"> SCC</w:t>
            </w:r>
            <w:r w:rsidRPr="004A2C5F">
              <w:rPr>
                <w:b/>
                <w:bCs/>
              </w:rPr>
              <w:t>.</w:t>
            </w:r>
          </w:p>
        </w:tc>
      </w:tr>
      <w:tr w:rsidR="00455149" w:rsidRPr="004A2C5F" w14:paraId="01BA7D8D" w14:textId="77777777" w:rsidTr="00C952F3">
        <w:tc>
          <w:tcPr>
            <w:tcW w:w="2268" w:type="dxa"/>
            <w:gridSpan w:val="2"/>
          </w:tcPr>
          <w:p w14:paraId="3AAFE527" w14:textId="77777777" w:rsidR="00455149" w:rsidRPr="004A2C5F" w:rsidRDefault="00455149" w:rsidP="00787B58">
            <w:pPr>
              <w:pStyle w:val="Sec8Clauses"/>
            </w:pPr>
            <w:bookmarkStart w:id="398" w:name="_Toc167083637"/>
            <w:bookmarkStart w:id="399" w:name="_Toc454892623"/>
            <w:r w:rsidRPr="004A2C5F">
              <w:lastRenderedPageBreak/>
              <w:t>Contract Documents</w:t>
            </w:r>
            <w:bookmarkEnd w:id="398"/>
            <w:bookmarkEnd w:id="399"/>
          </w:p>
        </w:tc>
        <w:tc>
          <w:tcPr>
            <w:tcW w:w="6948" w:type="dxa"/>
            <w:gridSpan w:val="2"/>
          </w:tcPr>
          <w:p w14:paraId="08F6DE4A" w14:textId="77777777" w:rsidR="00455149" w:rsidRPr="004A2C5F" w:rsidRDefault="00455149" w:rsidP="00362819">
            <w:pPr>
              <w:pStyle w:val="Sec8Sub-Clauses"/>
              <w:numPr>
                <w:ilvl w:val="0"/>
                <w:numId w:val="103"/>
              </w:numPr>
              <w:jc w:val="both"/>
            </w:pPr>
            <w:r w:rsidRPr="004A2C5F">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4A2C5F" w14:paraId="7845970B" w14:textId="77777777" w:rsidTr="00C952F3">
        <w:tc>
          <w:tcPr>
            <w:tcW w:w="2268" w:type="dxa"/>
            <w:gridSpan w:val="2"/>
          </w:tcPr>
          <w:p w14:paraId="6A6F3455" w14:textId="77777777" w:rsidR="00455149" w:rsidRPr="004A2C5F" w:rsidRDefault="008F7700" w:rsidP="00787B58">
            <w:pPr>
              <w:pStyle w:val="Sec8Clauses"/>
            </w:pPr>
            <w:bookmarkStart w:id="400" w:name="_Toc454892624"/>
            <w:r w:rsidRPr="004A2C5F">
              <w:t>Fraud and Corruption</w:t>
            </w:r>
            <w:bookmarkEnd w:id="400"/>
            <w:r w:rsidR="00B95321" w:rsidRPr="004A2C5F">
              <w:t xml:space="preserve"> </w:t>
            </w:r>
          </w:p>
        </w:tc>
        <w:tc>
          <w:tcPr>
            <w:tcW w:w="6948" w:type="dxa"/>
            <w:gridSpan w:val="2"/>
          </w:tcPr>
          <w:p w14:paraId="47377DDE" w14:textId="77777777" w:rsidR="004971BA" w:rsidRPr="004A2C5F" w:rsidRDefault="004971BA" w:rsidP="00787B58">
            <w:pPr>
              <w:pStyle w:val="Sec8Sub-Clauses"/>
              <w:jc w:val="both"/>
            </w:pPr>
            <w:r w:rsidRPr="004A2C5F">
              <w:t>The Bank requires compliance with the Bank’s Anti-Corruption Guidelines and its prevailing sanctions policies and procedures as set forth in the WBG’s Sanctions Framework, as set forth in Appendix to the GCC.</w:t>
            </w:r>
          </w:p>
          <w:p w14:paraId="36E48816" w14:textId="77777777" w:rsidR="001F2876" w:rsidRPr="004A2C5F" w:rsidRDefault="00C952F3" w:rsidP="00787B58">
            <w:pPr>
              <w:pStyle w:val="Sec8Sub-Clauses"/>
              <w:jc w:val="both"/>
            </w:pPr>
            <w:r w:rsidRPr="004A2C5F">
              <w:t xml:space="preserve">The Purchaser requires the Supplier to disclose any commissions or fees that may have been paid or are to be paid to agents or any other party with respect to the </w:t>
            </w:r>
            <w:r w:rsidR="000E14F1" w:rsidRPr="004A2C5F">
              <w:t>Bid</w:t>
            </w:r>
            <w:r w:rsidRPr="004A2C5F">
              <w:t xml:space="preserve">ding process or execution of the Contract. The information disclosed must include at least the name and address of the agent or other party, the amount and currency, and the purpose of the commission, gratuity or fee. </w:t>
            </w:r>
          </w:p>
        </w:tc>
      </w:tr>
      <w:tr w:rsidR="00455149" w:rsidRPr="004A2C5F" w14:paraId="59AD4064" w14:textId="77777777" w:rsidTr="00C952F3">
        <w:tc>
          <w:tcPr>
            <w:tcW w:w="2268" w:type="dxa"/>
            <w:gridSpan w:val="2"/>
          </w:tcPr>
          <w:p w14:paraId="20C08625" w14:textId="77777777" w:rsidR="00455149" w:rsidRPr="004A2C5F" w:rsidRDefault="00455149" w:rsidP="00787B58">
            <w:pPr>
              <w:pStyle w:val="Sec8Clauses"/>
            </w:pPr>
            <w:bookmarkStart w:id="401" w:name="_Toc167083639"/>
            <w:bookmarkStart w:id="402" w:name="_Toc454892625"/>
            <w:r w:rsidRPr="004A2C5F">
              <w:t>Interpretation</w:t>
            </w:r>
            <w:bookmarkEnd w:id="401"/>
            <w:bookmarkEnd w:id="402"/>
          </w:p>
        </w:tc>
        <w:tc>
          <w:tcPr>
            <w:tcW w:w="6948" w:type="dxa"/>
            <w:gridSpan w:val="2"/>
          </w:tcPr>
          <w:p w14:paraId="14E70ABE" w14:textId="77777777" w:rsidR="00455149" w:rsidRPr="004A2C5F" w:rsidRDefault="00455149" w:rsidP="00362819">
            <w:pPr>
              <w:pStyle w:val="Sub-ClauseText"/>
              <w:numPr>
                <w:ilvl w:val="0"/>
                <w:numId w:val="96"/>
              </w:numPr>
              <w:tabs>
                <w:tab w:val="clear" w:pos="600"/>
              </w:tabs>
              <w:spacing w:before="0" w:after="200"/>
              <w:ind w:left="522" w:hanging="522"/>
            </w:pPr>
            <w:r w:rsidRPr="004A2C5F">
              <w:t>If the context so requires it, singular means plural and vice versa.</w:t>
            </w:r>
          </w:p>
          <w:p w14:paraId="7E93D191" w14:textId="77777777" w:rsidR="00455149" w:rsidRPr="004A2C5F" w:rsidRDefault="00455149" w:rsidP="00362819">
            <w:pPr>
              <w:pStyle w:val="Sub-ClauseText"/>
              <w:numPr>
                <w:ilvl w:val="0"/>
                <w:numId w:val="96"/>
              </w:numPr>
              <w:tabs>
                <w:tab w:val="clear" w:pos="600"/>
              </w:tabs>
              <w:spacing w:before="0" w:after="200"/>
              <w:ind w:left="432" w:hanging="432"/>
              <w:rPr>
                <w:spacing w:val="0"/>
              </w:rPr>
            </w:pPr>
            <w:r w:rsidRPr="004A2C5F">
              <w:rPr>
                <w:spacing w:val="0"/>
              </w:rPr>
              <w:t>Incoterms</w:t>
            </w:r>
          </w:p>
          <w:p w14:paraId="07DBB0E0" w14:textId="77777777" w:rsidR="00455149" w:rsidRPr="004A2C5F" w:rsidRDefault="00455149" w:rsidP="00DB6B98">
            <w:pPr>
              <w:pStyle w:val="Heading3"/>
              <w:numPr>
                <w:ilvl w:val="2"/>
                <w:numId w:val="52"/>
              </w:numPr>
            </w:pPr>
            <w:r w:rsidRPr="004A2C5F">
              <w:t xml:space="preserve">Unless </w:t>
            </w:r>
            <w:r w:rsidRPr="004A2C5F">
              <w:rPr>
                <w:bCs/>
              </w:rPr>
              <w:t>inconsistent with any provision of the Contract</w:t>
            </w:r>
            <w:r w:rsidRPr="004A2C5F">
              <w:rPr>
                <w:b/>
                <w:bCs/>
              </w:rPr>
              <w:t>,</w:t>
            </w:r>
            <w:r w:rsidRPr="004A2C5F">
              <w:t xml:space="preserve"> the meaning of any trade term and the rights and obligations of parties thereunder shall be as prescribed by Incoterms</w:t>
            </w:r>
            <w:r w:rsidR="00826870" w:rsidRPr="004A2C5F">
              <w:t xml:space="preserve"> </w:t>
            </w:r>
            <w:r w:rsidR="00826870" w:rsidRPr="004A2C5F">
              <w:rPr>
                <w:b/>
              </w:rPr>
              <w:t>specified in the</w:t>
            </w:r>
            <w:r w:rsidR="00826870" w:rsidRPr="004A2C5F">
              <w:t xml:space="preserve"> </w:t>
            </w:r>
            <w:r w:rsidR="00826870" w:rsidRPr="004A2C5F">
              <w:rPr>
                <w:b/>
              </w:rPr>
              <w:t>SCC</w:t>
            </w:r>
            <w:r w:rsidR="00826870" w:rsidRPr="004A2C5F">
              <w:t>.</w:t>
            </w:r>
          </w:p>
          <w:p w14:paraId="121D24F8" w14:textId="77777777" w:rsidR="00455149" w:rsidRPr="004A2C5F" w:rsidRDefault="00455149" w:rsidP="00DB6B98">
            <w:pPr>
              <w:pStyle w:val="Heading3"/>
              <w:numPr>
                <w:ilvl w:val="2"/>
                <w:numId w:val="52"/>
              </w:numPr>
            </w:pPr>
            <w:r w:rsidRPr="004A2C5F">
              <w:t xml:space="preserve">The terms EXW, CIP, FCA, CFR and other similar terms, when used, shall be governed by the rules prescribed in the current edition of Incoterms specified in the </w:t>
            </w:r>
            <w:r w:rsidRPr="004A2C5F">
              <w:rPr>
                <w:b/>
              </w:rPr>
              <w:t>SCC</w:t>
            </w:r>
            <w:r w:rsidRPr="004A2C5F">
              <w:t xml:space="preserve"> and published by the International Chamber of Commerce in Paris, France.</w:t>
            </w:r>
          </w:p>
          <w:p w14:paraId="031FFC4A" w14:textId="77777777" w:rsidR="00455149" w:rsidRPr="004A2C5F" w:rsidRDefault="00455149" w:rsidP="00362819">
            <w:pPr>
              <w:pStyle w:val="Sub-ClauseText"/>
              <w:numPr>
                <w:ilvl w:val="0"/>
                <w:numId w:val="96"/>
              </w:numPr>
              <w:spacing w:before="0" w:after="200"/>
              <w:rPr>
                <w:spacing w:val="0"/>
              </w:rPr>
            </w:pPr>
            <w:r w:rsidRPr="004A2C5F">
              <w:rPr>
                <w:spacing w:val="0"/>
              </w:rPr>
              <w:t>Entire Agreement</w:t>
            </w:r>
          </w:p>
          <w:p w14:paraId="7D1E4D37" w14:textId="77777777" w:rsidR="00455149" w:rsidRPr="004A2C5F" w:rsidRDefault="00455149" w:rsidP="00DB6B98">
            <w:pPr>
              <w:pStyle w:val="Sub-ClauseText"/>
              <w:spacing w:before="0" w:after="200"/>
              <w:ind w:left="600"/>
              <w:rPr>
                <w:spacing w:val="0"/>
              </w:rPr>
            </w:pPr>
            <w:r w:rsidRPr="004A2C5F">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14:paraId="0E8528E1" w14:textId="77777777" w:rsidR="00455149" w:rsidRPr="004A2C5F" w:rsidRDefault="00455149" w:rsidP="00362819">
            <w:pPr>
              <w:pStyle w:val="Sub-ClauseText"/>
              <w:numPr>
                <w:ilvl w:val="0"/>
                <w:numId w:val="96"/>
              </w:numPr>
              <w:spacing w:before="0" w:after="200"/>
              <w:rPr>
                <w:spacing w:val="0"/>
              </w:rPr>
            </w:pPr>
            <w:r w:rsidRPr="004A2C5F">
              <w:rPr>
                <w:spacing w:val="0"/>
              </w:rPr>
              <w:t>Amendment</w:t>
            </w:r>
          </w:p>
          <w:p w14:paraId="257DE787" w14:textId="77777777" w:rsidR="00455149" w:rsidRPr="004A2C5F" w:rsidRDefault="00455149" w:rsidP="00DB6B98">
            <w:pPr>
              <w:pStyle w:val="Sub-ClauseText"/>
              <w:spacing w:before="0" w:after="200"/>
              <w:ind w:left="605"/>
              <w:rPr>
                <w:spacing w:val="0"/>
              </w:rPr>
            </w:pPr>
            <w:r w:rsidRPr="004A2C5F">
              <w:rPr>
                <w:spacing w:val="0"/>
              </w:rPr>
              <w:t>No amendment or other variation of the Contract shall be valid unless it is in writing, is dated, expressly refers to the Contract, and is signed by a duly authorized representative of each party thereto.</w:t>
            </w:r>
          </w:p>
          <w:p w14:paraId="6A27EAD3" w14:textId="77777777" w:rsidR="00455149" w:rsidRPr="004A2C5F" w:rsidRDefault="00455149" w:rsidP="00362819">
            <w:pPr>
              <w:pStyle w:val="Sub-ClauseText"/>
              <w:numPr>
                <w:ilvl w:val="0"/>
                <w:numId w:val="96"/>
              </w:numPr>
              <w:spacing w:before="0" w:after="200"/>
              <w:rPr>
                <w:spacing w:val="0"/>
              </w:rPr>
            </w:pPr>
            <w:r w:rsidRPr="004A2C5F">
              <w:rPr>
                <w:spacing w:val="0"/>
              </w:rPr>
              <w:t>Nonwaiver</w:t>
            </w:r>
          </w:p>
          <w:p w14:paraId="1868971E" w14:textId="77777777" w:rsidR="00455149" w:rsidRPr="004A2C5F" w:rsidRDefault="00455149" w:rsidP="00DB6B98">
            <w:pPr>
              <w:pStyle w:val="Heading3"/>
              <w:numPr>
                <w:ilvl w:val="2"/>
                <w:numId w:val="53"/>
              </w:numPr>
            </w:pPr>
            <w:r w:rsidRPr="004A2C5F">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7F7A140A" w14:textId="77777777" w:rsidR="00455149" w:rsidRPr="004A2C5F" w:rsidRDefault="00455149" w:rsidP="00DB6B98">
            <w:pPr>
              <w:pStyle w:val="Heading3"/>
              <w:numPr>
                <w:ilvl w:val="2"/>
                <w:numId w:val="53"/>
              </w:numPr>
            </w:pPr>
            <w:r w:rsidRPr="004A2C5F">
              <w:t>Any waiver of a party’s rights, powers, or remedies under the Contract must be in writing, dated, and signed by an authorized representative of the party granting such waiver, and must specify the right and the extent to which it is being waived.</w:t>
            </w:r>
          </w:p>
          <w:p w14:paraId="095FC20A" w14:textId="77777777" w:rsidR="00455149" w:rsidRPr="004A2C5F" w:rsidRDefault="00455149" w:rsidP="00362819">
            <w:pPr>
              <w:pStyle w:val="Sub-ClauseText"/>
              <w:numPr>
                <w:ilvl w:val="0"/>
                <w:numId w:val="96"/>
              </w:numPr>
              <w:spacing w:before="0" w:after="200"/>
              <w:rPr>
                <w:spacing w:val="0"/>
              </w:rPr>
            </w:pPr>
            <w:r w:rsidRPr="004A2C5F">
              <w:rPr>
                <w:spacing w:val="0"/>
              </w:rPr>
              <w:t>Severability</w:t>
            </w:r>
          </w:p>
          <w:p w14:paraId="39A3BD98" w14:textId="77777777" w:rsidR="00455149" w:rsidRPr="004A2C5F" w:rsidRDefault="00455149" w:rsidP="00DB6B98">
            <w:pPr>
              <w:pStyle w:val="Sub-ClauseText"/>
              <w:spacing w:before="0" w:after="200"/>
              <w:ind w:left="600"/>
              <w:rPr>
                <w:spacing w:val="0"/>
              </w:rPr>
            </w:pPr>
            <w:r w:rsidRPr="004A2C5F">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4A2C5F" w14:paraId="69ED4757" w14:textId="77777777" w:rsidTr="00C952F3">
        <w:tc>
          <w:tcPr>
            <w:tcW w:w="2268" w:type="dxa"/>
            <w:gridSpan w:val="2"/>
          </w:tcPr>
          <w:p w14:paraId="668C23CD" w14:textId="77777777" w:rsidR="00455149" w:rsidRPr="004A2C5F" w:rsidRDefault="00455149" w:rsidP="00787B58">
            <w:pPr>
              <w:pStyle w:val="Sec8Clauses"/>
            </w:pPr>
            <w:bookmarkStart w:id="403" w:name="_Toc167083640"/>
            <w:bookmarkStart w:id="404" w:name="_Toc454892626"/>
            <w:r w:rsidRPr="004A2C5F">
              <w:lastRenderedPageBreak/>
              <w:t>Language</w:t>
            </w:r>
            <w:bookmarkEnd w:id="403"/>
            <w:bookmarkEnd w:id="404"/>
          </w:p>
        </w:tc>
        <w:tc>
          <w:tcPr>
            <w:tcW w:w="6948" w:type="dxa"/>
            <w:gridSpan w:val="2"/>
          </w:tcPr>
          <w:p w14:paraId="294669C2" w14:textId="77777777" w:rsidR="00455149" w:rsidRPr="004A2C5F" w:rsidRDefault="00455149" w:rsidP="00DB6B98">
            <w:pPr>
              <w:pStyle w:val="Sub-ClauseText"/>
              <w:numPr>
                <w:ilvl w:val="1"/>
                <w:numId w:val="10"/>
              </w:numPr>
              <w:spacing w:before="0" w:after="200"/>
              <w:rPr>
                <w:spacing w:val="0"/>
              </w:rPr>
            </w:pPr>
            <w:r w:rsidRPr="004A2C5F">
              <w:rPr>
                <w:spacing w:val="0"/>
              </w:rPr>
              <w:t xml:space="preserve">The Contract as well as all correspondence and documents relating to the Contract exchanged by the Supplier and the Purchaser, shall be written in the language specified in the </w:t>
            </w:r>
            <w:r w:rsidRPr="004A2C5F">
              <w:rPr>
                <w:b/>
                <w:spacing w:val="0"/>
              </w:rPr>
              <w:t>SCC</w:t>
            </w:r>
            <w:r w:rsidRPr="004A2C5F">
              <w:rPr>
                <w:b/>
                <w:bCs/>
                <w:spacing w:val="0"/>
              </w:rPr>
              <w:t>.</w:t>
            </w:r>
            <w:r w:rsidR="00B95321" w:rsidRPr="004A2C5F">
              <w:rPr>
                <w:spacing w:val="0"/>
              </w:rPr>
              <w:t xml:space="preserve"> </w:t>
            </w:r>
            <w:r w:rsidRPr="004A2C5F">
              <w:rPr>
                <w:spacing w:val="0"/>
              </w:rPr>
              <w:t>Supporting documents and printed literature that are part of the Contract may be in another language provided they are accompanied by an accurate translation of the relevant passages in the language specified</w:t>
            </w:r>
            <w:r w:rsidRPr="004A2C5F">
              <w:rPr>
                <w:b/>
                <w:bCs/>
                <w:spacing w:val="0"/>
              </w:rPr>
              <w:t>,</w:t>
            </w:r>
            <w:r w:rsidRPr="004A2C5F">
              <w:rPr>
                <w:spacing w:val="0"/>
              </w:rPr>
              <w:t xml:space="preserve"> in which case, for purposes of interpretation of the Contract, this translation shall govern.</w:t>
            </w:r>
          </w:p>
          <w:p w14:paraId="0D53FBBD" w14:textId="77777777" w:rsidR="00455149" w:rsidRPr="004A2C5F" w:rsidRDefault="00455149" w:rsidP="00DB6B98">
            <w:pPr>
              <w:pStyle w:val="Sub-ClauseText"/>
              <w:numPr>
                <w:ilvl w:val="1"/>
                <w:numId w:val="10"/>
              </w:numPr>
              <w:spacing w:before="0" w:after="200"/>
              <w:ind w:left="648" w:hanging="648"/>
              <w:rPr>
                <w:spacing w:val="0"/>
              </w:rPr>
            </w:pPr>
            <w:r w:rsidRPr="004A2C5F">
              <w:rPr>
                <w:spacing w:val="0"/>
              </w:rPr>
              <w:t>The Supplier shall bear all costs of translation to the governing language and all risks of the accuracy of such translation, for documents provided by the Supplier.</w:t>
            </w:r>
          </w:p>
        </w:tc>
      </w:tr>
      <w:tr w:rsidR="00455149" w:rsidRPr="004A2C5F" w14:paraId="4A9BBE8E" w14:textId="77777777" w:rsidTr="00D25F61">
        <w:trPr>
          <w:cantSplit/>
        </w:trPr>
        <w:tc>
          <w:tcPr>
            <w:tcW w:w="2268" w:type="dxa"/>
            <w:gridSpan w:val="2"/>
          </w:tcPr>
          <w:p w14:paraId="4ED6D1F6" w14:textId="77777777" w:rsidR="00455149" w:rsidRPr="004A2C5F" w:rsidRDefault="00455149" w:rsidP="00787B58">
            <w:pPr>
              <w:pStyle w:val="Sec8Clauses"/>
            </w:pPr>
            <w:bookmarkStart w:id="405" w:name="_Toc167083641"/>
            <w:bookmarkStart w:id="406" w:name="_Toc454892627"/>
            <w:r w:rsidRPr="004A2C5F">
              <w:lastRenderedPageBreak/>
              <w:t>Joint Venture, Consortium or Association</w:t>
            </w:r>
            <w:bookmarkEnd w:id="405"/>
            <w:bookmarkEnd w:id="406"/>
          </w:p>
        </w:tc>
        <w:tc>
          <w:tcPr>
            <w:tcW w:w="6948" w:type="dxa"/>
            <w:gridSpan w:val="2"/>
          </w:tcPr>
          <w:p w14:paraId="22419FCA" w14:textId="77777777" w:rsidR="00455149" w:rsidRPr="004A2C5F" w:rsidRDefault="00455149" w:rsidP="00DB6B98">
            <w:pPr>
              <w:pStyle w:val="Sub-ClauseText"/>
              <w:numPr>
                <w:ilvl w:val="1"/>
                <w:numId w:val="50"/>
              </w:numPr>
              <w:spacing w:before="0" w:after="200"/>
            </w:pPr>
            <w:r w:rsidRPr="004A2C5F">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4A2C5F" w14:paraId="2A2C7A98" w14:textId="77777777" w:rsidTr="00C952F3">
        <w:tc>
          <w:tcPr>
            <w:tcW w:w="2268" w:type="dxa"/>
            <w:gridSpan w:val="2"/>
          </w:tcPr>
          <w:p w14:paraId="53EA33F0" w14:textId="77777777" w:rsidR="00455149" w:rsidRPr="004A2C5F" w:rsidRDefault="00455149" w:rsidP="00787B58">
            <w:pPr>
              <w:pStyle w:val="Sec8Clauses"/>
            </w:pPr>
            <w:bookmarkStart w:id="407" w:name="_Toc167083642"/>
            <w:bookmarkStart w:id="408" w:name="_Toc454892628"/>
            <w:r w:rsidRPr="004A2C5F">
              <w:t>Eligibility</w:t>
            </w:r>
            <w:bookmarkEnd w:id="407"/>
            <w:bookmarkEnd w:id="408"/>
          </w:p>
        </w:tc>
        <w:tc>
          <w:tcPr>
            <w:tcW w:w="6948" w:type="dxa"/>
            <w:gridSpan w:val="2"/>
          </w:tcPr>
          <w:p w14:paraId="5AD75CAC" w14:textId="77777777" w:rsidR="00455149" w:rsidRPr="004A2C5F" w:rsidRDefault="00455149" w:rsidP="00DB6B98">
            <w:pPr>
              <w:pStyle w:val="Sub-ClauseText"/>
              <w:numPr>
                <w:ilvl w:val="1"/>
                <w:numId w:val="11"/>
              </w:numPr>
              <w:spacing w:before="0" w:after="200"/>
              <w:ind w:left="547" w:hanging="547"/>
              <w:rPr>
                <w:spacing w:val="0"/>
              </w:rPr>
            </w:pPr>
            <w:r w:rsidRPr="004A2C5F">
              <w:rPr>
                <w:spacing w:val="0"/>
              </w:rPr>
              <w:t>The Supplier and its Subcontractors shall have the nationality of an eligible country.</w:t>
            </w:r>
            <w:r w:rsidR="00B95321" w:rsidRPr="004A2C5F">
              <w:rPr>
                <w:spacing w:val="0"/>
              </w:rPr>
              <w:t xml:space="preserve"> </w:t>
            </w:r>
            <w:r w:rsidRPr="004A2C5F">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130B0E33" w14:textId="77777777" w:rsidR="00455149" w:rsidRPr="004A2C5F" w:rsidRDefault="00455149" w:rsidP="00DB6B98">
            <w:pPr>
              <w:pStyle w:val="Sub-ClauseText"/>
              <w:numPr>
                <w:ilvl w:val="1"/>
                <w:numId w:val="11"/>
              </w:numPr>
              <w:spacing w:before="0" w:after="200"/>
              <w:ind w:left="547" w:hanging="547"/>
              <w:rPr>
                <w:spacing w:val="0"/>
              </w:rPr>
            </w:pPr>
            <w:r w:rsidRPr="004A2C5F">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4A2C5F" w14:paraId="2109DA82" w14:textId="77777777" w:rsidTr="00C952F3">
        <w:tc>
          <w:tcPr>
            <w:tcW w:w="2268" w:type="dxa"/>
            <w:gridSpan w:val="2"/>
          </w:tcPr>
          <w:p w14:paraId="0767D850" w14:textId="77777777" w:rsidR="00455149" w:rsidRPr="004A2C5F" w:rsidRDefault="00455149" w:rsidP="00787B58">
            <w:pPr>
              <w:pStyle w:val="Sec8Clauses"/>
            </w:pPr>
            <w:bookmarkStart w:id="409" w:name="_Toc167083643"/>
            <w:bookmarkStart w:id="410" w:name="_Toc454892629"/>
            <w:r w:rsidRPr="004A2C5F">
              <w:t>Notices</w:t>
            </w:r>
            <w:bookmarkEnd w:id="409"/>
            <w:bookmarkEnd w:id="410"/>
          </w:p>
        </w:tc>
        <w:tc>
          <w:tcPr>
            <w:tcW w:w="6948" w:type="dxa"/>
            <w:gridSpan w:val="2"/>
          </w:tcPr>
          <w:p w14:paraId="35E2264B" w14:textId="77777777" w:rsidR="00455149" w:rsidRPr="004A2C5F" w:rsidRDefault="00455149" w:rsidP="00DB6B98">
            <w:pPr>
              <w:pStyle w:val="Sub-ClauseText"/>
              <w:numPr>
                <w:ilvl w:val="1"/>
                <w:numId w:val="12"/>
              </w:numPr>
              <w:spacing w:before="0" w:after="200"/>
              <w:rPr>
                <w:spacing w:val="0"/>
              </w:rPr>
            </w:pPr>
            <w:r w:rsidRPr="004A2C5F">
              <w:rPr>
                <w:spacing w:val="0"/>
              </w:rPr>
              <w:t xml:space="preserve">Any notice given by one party to the other pursuant to the Contract shall be in writing to the address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The term “in writing” means communicated in written form with proof of receipt. </w:t>
            </w:r>
          </w:p>
          <w:p w14:paraId="3FE3CBAF" w14:textId="77777777" w:rsidR="00455149" w:rsidRPr="004A2C5F" w:rsidRDefault="00455149" w:rsidP="00DB6B98">
            <w:pPr>
              <w:pStyle w:val="Sub-ClauseText"/>
              <w:numPr>
                <w:ilvl w:val="1"/>
                <w:numId w:val="12"/>
              </w:numPr>
              <w:spacing w:before="0" w:after="200"/>
              <w:rPr>
                <w:spacing w:val="0"/>
              </w:rPr>
            </w:pPr>
            <w:r w:rsidRPr="004A2C5F">
              <w:rPr>
                <w:spacing w:val="0"/>
              </w:rPr>
              <w:t>A notice shall be effective when delivered or on the notice’s effective date, whichever is later.</w:t>
            </w:r>
          </w:p>
        </w:tc>
      </w:tr>
      <w:tr w:rsidR="00455149" w:rsidRPr="004A2C5F" w14:paraId="1694A527" w14:textId="77777777" w:rsidTr="00C952F3">
        <w:trPr>
          <w:gridBefore w:val="1"/>
          <w:gridAfter w:val="1"/>
          <w:wBefore w:w="18" w:type="dxa"/>
          <w:wAfter w:w="18" w:type="dxa"/>
        </w:trPr>
        <w:tc>
          <w:tcPr>
            <w:tcW w:w="2250" w:type="dxa"/>
          </w:tcPr>
          <w:p w14:paraId="12107037" w14:textId="77777777" w:rsidR="00455149" w:rsidRPr="004A2C5F" w:rsidRDefault="00455149" w:rsidP="00787B58">
            <w:pPr>
              <w:pStyle w:val="Sec8Clauses"/>
            </w:pPr>
            <w:bookmarkStart w:id="411" w:name="_Toc167083644"/>
            <w:bookmarkStart w:id="412" w:name="_Toc454892630"/>
            <w:r w:rsidRPr="004A2C5F">
              <w:t>Governing Law</w:t>
            </w:r>
            <w:bookmarkEnd w:id="411"/>
            <w:bookmarkEnd w:id="412"/>
          </w:p>
        </w:tc>
        <w:tc>
          <w:tcPr>
            <w:tcW w:w="6930" w:type="dxa"/>
          </w:tcPr>
          <w:p w14:paraId="1BADB04B" w14:textId="77777777" w:rsidR="00455149" w:rsidRPr="004A2C5F" w:rsidRDefault="00455149" w:rsidP="00DB6B98">
            <w:pPr>
              <w:pStyle w:val="Sub-ClauseText"/>
              <w:numPr>
                <w:ilvl w:val="1"/>
                <w:numId w:val="51"/>
              </w:numPr>
              <w:spacing w:before="0" w:after="200"/>
              <w:rPr>
                <w:spacing w:val="0"/>
              </w:rPr>
            </w:pPr>
            <w:r w:rsidRPr="004A2C5F">
              <w:rPr>
                <w:spacing w:val="0"/>
              </w:rPr>
              <w:t xml:space="preserve">The Contract shall be governed by and interpreted in accordance with the laws of the Purchaser’s Country, unless otherwise specified in the </w:t>
            </w:r>
            <w:r w:rsidRPr="004A2C5F">
              <w:rPr>
                <w:b/>
                <w:spacing w:val="0"/>
              </w:rPr>
              <w:t>SCC</w:t>
            </w:r>
            <w:r w:rsidRPr="004A2C5F">
              <w:rPr>
                <w:b/>
                <w:bCs/>
                <w:spacing w:val="0"/>
              </w:rPr>
              <w:t>.</w:t>
            </w:r>
          </w:p>
          <w:p w14:paraId="7150FD91" w14:textId="77777777" w:rsidR="00321533" w:rsidRPr="004A2C5F" w:rsidRDefault="00321533" w:rsidP="00362819">
            <w:pPr>
              <w:numPr>
                <w:ilvl w:val="1"/>
                <w:numId w:val="76"/>
              </w:numPr>
              <w:suppressAutoHyphens/>
              <w:overflowPunct w:val="0"/>
              <w:autoSpaceDE w:val="0"/>
              <w:autoSpaceDN w:val="0"/>
              <w:adjustRightInd w:val="0"/>
              <w:spacing w:after="200"/>
              <w:ind w:right="-72"/>
              <w:jc w:val="both"/>
              <w:textAlignment w:val="baseline"/>
            </w:pPr>
            <w:r w:rsidRPr="004A2C5F">
              <w:t xml:space="preserve">Throughout the execution of the Contract, the </w:t>
            </w:r>
            <w:r w:rsidR="00F23007" w:rsidRPr="004A2C5F">
              <w:t xml:space="preserve">Supplier </w:t>
            </w:r>
            <w:r w:rsidRPr="004A2C5F">
              <w:t xml:space="preserve">shall comply with the import of goods and services prohibitions in the </w:t>
            </w:r>
            <w:r w:rsidR="00CC1989" w:rsidRPr="004A2C5F">
              <w:t>Purchaser</w:t>
            </w:r>
            <w:r w:rsidRPr="004A2C5F">
              <w:t xml:space="preserve">’s </w:t>
            </w:r>
            <w:r w:rsidR="00B20407" w:rsidRPr="004A2C5F">
              <w:t>C</w:t>
            </w:r>
            <w:r w:rsidRPr="004A2C5F">
              <w:t>ountry when</w:t>
            </w:r>
          </w:p>
          <w:p w14:paraId="4B1C9917" w14:textId="77777777" w:rsidR="00321533" w:rsidRPr="004A2C5F" w:rsidRDefault="00321533" w:rsidP="00DB6B98">
            <w:pPr>
              <w:suppressAutoHyphens/>
              <w:overflowPunct w:val="0"/>
              <w:autoSpaceDE w:val="0"/>
              <w:autoSpaceDN w:val="0"/>
              <w:adjustRightInd w:val="0"/>
              <w:spacing w:after="200"/>
              <w:ind w:left="540" w:right="-72"/>
              <w:jc w:val="both"/>
              <w:textAlignment w:val="baseline"/>
            </w:pPr>
            <w:r w:rsidRPr="004A2C5F">
              <w:t xml:space="preserve">(a) as a matter of law or official regulations, the Borrower’s country prohibits commercial relations with that country; or </w:t>
            </w:r>
          </w:p>
          <w:p w14:paraId="2329D31C" w14:textId="77777777" w:rsidR="00321533" w:rsidRPr="004A2C5F" w:rsidRDefault="00321533" w:rsidP="00DB6B98">
            <w:pPr>
              <w:pStyle w:val="Sub-ClauseText"/>
              <w:numPr>
                <w:ilvl w:val="1"/>
                <w:numId w:val="51"/>
              </w:numPr>
              <w:spacing w:before="0" w:after="200"/>
              <w:rPr>
                <w:spacing w:val="0"/>
              </w:rPr>
            </w:pPr>
            <w:r w:rsidRPr="004A2C5F">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4A2C5F" w14:paraId="558CD2E0" w14:textId="77777777" w:rsidTr="00C952F3">
        <w:trPr>
          <w:gridBefore w:val="1"/>
          <w:gridAfter w:val="1"/>
          <w:wBefore w:w="18" w:type="dxa"/>
          <w:wAfter w:w="18" w:type="dxa"/>
        </w:trPr>
        <w:tc>
          <w:tcPr>
            <w:tcW w:w="2250" w:type="dxa"/>
          </w:tcPr>
          <w:p w14:paraId="5F9083AF" w14:textId="77777777" w:rsidR="00455149" w:rsidRPr="004A2C5F" w:rsidRDefault="00455149" w:rsidP="00787B58">
            <w:pPr>
              <w:pStyle w:val="Sec8Clauses"/>
            </w:pPr>
            <w:bookmarkStart w:id="413" w:name="_Toc167083645"/>
            <w:bookmarkStart w:id="414" w:name="_Toc454892631"/>
            <w:r w:rsidRPr="004A2C5F">
              <w:lastRenderedPageBreak/>
              <w:t>Settlement of Disputes</w:t>
            </w:r>
            <w:bookmarkEnd w:id="413"/>
            <w:bookmarkEnd w:id="414"/>
          </w:p>
        </w:tc>
        <w:tc>
          <w:tcPr>
            <w:tcW w:w="6930" w:type="dxa"/>
          </w:tcPr>
          <w:p w14:paraId="4618CB75" w14:textId="7AFA0B21" w:rsidR="00455149" w:rsidRPr="004A2C5F" w:rsidRDefault="00455149" w:rsidP="00DB6B98">
            <w:pPr>
              <w:pStyle w:val="Sub-ClauseText"/>
              <w:numPr>
                <w:ilvl w:val="1"/>
                <w:numId w:val="13"/>
              </w:numPr>
              <w:spacing w:before="0" w:after="200"/>
              <w:ind w:left="605" w:hanging="605"/>
              <w:rPr>
                <w:spacing w:val="0"/>
              </w:rPr>
            </w:pPr>
            <w:r w:rsidRPr="004A2C5F">
              <w:rPr>
                <w:spacing w:val="0"/>
              </w:rPr>
              <w:t xml:space="preserve">The Purchaser and the Supplier shall make every effort to resolve amicably by direct informal negotiation any disagreement or dispute arising between them under or in connection with the Contract. </w:t>
            </w:r>
          </w:p>
          <w:p w14:paraId="40421D26" w14:textId="77777777" w:rsidR="00455149" w:rsidRPr="004A2C5F" w:rsidRDefault="00455149" w:rsidP="00DB6B98">
            <w:pPr>
              <w:pStyle w:val="Sub-ClauseText"/>
              <w:numPr>
                <w:ilvl w:val="1"/>
                <w:numId w:val="13"/>
              </w:numPr>
              <w:spacing w:before="0" w:after="200"/>
              <w:ind w:left="605" w:hanging="605"/>
              <w:rPr>
                <w:spacing w:val="0"/>
              </w:rPr>
            </w:pPr>
            <w:r w:rsidRPr="004A2C5F">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4A2C5F">
              <w:rPr>
                <w:spacing w:val="0"/>
              </w:rPr>
              <w:t xml:space="preserve"> </w:t>
            </w:r>
            <w:r w:rsidRPr="004A2C5F">
              <w:rPr>
                <w:spacing w:val="0"/>
              </w:rPr>
              <w:t>Arbitration may be commenced prior to or after delivery of the Goods under the Contract. Arbitration proceedings shall be conducted in accordance with the rules of procedure specified in the</w:t>
            </w:r>
            <w:r w:rsidRPr="004A2C5F">
              <w:rPr>
                <w:b/>
                <w:spacing w:val="0"/>
              </w:rPr>
              <w:t xml:space="preserve"> SCC. </w:t>
            </w:r>
          </w:p>
          <w:p w14:paraId="436505E2" w14:textId="77777777" w:rsidR="00455149" w:rsidRPr="004A2C5F" w:rsidRDefault="00455149" w:rsidP="00DB6B98">
            <w:pPr>
              <w:pStyle w:val="Sub-ClauseText"/>
              <w:numPr>
                <w:ilvl w:val="1"/>
                <w:numId w:val="13"/>
              </w:numPr>
              <w:spacing w:before="0" w:after="200"/>
              <w:ind w:left="605" w:hanging="605"/>
            </w:pPr>
            <w:r w:rsidRPr="004A2C5F">
              <w:t xml:space="preserve">Notwithstanding any reference to arbitration herein, </w:t>
            </w:r>
          </w:p>
          <w:p w14:paraId="159F8918" w14:textId="77777777" w:rsidR="00455149" w:rsidRPr="004A2C5F" w:rsidRDefault="00455149" w:rsidP="00DB6B98">
            <w:pPr>
              <w:pStyle w:val="Sub-ClauseText"/>
              <w:numPr>
                <w:ilvl w:val="2"/>
                <w:numId w:val="51"/>
              </w:numPr>
              <w:spacing w:before="0" w:after="200"/>
            </w:pPr>
            <w:r w:rsidRPr="004A2C5F">
              <w:t xml:space="preserve">the parties shall continue to perform their respective obligations under the Contract unless they otherwise agree; and </w:t>
            </w:r>
          </w:p>
          <w:p w14:paraId="245B16F7" w14:textId="77777777" w:rsidR="00455149" w:rsidRPr="004A2C5F" w:rsidRDefault="00455149" w:rsidP="00DB6B98">
            <w:pPr>
              <w:pStyle w:val="Sub-ClauseText"/>
              <w:numPr>
                <w:ilvl w:val="2"/>
                <w:numId w:val="51"/>
              </w:numPr>
              <w:spacing w:before="0" w:after="200"/>
              <w:rPr>
                <w:spacing w:val="0"/>
              </w:rPr>
            </w:pPr>
            <w:r w:rsidRPr="004A2C5F">
              <w:t>the Purchaser shall pay the Supplier any monies due the Supplier.</w:t>
            </w:r>
          </w:p>
        </w:tc>
      </w:tr>
      <w:tr w:rsidR="009C55BC" w:rsidRPr="004A2C5F" w14:paraId="0F09B818" w14:textId="77777777" w:rsidTr="00C952F3">
        <w:trPr>
          <w:gridBefore w:val="1"/>
          <w:gridAfter w:val="1"/>
          <w:wBefore w:w="18" w:type="dxa"/>
          <w:wAfter w:w="18" w:type="dxa"/>
        </w:trPr>
        <w:tc>
          <w:tcPr>
            <w:tcW w:w="2250" w:type="dxa"/>
          </w:tcPr>
          <w:p w14:paraId="1682D0B7" w14:textId="77777777" w:rsidR="009C55BC" w:rsidRPr="004A2C5F" w:rsidRDefault="009C55BC" w:rsidP="00787B58">
            <w:pPr>
              <w:pStyle w:val="Sec8Clauses"/>
            </w:pPr>
            <w:bookmarkStart w:id="415" w:name="_Toc167083646"/>
            <w:bookmarkStart w:id="416" w:name="_Toc454892632"/>
            <w:r w:rsidRPr="004A2C5F">
              <w:t>Inspections and Audit by the Bank</w:t>
            </w:r>
            <w:bookmarkEnd w:id="415"/>
            <w:bookmarkEnd w:id="416"/>
          </w:p>
        </w:tc>
        <w:tc>
          <w:tcPr>
            <w:tcW w:w="6930" w:type="dxa"/>
          </w:tcPr>
          <w:p w14:paraId="338DC131" w14:textId="77777777" w:rsidR="00087AF3" w:rsidRPr="004A2C5F" w:rsidRDefault="002B2DAD" w:rsidP="00362819">
            <w:pPr>
              <w:pStyle w:val="Sub-ClauseText"/>
              <w:numPr>
                <w:ilvl w:val="0"/>
                <w:numId w:val="88"/>
              </w:numPr>
              <w:spacing w:before="0" w:after="200"/>
              <w:ind w:hanging="666"/>
              <w:outlineLvl w:val="1"/>
              <w:rPr>
                <w:spacing w:val="0"/>
              </w:rPr>
            </w:pPr>
            <w:bookmarkStart w:id="417" w:name="OLE_LINK1"/>
            <w:bookmarkStart w:id="418" w:name="OLE_LINK2"/>
            <w:r w:rsidRPr="004A2C5F">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4A2C5F">
              <w:t>.</w:t>
            </w:r>
          </w:p>
          <w:p w14:paraId="60393DEE" w14:textId="77777777" w:rsidR="00A04BF9" w:rsidRPr="004A2C5F" w:rsidRDefault="004971BA" w:rsidP="00362819">
            <w:pPr>
              <w:pStyle w:val="Sub-ClauseText"/>
              <w:numPr>
                <w:ilvl w:val="0"/>
                <w:numId w:val="88"/>
              </w:numPr>
              <w:spacing w:before="0" w:after="200"/>
              <w:ind w:hanging="666"/>
              <w:outlineLvl w:val="1"/>
              <w:rPr>
                <w:spacing w:val="0"/>
              </w:rPr>
            </w:pPr>
            <w:r w:rsidRPr="004A2C5F">
              <w:rPr>
                <w:noProof/>
              </w:rPr>
              <w:t>Pursuant</w:t>
            </w:r>
            <w:r w:rsidRPr="004A2C5F">
              <w:t xml:space="preserve"> to paragraph 2.2 e. of Appendix to the General Conditions the Supplier shall permit and shall cause its subcontractors and subconsultants to permit, the Bank and/or persons appointed by the Bank to inspect the Site and/or the accounts and records relating to the </w:t>
            </w:r>
            <w:r w:rsidR="00545709" w:rsidRPr="004A2C5F">
              <w:t>procurement process, selection and/or contract execution</w:t>
            </w:r>
            <w:r w:rsidRPr="004A2C5F">
              <w:t xml:space="preserve">, and to have such accounts and records audited by auditors appointed by the Bank if requested by the Bank. The Supplier’s and its Subcontractors’ and subconsultants’ attention is drawn to Sub-Clause </w:t>
            </w:r>
            <w:r w:rsidR="007A2EE2" w:rsidRPr="004A2C5F">
              <w:t>3</w:t>
            </w:r>
            <w:r w:rsidRPr="004A2C5F">
              <w:t xml:space="preserve">.1 which provides, inter alia, that </w:t>
            </w:r>
            <w:r w:rsidRPr="004A2C5F">
              <w:rPr>
                <w:bCs/>
                <w:color w:val="000000"/>
              </w:rPr>
              <w:t xml:space="preserve">acts intended to materially impede the exercise of the Bank’s inspection and audit rights constitute a prohibited practice subject to contract termination (as well as to a determination of ineligibility </w:t>
            </w:r>
            <w:r w:rsidRPr="004A2C5F">
              <w:t>pursuant to the Bank’s prevailing sanctions procedures</w:t>
            </w:r>
            <w:r w:rsidRPr="004A2C5F">
              <w:rPr>
                <w:bCs/>
                <w:color w:val="000000"/>
              </w:rPr>
              <w:t>)</w:t>
            </w:r>
            <w:r w:rsidRPr="004A2C5F">
              <w:t>.</w:t>
            </w:r>
            <w:bookmarkEnd w:id="417"/>
            <w:bookmarkEnd w:id="418"/>
          </w:p>
        </w:tc>
      </w:tr>
      <w:tr w:rsidR="00455149" w:rsidRPr="004A2C5F" w14:paraId="7E25E34D" w14:textId="77777777" w:rsidTr="00C952F3">
        <w:trPr>
          <w:gridBefore w:val="1"/>
          <w:gridAfter w:val="1"/>
          <w:wBefore w:w="18" w:type="dxa"/>
          <w:wAfter w:w="18" w:type="dxa"/>
        </w:trPr>
        <w:tc>
          <w:tcPr>
            <w:tcW w:w="2250" w:type="dxa"/>
          </w:tcPr>
          <w:p w14:paraId="02E82207" w14:textId="77777777" w:rsidR="00B3560E" w:rsidRPr="004A2C5F" w:rsidRDefault="00455149" w:rsidP="00787B58">
            <w:pPr>
              <w:pStyle w:val="Sec8Clauses"/>
            </w:pPr>
            <w:bookmarkStart w:id="419" w:name="_Toc167083647"/>
            <w:bookmarkStart w:id="420" w:name="_Toc454892633"/>
            <w:r w:rsidRPr="004A2C5F">
              <w:lastRenderedPageBreak/>
              <w:t>Scope of Supply</w:t>
            </w:r>
            <w:bookmarkEnd w:id="419"/>
            <w:bookmarkEnd w:id="420"/>
          </w:p>
        </w:tc>
        <w:tc>
          <w:tcPr>
            <w:tcW w:w="6930" w:type="dxa"/>
          </w:tcPr>
          <w:p w14:paraId="1E6E0797" w14:textId="77777777" w:rsidR="00B3560E" w:rsidRPr="004A2C5F" w:rsidRDefault="00455149" w:rsidP="00362819">
            <w:pPr>
              <w:pStyle w:val="Sub-ClauseText"/>
              <w:numPr>
                <w:ilvl w:val="0"/>
                <w:numId w:val="97"/>
              </w:numPr>
              <w:spacing w:before="0" w:after="200"/>
              <w:ind w:left="504" w:hanging="504"/>
              <w:outlineLvl w:val="1"/>
              <w:rPr>
                <w:spacing w:val="0"/>
              </w:rPr>
            </w:pPr>
            <w:r w:rsidRPr="004A2C5F">
              <w:t>The Goods and Related Services to be supplied shall be as specif</w:t>
            </w:r>
            <w:r w:rsidRPr="004A2C5F">
              <w:rPr>
                <w:spacing w:val="0"/>
              </w:rPr>
              <w:t>ied in the Schedule of Requirements.</w:t>
            </w:r>
          </w:p>
        </w:tc>
      </w:tr>
      <w:tr w:rsidR="00455149" w:rsidRPr="004A2C5F" w14:paraId="5FB7572E" w14:textId="77777777" w:rsidTr="00C952F3">
        <w:trPr>
          <w:gridBefore w:val="1"/>
          <w:gridAfter w:val="1"/>
          <w:wBefore w:w="18" w:type="dxa"/>
          <w:wAfter w:w="18" w:type="dxa"/>
        </w:trPr>
        <w:tc>
          <w:tcPr>
            <w:tcW w:w="2250" w:type="dxa"/>
          </w:tcPr>
          <w:p w14:paraId="0E8E01B4" w14:textId="77777777" w:rsidR="00455149" w:rsidRPr="004A2C5F" w:rsidRDefault="00455149" w:rsidP="00787B58">
            <w:pPr>
              <w:pStyle w:val="Sec8Clauses"/>
            </w:pPr>
            <w:bookmarkStart w:id="421" w:name="_Toc167083648"/>
            <w:bookmarkStart w:id="422" w:name="_Toc454892634"/>
            <w:r w:rsidRPr="004A2C5F">
              <w:t>Delivery and Documents</w:t>
            </w:r>
            <w:bookmarkEnd w:id="421"/>
            <w:bookmarkEnd w:id="422"/>
          </w:p>
        </w:tc>
        <w:tc>
          <w:tcPr>
            <w:tcW w:w="6930" w:type="dxa"/>
          </w:tcPr>
          <w:p w14:paraId="78E40C43" w14:textId="77777777" w:rsidR="00455149" w:rsidRPr="004A2C5F" w:rsidRDefault="00455149" w:rsidP="00362819">
            <w:pPr>
              <w:pStyle w:val="Sub-ClauseText"/>
              <w:numPr>
                <w:ilvl w:val="0"/>
                <w:numId w:val="99"/>
              </w:numPr>
              <w:spacing w:before="0" w:after="200"/>
              <w:ind w:left="504" w:hanging="504"/>
            </w:pPr>
            <w:r w:rsidRPr="004A2C5F">
              <w:t xml:space="preserve">Subject to GCC Sub-Clause </w:t>
            </w:r>
            <w:r w:rsidR="009C55BC" w:rsidRPr="004A2C5F">
              <w:t>33</w:t>
            </w:r>
            <w:r w:rsidRPr="004A2C5F">
              <w:t>.1, the Delivery of the Goods and Completion of the Related Services shall be in accordance with the Delivery and Completion Schedule specified in the Schedule of Requirements.</w:t>
            </w:r>
            <w:r w:rsidR="00B95321" w:rsidRPr="004A2C5F">
              <w:t xml:space="preserve"> </w:t>
            </w:r>
            <w:r w:rsidRPr="004A2C5F">
              <w:t xml:space="preserve">The details of shipping and other documents to be furnished by the Supplier are specified in the </w:t>
            </w:r>
            <w:r w:rsidRPr="004A2C5F">
              <w:rPr>
                <w:b/>
                <w:bCs/>
              </w:rPr>
              <w:t>SCC.</w:t>
            </w:r>
          </w:p>
        </w:tc>
      </w:tr>
      <w:tr w:rsidR="00455149" w:rsidRPr="004A2C5F" w14:paraId="3DE06E88" w14:textId="77777777" w:rsidTr="00C952F3">
        <w:trPr>
          <w:gridBefore w:val="1"/>
          <w:gridAfter w:val="1"/>
          <w:wBefore w:w="18" w:type="dxa"/>
          <w:wAfter w:w="18" w:type="dxa"/>
        </w:trPr>
        <w:tc>
          <w:tcPr>
            <w:tcW w:w="2250" w:type="dxa"/>
          </w:tcPr>
          <w:p w14:paraId="17986ED5" w14:textId="77777777" w:rsidR="00455149" w:rsidRPr="004A2C5F" w:rsidRDefault="00455149" w:rsidP="00787B58">
            <w:pPr>
              <w:pStyle w:val="Sec8Clauses"/>
            </w:pPr>
            <w:bookmarkStart w:id="423" w:name="_Toc167083649"/>
            <w:bookmarkStart w:id="424" w:name="_Toc454892635"/>
            <w:r w:rsidRPr="004A2C5F">
              <w:t>Supplier’s Responsibilities</w:t>
            </w:r>
            <w:bookmarkEnd w:id="423"/>
            <w:bookmarkEnd w:id="424"/>
          </w:p>
        </w:tc>
        <w:tc>
          <w:tcPr>
            <w:tcW w:w="6930" w:type="dxa"/>
          </w:tcPr>
          <w:p w14:paraId="4DE0A32A" w14:textId="77777777" w:rsidR="00455149" w:rsidRPr="004A2C5F" w:rsidRDefault="00455149" w:rsidP="00362819">
            <w:pPr>
              <w:pStyle w:val="Sub-ClauseText"/>
              <w:numPr>
                <w:ilvl w:val="0"/>
                <w:numId w:val="100"/>
              </w:numPr>
              <w:spacing w:before="0" w:after="200"/>
              <w:ind w:left="504" w:hanging="504"/>
              <w:rPr>
                <w:spacing w:val="0"/>
              </w:rPr>
            </w:pPr>
            <w:r w:rsidRPr="004A2C5F">
              <w:rPr>
                <w:spacing w:val="0"/>
              </w:rPr>
              <w:t xml:space="preserve">The Supplier shall supply all the Goods and Related Services included in the Scope of Supply in accordance with GCC Clause </w:t>
            </w:r>
            <w:r w:rsidR="00B37D39" w:rsidRPr="004A2C5F">
              <w:rPr>
                <w:spacing w:val="0"/>
              </w:rPr>
              <w:t>12</w:t>
            </w:r>
            <w:r w:rsidRPr="004A2C5F">
              <w:rPr>
                <w:spacing w:val="0"/>
              </w:rPr>
              <w:t xml:space="preserve">, and the Delivery and Completion Schedule, as per GCC Clause </w:t>
            </w:r>
            <w:r w:rsidR="00B37D39" w:rsidRPr="004A2C5F">
              <w:rPr>
                <w:spacing w:val="0"/>
              </w:rPr>
              <w:t>13</w:t>
            </w:r>
            <w:r w:rsidRPr="004A2C5F">
              <w:rPr>
                <w:spacing w:val="0"/>
              </w:rPr>
              <w:t>.</w:t>
            </w:r>
            <w:r w:rsidR="00B3560E" w:rsidRPr="004A2C5F">
              <w:rPr>
                <w:spacing w:val="0"/>
              </w:rPr>
              <w:t xml:space="preserve"> </w:t>
            </w:r>
          </w:p>
        </w:tc>
      </w:tr>
      <w:tr w:rsidR="00455149" w:rsidRPr="004A2C5F" w14:paraId="1372A1F9" w14:textId="77777777" w:rsidTr="00C952F3">
        <w:trPr>
          <w:gridBefore w:val="1"/>
          <w:gridAfter w:val="1"/>
          <w:wBefore w:w="18" w:type="dxa"/>
          <w:wAfter w:w="18" w:type="dxa"/>
        </w:trPr>
        <w:tc>
          <w:tcPr>
            <w:tcW w:w="2250" w:type="dxa"/>
          </w:tcPr>
          <w:p w14:paraId="65FD1CF0" w14:textId="77777777" w:rsidR="00455149" w:rsidRPr="004A2C5F" w:rsidRDefault="00455149" w:rsidP="00787B58">
            <w:pPr>
              <w:pStyle w:val="Sec8Clauses"/>
            </w:pPr>
            <w:bookmarkStart w:id="425" w:name="_Toc167083650"/>
            <w:bookmarkStart w:id="426" w:name="_Toc454892636"/>
            <w:r w:rsidRPr="004A2C5F">
              <w:t>Contract Price</w:t>
            </w:r>
            <w:bookmarkEnd w:id="425"/>
            <w:bookmarkEnd w:id="426"/>
          </w:p>
        </w:tc>
        <w:tc>
          <w:tcPr>
            <w:tcW w:w="6930" w:type="dxa"/>
          </w:tcPr>
          <w:p w14:paraId="3A4C129B" w14:textId="77777777" w:rsidR="00455149" w:rsidRPr="004A2C5F" w:rsidRDefault="00455149" w:rsidP="00362819">
            <w:pPr>
              <w:pStyle w:val="Sub-ClauseText"/>
              <w:numPr>
                <w:ilvl w:val="0"/>
                <w:numId w:val="101"/>
              </w:numPr>
              <w:spacing w:before="0" w:after="200"/>
              <w:ind w:left="504" w:hanging="504"/>
              <w:rPr>
                <w:spacing w:val="0"/>
              </w:rPr>
            </w:pPr>
            <w:r w:rsidRPr="004A2C5F">
              <w:rPr>
                <w:spacing w:val="0"/>
              </w:rPr>
              <w:t xml:space="preserve">Prices charged by the Supplier for the Goods supplied and the Related Services performed under the Contract shall not vary from the prices quoted by the Supplier in its </w:t>
            </w:r>
            <w:r w:rsidR="000E14F1" w:rsidRPr="004A2C5F">
              <w:rPr>
                <w:spacing w:val="0"/>
              </w:rPr>
              <w:t>Bid</w:t>
            </w:r>
            <w:r w:rsidRPr="004A2C5F">
              <w:rPr>
                <w:spacing w:val="0"/>
              </w:rPr>
              <w:t xml:space="preserve">, with the exception of any price adjustments authorized in the </w:t>
            </w:r>
            <w:r w:rsidRPr="004A2C5F">
              <w:rPr>
                <w:b/>
                <w:spacing w:val="0"/>
              </w:rPr>
              <w:t>SCC</w:t>
            </w:r>
            <w:r w:rsidRPr="004A2C5F">
              <w:rPr>
                <w:b/>
                <w:bCs/>
                <w:spacing w:val="0"/>
              </w:rPr>
              <w:t>.</w:t>
            </w:r>
            <w:r w:rsidRPr="004A2C5F">
              <w:rPr>
                <w:spacing w:val="0"/>
              </w:rPr>
              <w:t xml:space="preserve"> </w:t>
            </w:r>
          </w:p>
        </w:tc>
      </w:tr>
      <w:tr w:rsidR="00455149" w:rsidRPr="004A2C5F" w14:paraId="7190A3CD" w14:textId="77777777" w:rsidTr="00C952F3">
        <w:trPr>
          <w:gridBefore w:val="1"/>
          <w:gridAfter w:val="1"/>
          <w:wBefore w:w="18" w:type="dxa"/>
          <w:wAfter w:w="18" w:type="dxa"/>
        </w:trPr>
        <w:tc>
          <w:tcPr>
            <w:tcW w:w="2250" w:type="dxa"/>
          </w:tcPr>
          <w:p w14:paraId="2FBC82E2" w14:textId="77777777" w:rsidR="00455149" w:rsidRPr="004A2C5F" w:rsidRDefault="00455149" w:rsidP="00787B58">
            <w:pPr>
              <w:pStyle w:val="Sec8Clauses"/>
            </w:pPr>
            <w:bookmarkStart w:id="427" w:name="_Toc167083651"/>
            <w:bookmarkStart w:id="428" w:name="_Toc454892637"/>
            <w:r w:rsidRPr="004A2C5F">
              <w:t>Terms of Payment</w:t>
            </w:r>
            <w:bookmarkEnd w:id="427"/>
            <w:bookmarkEnd w:id="428"/>
          </w:p>
        </w:tc>
        <w:tc>
          <w:tcPr>
            <w:tcW w:w="6930" w:type="dxa"/>
          </w:tcPr>
          <w:p w14:paraId="6DF5DF22" w14:textId="77777777" w:rsidR="00455149" w:rsidRPr="004A2C5F" w:rsidRDefault="00455149" w:rsidP="00362819">
            <w:pPr>
              <w:pStyle w:val="Sub-ClauseText"/>
              <w:numPr>
                <w:ilvl w:val="0"/>
                <w:numId w:val="102"/>
              </w:numPr>
              <w:spacing w:before="0" w:after="200"/>
              <w:ind w:left="504" w:hanging="504"/>
              <w:rPr>
                <w:spacing w:val="0"/>
              </w:rPr>
            </w:pPr>
            <w:r w:rsidRPr="004A2C5F">
              <w:rPr>
                <w:spacing w:val="0"/>
              </w:rPr>
              <w:t xml:space="preserve">The Contract Price, including any Advance Payments, if applicable, shall be paid as specified in the </w:t>
            </w:r>
            <w:r w:rsidRPr="004A2C5F">
              <w:rPr>
                <w:b/>
                <w:spacing w:val="0"/>
              </w:rPr>
              <w:t>SCC</w:t>
            </w:r>
            <w:r w:rsidRPr="004A2C5F">
              <w:rPr>
                <w:b/>
                <w:bCs/>
                <w:spacing w:val="0"/>
              </w:rPr>
              <w:t>.</w:t>
            </w:r>
          </w:p>
          <w:p w14:paraId="0C7DFCB0" w14:textId="77777777" w:rsidR="00455149" w:rsidRPr="004A2C5F" w:rsidRDefault="00455149" w:rsidP="00362819">
            <w:pPr>
              <w:pStyle w:val="Sub-ClauseText"/>
              <w:numPr>
                <w:ilvl w:val="0"/>
                <w:numId w:val="102"/>
              </w:numPr>
              <w:spacing w:before="0" w:after="200"/>
              <w:ind w:left="504" w:hanging="504"/>
              <w:rPr>
                <w:spacing w:val="0"/>
              </w:rPr>
            </w:pPr>
            <w:r w:rsidRPr="004A2C5F">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4A2C5F">
              <w:rPr>
                <w:spacing w:val="0"/>
              </w:rPr>
              <w:t xml:space="preserve">13 </w:t>
            </w:r>
            <w:r w:rsidRPr="004A2C5F">
              <w:rPr>
                <w:spacing w:val="0"/>
              </w:rPr>
              <w:t>and upon fulfillment of all other obligations stipulated in the Contract.</w:t>
            </w:r>
          </w:p>
          <w:p w14:paraId="58539D9D" w14:textId="77777777" w:rsidR="00455149" w:rsidRPr="004A2C5F" w:rsidRDefault="00455149" w:rsidP="00362819">
            <w:pPr>
              <w:pStyle w:val="Sub-ClauseText"/>
              <w:numPr>
                <w:ilvl w:val="0"/>
                <w:numId w:val="102"/>
              </w:numPr>
              <w:spacing w:before="0" w:after="200"/>
              <w:ind w:left="504" w:hanging="504"/>
              <w:rPr>
                <w:spacing w:val="0"/>
              </w:rPr>
            </w:pPr>
            <w:r w:rsidRPr="004A2C5F">
              <w:rPr>
                <w:spacing w:val="0"/>
              </w:rPr>
              <w:t>Payments shall be made promptly by the Purchaser, but in no case later than sixty (60) days after submission of an invoice or request for payment by the Supplier, and after the Purchaser has accepted it.</w:t>
            </w:r>
          </w:p>
          <w:p w14:paraId="1AD27A49" w14:textId="77777777" w:rsidR="00455149" w:rsidRPr="004A2C5F" w:rsidRDefault="00455149" w:rsidP="00362819">
            <w:pPr>
              <w:pStyle w:val="Sub-ClauseText"/>
              <w:numPr>
                <w:ilvl w:val="0"/>
                <w:numId w:val="102"/>
              </w:numPr>
              <w:spacing w:before="0" w:after="200"/>
              <w:ind w:left="504" w:hanging="504"/>
              <w:rPr>
                <w:spacing w:val="0"/>
              </w:rPr>
            </w:pPr>
            <w:r w:rsidRPr="004A2C5F">
              <w:rPr>
                <w:spacing w:val="0"/>
              </w:rPr>
              <w:t xml:space="preserve">The currencies in which payments shall be made to the Supplier under this Contract shall be those in which the </w:t>
            </w:r>
            <w:r w:rsidR="000E14F1" w:rsidRPr="004A2C5F">
              <w:rPr>
                <w:spacing w:val="0"/>
              </w:rPr>
              <w:t>Bid</w:t>
            </w:r>
            <w:r w:rsidRPr="004A2C5F">
              <w:rPr>
                <w:spacing w:val="0"/>
              </w:rPr>
              <w:t xml:space="preserve"> price is expressed. </w:t>
            </w:r>
          </w:p>
          <w:p w14:paraId="17AA0BBA" w14:textId="77777777" w:rsidR="00455149" w:rsidRPr="004A2C5F" w:rsidRDefault="00455149" w:rsidP="00362819">
            <w:pPr>
              <w:pStyle w:val="Sub-ClauseText"/>
              <w:numPr>
                <w:ilvl w:val="0"/>
                <w:numId w:val="102"/>
              </w:numPr>
              <w:spacing w:before="0" w:after="200"/>
              <w:ind w:left="504" w:hanging="504"/>
              <w:rPr>
                <w:spacing w:val="0"/>
              </w:rPr>
            </w:pPr>
            <w:r w:rsidRPr="004A2C5F">
              <w:rPr>
                <w:spacing w:val="0"/>
              </w:rPr>
              <w:t xml:space="preserve">In the event that the Purchaser fails to pay the Supplier any payment by its due date or within the period set forth in the </w:t>
            </w:r>
            <w:r w:rsidRPr="004A2C5F">
              <w:rPr>
                <w:b/>
                <w:spacing w:val="0"/>
              </w:rPr>
              <w:t>SCC</w:t>
            </w:r>
            <w:r w:rsidRPr="004A2C5F">
              <w:rPr>
                <w:b/>
                <w:bCs/>
                <w:spacing w:val="0"/>
              </w:rPr>
              <w:t>,</w:t>
            </w:r>
            <w:r w:rsidRPr="004A2C5F">
              <w:rPr>
                <w:spacing w:val="0"/>
              </w:rPr>
              <w:t xml:space="preserve"> the Purchaser shall pay to the Supplier interest on the amount of such delayed payment at the rate shown in the </w:t>
            </w:r>
            <w:r w:rsidRPr="004A2C5F">
              <w:rPr>
                <w:b/>
                <w:spacing w:val="0"/>
              </w:rPr>
              <w:t>SCC</w:t>
            </w:r>
            <w:r w:rsidRPr="004A2C5F">
              <w:rPr>
                <w:b/>
                <w:bCs/>
                <w:spacing w:val="0"/>
              </w:rPr>
              <w:t>,</w:t>
            </w:r>
            <w:r w:rsidRPr="004A2C5F">
              <w:rPr>
                <w:spacing w:val="0"/>
              </w:rPr>
              <w:t xml:space="preserve"> for the period of delay until payment has been made in full, whether before or after judgment or arbitrage award. </w:t>
            </w:r>
          </w:p>
        </w:tc>
      </w:tr>
      <w:tr w:rsidR="00455149" w:rsidRPr="004A2C5F" w14:paraId="05943B39" w14:textId="77777777" w:rsidTr="00C952F3">
        <w:trPr>
          <w:gridBefore w:val="1"/>
          <w:gridAfter w:val="1"/>
          <w:wBefore w:w="18" w:type="dxa"/>
          <w:wAfter w:w="18" w:type="dxa"/>
        </w:trPr>
        <w:tc>
          <w:tcPr>
            <w:tcW w:w="2250" w:type="dxa"/>
          </w:tcPr>
          <w:p w14:paraId="54E8E961" w14:textId="77777777" w:rsidR="00455149" w:rsidRPr="004A2C5F" w:rsidRDefault="00455149" w:rsidP="00787B58">
            <w:pPr>
              <w:pStyle w:val="Sec8Clauses"/>
            </w:pPr>
            <w:bookmarkStart w:id="429" w:name="_Toc167083652"/>
            <w:bookmarkStart w:id="430" w:name="_Toc454892638"/>
            <w:r w:rsidRPr="004A2C5F">
              <w:t>Taxes and Duties</w:t>
            </w:r>
            <w:bookmarkEnd w:id="429"/>
            <w:bookmarkEnd w:id="430"/>
          </w:p>
        </w:tc>
        <w:tc>
          <w:tcPr>
            <w:tcW w:w="6930" w:type="dxa"/>
          </w:tcPr>
          <w:p w14:paraId="064E1C76" w14:textId="77777777" w:rsidR="00455149" w:rsidRPr="004A2C5F" w:rsidRDefault="00455149" w:rsidP="00362819">
            <w:pPr>
              <w:pStyle w:val="Sub-ClauseText"/>
              <w:numPr>
                <w:ilvl w:val="0"/>
                <w:numId w:val="104"/>
              </w:numPr>
              <w:spacing w:before="0" w:after="200"/>
              <w:ind w:left="504" w:hanging="504"/>
              <w:rPr>
                <w:spacing w:val="0"/>
              </w:rPr>
            </w:pPr>
            <w:r w:rsidRPr="004A2C5F">
              <w:rPr>
                <w:spacing w:val="0"/>
              </w:rPr>
              <w:t xml:space="preserve">For goods manufactured outside the Purchaser’s Country, the Supplier shall be entirely responsible for all taxes, stamp duties, </w:t>
            </w:r>
            <w:r w:rsidRPr="004A2C5F">
              <w:rPr>
                <w:spacing w:val="0"/>
              </w:rPr>
              <w:lastRenderedPageBreak/>
              <w:t>license fees, and other such levies imposed outside the Purchaser’s Country.</w:t>
            </w:r>
          </w:p>
          <w:p w14:paraId="7DA695C2" w14:textId="77777777" w:rsidR="00455149" w:rsidRPr="004A2C5F" w:rsidRDefault="00B37D39" w:rsidP="00DB6B98">
            <w:pPr>
              <w:pStyle w:val="Sub-ClauseText"/>
              <w:spacing w:before="0" w:after="200"/>
              <w:ind w:left="504" w:hanging="504"/>
              <w:rPr>
                <w:spacing w:val="0"/>
              </w:rPr>
            </w:pPr>
            <w:r w:rsidRPr="004A2C5F">
              <w:rPr>
                <w:spacing w:val="0"/>
              </w:rPr>
              <w:t>17.2</w:t>
            </w:r>
            <w:r w:rsidRPr="004A2C5F">
              <w:rPr>
                <w:spacing w:val="0"/>
              </w:rPr>
              <w:tab/>
            </w:r>
            <w:r w:rsidR="00455149" w:rsidRPr="004A2C5F">
              <w:rPr>
                <w:spacing w:val="0"/>
              </w:rPr>
              <w:t xml:space="preserve">For goods Manufactured within the Purchaser’s </w:t>
            </w:r>
            <w:r w:rsidR="00B20407" w:rsidRPr="004A2C5F">
              <w:rPr>
                <w:spacing w:val="0"/>
              </w:rPr>
              <w:t>C</w:t>
            </w:r>
            <w:r w:rsidR="00455149" w:rsidRPr="004A2C5F">
              <w:rPr>
                <w:spacing w:val="0"/>
              </w:rPr>
              <w:t>ountry, the Supplier shall be entirely responsible for all taxes, duties, license fees, etc., incurred until delivery of the contracted Goods to the Purchaser.</w:t>
            </w:r>
          </w:p>
          <w:p w14:paraId="7ACC2AD6" w14:textId="77777777" w:rsidR="00455149" w:rsidRPr="004A2C5F" w:rsidRDefault="00B37D39" w:rsidP="00DB6B98">
            <w:pPr>
              <w:pStyle w:val="Sub-ClauseText"/>
              <w:spacing w:before="0" w:after="200"/>
              <w:ind w:left="504" w:hanging="504"/>
              <w:rPr>
                <w:spacing w:val="0"/>
              </w:rPr>
            </w:pPr>
            <w:r w:rsidRPr="004A2C5F">
              <w:rPr>
                <w:spacing w:val="0"/>
              </w:rPr>
              <w:t>17.3</w:t>
            </w:r>
            <w:r w:rsidRPr="004A2C5F">
              <w:rPr>
                <w:spacing w:val="0"/>
              </w:rPr>
              <w:tab/>
            </w:r>
            <w:r w:rsidR="00455149" w:rsidRPr="004A2C5F">
              <w:rPr>
                <w:spacing w:val="0"/>
              </w:rPr>
              <w:t>If any tax exemptions, reductions, allowances or privileges may be available</w:t>
            </w:r>
            <w:r w:rsidR="00455149" w:rsidRPr="004A2C5F">
              <w:t xml:space="preserve"> to the Supplier in the Purchaser’s Country, the Purchaser shall use its best efforts to enable the Supplier to benefit from any such tax savings to the maximum allowable extent</w:t>
            </w:r>
            <w:r w:rsidR="00455149" w:rsidRPr="004A2C5F">
              <w:rPr>
                <w:spacing w:val="0"/>
              </w:rPr>
              <w:t>.</w:t>
            </w:r>
          </w:p>
        </w:tc>
      </w:tr>
      <w:tr w:rsidR="00455149" w:rsidRPr="004A2C5F" w14:paraId="3E2AD4DB" w14:textId="77777777" w:rsidTr="00C952F3">
        <w:trPr>
          <w:gridBefore w:val="1"/>
          <w:gridAfter w:val="1"/>
          <w:wBefore w:w="18" w:type="dxa"/>
          <w:wAfter w:w="18" w:type="dxa"/>
        </w:trPr>
        <w:tc>
          <w:tcPr>
            <w:tcW w:w="2250" w:type="dxa"/>
          </w:tcPr>
          <w:p w14:paraId="22B0A757" w14:textId="77777777" w:rsidR="00455149" w:rsidRPr="004A2C5F" w:rsidRDefault="00455149" w:rsidP="00787B58">
            <w:pPr>
              <w:pStyle w:val="Sec8Clauses"/>
            </w:pPr>
            <w:bookmarkStart w:id="431" w:name="_Toc167083653"/>
            <w:bookmarkStart w:id="432" w:name="_Toc454892639"/>
            <w:r w:rsidRPr="004A2C5F">
              <w:lastRenderedPageBreak/>
              <w:t>Performance Security</w:t>
            </w:r>
            <w:bookmarkEnd w:id="431"/>
            <w:bookmarkEnd w:id="432"/>
          </w:p>
        </w:tc>
        <w:tc>
          <w:tcPr>
            <w:tcW w:w="6930" w:type="dxa"/>
          </w:tcPr>
          <w:p w14:paraId="6E107FD5" w14:textId="77777777" w:rsidR="00455149" w:rsidRPr="004A2C5F" w:rsidRDefault="00455149" w:rsidP="00362819">
            <w:pPr>
              <w:pStyle w:val="Sub-ClauseText"/>
              <w:numPr>
                <w:ilvl w:val="0"/>
                <w:numId w:val="105"/>
              </w:numPr>
              <w:spacing w:before="0" w:after="200"/>
              <w:ind w:left="504" w:hanging="504"/>
              <w:rPr>
                <w:spacing w:val="0"/>
              </w:rPr>
            </w:pPr>
            <w:r w:rsidRPr="004A2C5F">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4A2C5F">
              <w:rPr>
                <w:b/>
                <w:spacing w:val="0"/>
              </w:rPr>
              <w:t>SCC</w:t>
            </w:r>
            <w:r w:rsidRPr="004A2C5F">
              <w:rPr>
                <w:b/>
                <w:bCs/>
                <w:spacing w:val="0"/>
              </w:rPr>
              <w:t>.</w:t>
            </w:r>
          </w:p>
          <w:p w14:paraId="0A04F64F" w14:textId="77777777" w:rsidR="00455149" w:rsidRPr="004A2C5F" w:rsidRDefault="00455149" w:rsidP="00362819">
            <w:pPr>
              <w:pStyle w:val="Sub-ClauseText"/>
              <w:numPr>
                <w:ilvl w:val="0"/>
                <w:numId w:val="105"/>
              </w:numPr>
              <w:spacing w:before="0" w:after="200"/>
              <w:ind w:left="504" w:hanging="504"/>
              <w:rPr>
                <w:spacing w:val="0"/>
              </w:rPr>
            </w:pPr>
            <w:r w:rsidRPr="004A2C5F">
              <w:rPr>
                <w:spacing w:val="0"/>
              </w:rPr>
              <w:t>The proceeds of the Performance Security shall be payable to the Purchaser as compensation for any loss resulting from the Supplier’s failure to complete its obligations under the Contract.</w:t>
            </w:r>
          </w:p>
          <w:p w14:paraId="7B69E5C6" w14:textId="77777777" w:rsidR="00455149" w:rsidRPr="004A2C5F" w:rsidRDefault="00455149" w:rsidP="00362819">
            <w:pPr>
              <w:pStyle w:val="Sub-ClauseText"/>
              <w:numPr>
                <w:ilvl w:val="0"/>
                <w:numId w:val="105"/>
              </w:numPr>
              <w:spacing w:before="0" w:after="200"/>
              <w:ind w:left="504" w:hanging="504"/>
              <w:rPr>
                <w:spacing w:val="0"/>
              </w:rPr>
            </w:pPr>
            <w:r w:rsidRPr="004A2C5F">
              <w:rPr>
                <w:spacing w:val="0"/>
              </w:rPr>
              <w:t>As specified in the SCC, the Performance Security, if required, shall be denominated in the currency(ies) of the Contract, or in a freely convertible currency acceptable to the Purchaser; and shall be in one of the format stipulated by the Purchaser in the SCC, or in another format acceptable to the Purchaser.</w:t>
            </w:r>
          </w:p>
          <w:p w14:paraId="28A0DC29" w14:textId="77777777" w:rsidR="00455149" w:rsidRPr="004A2C5F" w:rsidRDefault="00455149" w:rsidP="00362819">
            <w:pPr>
              <w:pStyle w:val="Sub-ClauseText"/>
              <w:numPr>
                <w:ilvl w:val="0"/>
                <w:numId w:val="105"/>
              </w:numPr>
              <w:spacing w:before="0" w:after="200"/>
              <w:ind w:left="504" w:hanging="504"/>
              <w:rPr>
                <w:spacing w:val="0"/>
              </w:rPr>
            </w:pPr>
            <w:r w:rsidRPr="004A2C5F">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A2C5F">
              <w:rPr>
                <w:b/>
                <w:spacing w:val="0"/>
              </w:rPr>
              <w:t>SCC</w:t>
            </w:r>
            <w:r w:rsidRPr="004A2C5F">
              <w:rPr>
                <w:b/>
                <w:bCs/>
                <w:spacing w:val="0"/>
              </w:rPr>
              <w:t>.</w:t>
            </w:r>
          </w:p>
        </w:tc>
      </w:tr>
      <w:tr w:rsidR="00455149" w:rsidRPr="004A2C5F" w14:paraId="1A4F3611" w14:textId="77777777" w:rsidTr="00C952F3">
        <w:trPr>
          <w:gridBefore w:val="1"/>
          <w:gridAfter w:val="1"/>
          <w:wBefore w:w="18" w:type="dxa"/>
          <w:wAfter w:w="18" w:type="dxa"/>
        </w:trPr>
        <w:tc>
          <w:tcPr>
            <w:tcW w:w="2250" w:type="dxa"/>
          </w:tcPr>
          <w:p w14:paraId="0C34A5BC" w14:textId="77777777" w:rsidR="00455149" w:rsidRPr="004A2C5F" w:rsidRDefault="00455149" w:rsidP="00787B58">
            <w:pPr>
              <w:pStyle w:val="Sec8Clauses"/>
            </w:pPr>
            <w:bookmarkStart w:id="433" w:name="_Toc167083654"/>
            <w:bookmarkStart w:id="434" w:name="_Toc454892640"/>
            <w:r w:rsidRPr="004A2C5F">
              <w:t>Copyright</w:t>
            </w:r>
            <w:bookmarkEnd w:id="433"/>
            <w:bookmarkEnd w:id="434"/>
          </w:p>
        </w:tc>
        <w:tc>
          <w:tcPr>
            <w:tcW w:w="6930" w:type="dxa"/>
          </w:tcPr>
          <w:p w14:paraId="5AC6DE69" w14:textId="77777777" w:rsidR="00455149" w:rsidRPr="004A2C5F" w:rsidRDefault="00455149" w:rsidP="00362819">
            <w:pPr>
              <w:pStyle w:val="Sub-ClauseText"/>
              <w:numPr>
                <w:ilvl w:val="0"/>
                <w:numId w:val="106"/>
              </w:numPr>
              <w:spacing w:before="0" w:after="200"/>
              <w:ind w:left="504" w:hanging="504"/>
              <w:rPr>
                <w:spacing w:val="0"/>
              </w:rPr>
            </w:pPr>
            <w:r w:rsidRPr="004A2C5F">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4A2C5F" w14:paraId="565DE69D" w14:textId="77777777" w:rsidTr="00C952F3">
        <w:trPr>
          <w:gridBefore w:val="1"/>
          <w:gridAfter w:val="1"/>
          <w:wBefore w:w="18" w:type="dxa"/>
          <w:wAfter w:w="18" w:type="dxa"/>
        </w:trPr>
        <w:tc>
          <w:tcPr>
            <w:tcW w:w="2250" w:type="dxa"/>
          </w:tcPr>
          <w:p w14:paraId="6BD9EE6F" w14:textId="77777777" w:rsidR="00455149" w:rsidRPr="004A2C5F" w:rsidRDefault="00455149" w:rsidP="00787B58">
            <w:pPr>
              <w:pStyle w:val="Sec8Clauses"/>
            </w:pPr>
            <w:bookmarkStart w:id="435" w:name="_Toc167083655"/>
            <w:bookmarkStart w:id="436" w:name="_Toc454892641"/>
            <w:r w:rsidRPr="004A2C5F">
              <w:t>Confidential Information</w:t>
            </w:r>
            <w:bookmarkEnd w:id="435"/>
            <w:bookmarkEnd w:id="436"/>
          </w:p>
        </w:tc>
        <w:tc>
          <w:tcPr>
            <w:tcW w:w="6930" w:type="dxa"/>
          </w:tcPr>
          <w:p w14:paraId="229D045F" w14:textId="77777777" w:rsidR="00455149" w:rsidRPr="004A2C5F" w:rsidRDefault="00455149" w:rsidP="00362819">
            <w:pPr>
              <w:pStyle w:val="Sub-ClauseText"/>
              <w:numPr>
                <w:ilvl w:val="0"/>
                <w:numId w:val="107"/>
              </w:numPr>
              <w:spacing w:before="0" w:after="200"/>
              <w:ind w:left="504" w:hanging="504"/>
              <w:rPr>
                <w:spacing w:val="0"/>
              </w:rPr>
            </w:pPr>
            <w:r w:rsidRPr="004A2C5F">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4A2C5F">
              <w:rPr>
                <w:spacing w:val="0"/>
              </w:rPr>
              <w:t xml:space="preserve"> </w:t>
            </w:r>
            <w:r w:rsidRPr="004A2C5F">
              <w:rPr>
                <w:spacing w:val="0"/>
              </w:rPr>
              <w:t xml:space="preserve">Notwithstanding the above, the Supplier may furnish to its Subcontractor such documents, data, and other </w:t>
            </w:r>
            <w:r w:rsidRPr="004A2C5F">
              <w:rPr>
                <w:spacing w:val="0"/>
              </w:rPr>
              <w:lastRenderedPageBreak/>
              <w:t xml:space="preserve">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4A2C5F">
              <w:rPr>
                <w:spacing w:val="0"/>
              </w:rPr>
              <w:t>20</w:t>
            </w:r>
            <w:r w:rsidRPr="004A2C5F">
              <w:rPr>
                <w:spacing w:val="0"/>
              </w:rPr>
              <w:t>.</w:t>
            </w:r>
          </w:p>
          <w:p w14:paraId="7CBD87A6" w14:textId="77777777" w:rsidR="00455149" w:rsidRPr="004A2C5F" w:rsidRDefault="00455149" w:rsidP="00362819">
            <w:pPr>
              <w:pStyle w:val="Sub-ClauseText"/>
              <w:numPr>
                <w:ilvl w:val="0"/>
                <w:numId w:val="107"/>
              </w:numPr>
              <w:spacing w:before="0" w:after="200"/>
              <w:ind w:left="504" w:hanging="504"/>
              <w:rPr>
                <w:spacing w:val="0"/>
              </w:rPr>
            </w:pPr>
            <w:r w:rsidRPr="004A2C5F">
              <w:rPr>
                <w:spacing w:val="0"/>
              </w:rPr>
              <w:t>The Purchaser shall not use such documents, data, and other information received from the Supplier for any purposes unrelated to the contract.</w:t>
            </w:r>
            <w:r w:rsidR="00B95321" w:rsidRPr="004A2C5F">
              <w:rPr>
                <w:spacing w:val="0"/>
              </w:rPr>
              <w:t xml:space="preserve"> </w:t>
            </w:r>
            <w:r w:rsidRPr="004A2C5F">
              <w:rPr>
                <w:spacing w:val="0"/>
              </w:rPr>
              <w:t>Similarly, the Supplier shall not use such documents, data, and other information received from the Purchaser for any purpose other than the performance of the Contract.</w:t>
            </w:r>
          </w:p>
          <w:p w14:paraId="0E09F507" w14:textId="77777777" w:rsidR="00455149" w:rsidRPr="004A2C5F" w:rsidRDefault="00455149" w:rsidP="00362819">
            <w:pPr>
              <w:pStyle w:val="Sub-ClauseText"/>
              <w:numPr>
                <w:ilvl w:val="0"/>
                <w:numId w:val="107"/>
              </w:numPr>
              <w:spacing w:before="0" w:after="200"/>
              <w:ind w:left="504" w:hanging="504"/>
              <w:rPr>
                <w:spacing w:val="0"/>
              </w:rPr>
            </w:pPr>
            <w:r w:rsidRPr="004A2C5F">
              <w:rPr>
                <w:spacing w:val="0"/>
              </w:rPr>
              <w:t xml:space="preserve">The obligation of a party under GCC Sub-Clauses </w:t>
            </w:r>
            <w:r w:rsidR="00B37D39" w:rsidRPr="004A2C5F">
              <w:rPr>
                <w:spacing w:val="0"/>
              </w:rPr>
              <w:t>20</w:t>
            </w:r>
            <w:r w:rsidRPr="004A2C5F">
              <w:rPr>
                <w:spacing w:val="0"/>
              </w:rPr>
              <w:t xml:space="preserve">.1 and </w:t>
            </w:r>
            <w:r w:rsidR="00B37D39" w:rsidRPr="004A2C5F">
              <w:rPr>
                <w:spacing w:val="0"/>
              </w:rPr>
              <w:t>20</w:t>
            </w:r>
            <w:r w:rsidRPr="004A2C5F">
              <w:rPr>
                <w:spacing w:val="0"/>
              </w:rPr>
              <w:t>.2 above, however, shall not apply to information that:</w:t>
            </w:r>
          </w:p>
          <w:p w14:paraId="2F09BBA0" w14:textId="77777777" w:rsidR="00455149" w:rsidRPr="004A2C5F" w:rsidRDefault="00455149" w:rsidP="00DB6B98">
            <w:pPr>
              <w:pStyle w:val="Heading3"/>
              <w:numPr>
                <w:ilvl w:val="2"/>
                <w:numId w:val="54"/>
              </w:numPr>
            </w:pPr>
            <w:r w:rsidRPr="004A2C5F">
              <w:t xml:space="preserve">the Purchaser or Supplier need to share with the Bank or other institutions participating in the financing of the Contract; </w:t>
            </w:r>
          </w:p>
          <w:p w14:paraId="236FB7CD" w14:textId="77777777" w:rsidR="00455149" w:rsidRPr="004A2C5F" w:rsidRDefault="00455149" w:rsidP="00DB6B98">
            <w:pPr>
              <w:pStyle w:val="Heading3"/>
              <w:numPr>
                <w:ilvl w:val="2"/>
                <w:numId w:val="54"/>
              </w:numPr>
            </w:pPr>
            <w:r w:rsidRPr="004A2C5F">
              <w:t>now or hereafter enters the public domain through no fault of that party;</w:t>
            </w:r>
          </w:p>
          <w:p w14:paraId="0FEB02AD" w14:textId="77777777" w:rsidR="00455149" w:rsidRPr="004A2C5F" w:rsidRDefault="00455149" w:rsidP="00DB6B98">
            <w:pPr>
              <w:pStyle w:val="Heading3"/>
              <w:numPr>
                <w:ilvl w:val="2"/>
                <w:numId w:val="54"/>
              </w:numPr>
            </w:pPr>
            <w:r w:rsidRPr="004A2C5F">
              <w:t>can be proven to have been possessed by that party at the time of disclosure and which was not previously obtained, directly or indirectly, from the other party; or</w:t>
            </w:r>
          </w:p>
          <w:p w14:paraId="45D25A19" w14:textId="77777777" w:rsidR="00455149" w:rsidRPr="004A2C5F" w:rsidRDefault="00455149" w:rsidP="00DB6B98">
            <w:pPr>
              <w:pStyle w:val="Heading3"/>
              <w:numPr>
                <w:ilvl w:val="2"/>
                <w:numId w:val="54"/>
              </w:numPr>
            </w:pPr>
            <w:r w:rsidRPr="004A2C5F">
              <w:t>otherwise lawfully becomes available to that party from a third party that has no obligation of confidentiality.</w:t>
            </w:r>
          </w:p>
          <w:p w14:paraId="31D75437" w14:textId="77777777" w:rsidR="00455149" w:rsidRPr="004A2C5F" w:rsidRDefault="00455149" w:rsidP="00362819">
            <w:pPr>
              <w:pStyle w:val="Sub-ClauseText"/>
              <w:numPr>
                <w:ilvl w:val="0"/>
                <w:numId w:val="107"/>
              </w:numPr>
              <w:spacing w:before="0" w:after="200"/>
              <w:ind w:left="504" w:hanging="504"/>
              <w:rPr>
                <w:spacing w:val="0"/>
              </w:rPr>
            </w:pPr>
            <w:r w:rsidRPr="004A2C5F">
              <w:rPr>
                <w:spacing w:val="0"/>
              </w:rPr>
              <w:t xml:space="preserve">The above provisions of GCC Clause </w:t>
            </w:r>
            <w:r w:rsidR="00B37D39" w:rsidRPr="004A2C5F">
              <w:rPr>
                <w:spacing w:val="0"/>
              </w:rPr>
              <w:t xml:space="preserve">20 </w:t>
            </w:r>
            <w:r w:rsidRPr="004A2C5F">
              <w:rPr>
                <w:spacing w:val="0"/>
              </w:rPr>
              <w:t>shall not in any way modify any undertaking of confidentiality given by either of the parties hereto prior to the date of the Contract in respect of the Supply or any part thereof.</w:t>
            </w:r>
          </w:p>
          <w:p w14:paraId="2CC6815F" w14:textId="77777777" w:rsidR="00455149" w:rsidRPr="004A2C5F" w:rsidRDefault="00455149" w:rsidP="00362819">
            <w:pPr>
              <w:pStyle w:val="Sub-ClauseText"/>
              <w:numPr>
                <w:ilvl w:val="0"/>
                <w:numId w:val="107"/>
              </w:numPr>
              <w:spacing w:before="0" w:after="200"/>
              <w:ind w:left="504" w:hanging="504"/>
              <w:rPr>
                <w:spacing w:val="0"/>
              </w:rPr>
            </w:pPr>
            <w:r w:rsidRPr="004A2C5F">
              <w:rPr>
                <w:spacing w:val="0"/>
              </w:rPr>
              <w:t xml:space="preserve">The provisions of GCC Clause </w:t>
            </w:r>
            <w:r w:rsidR="00B37D39" w:rsidRPr="004A2C5F">
              <w:rPr>
                <w:spacing w:val="0"/>
              </w:rPr>
              <w:t xml:space="preserve">20 </w:t>
            </w:r>
            <w:r w:rsidRPr="004A2C5F">
              <w:rPr>
                <w:spacing w:val="0"/>
              </w:rPr>
              <w:t>shall survive completion or termination, for whatever reason, of the Contract.</w:t>
            </w:r>
          </w:p>
        </w:tc>
      </w:tr>
      <w:tr w:rsidR="00455149" w:rsidRPr="004A2C5F" w14:paraId="11650C52" w14:textId="77777777" w:rsidTr="00C952F3">
        <w:trPr>
          <w:gridBefore w:val="1"/>
          <w:gridAfter w:val="1"/>
          <w:wBefore w:w="18" w:type="dxa"/>
          <w:wAfter w:w="18" w:type="dxa"/>
        </w:trPr>
        <w:tc>
          <w:tcPr>
            <w:tcW w:w="2250" w:type="dxa"/>
          </w:tcPr>
          <w:p w14:paraId="6B64EB5A" w14:textId="77777777" w:rsidR="00455149" w:rsidRPr="004A2C5F" w:rsidRDefault="00455149" w:rsidP="00787B58">
            <w:pPr>
              <w:pStyle w:val="Sec8Clauses"/>
            </w:pPr>
            <w:bookmarkStart w:id="437" w:name="_Toc167083656"/>
            <w:bookmarkStart w:id="438" w:name="_Toc454892642"/>
            <w:r w:rsidRPr="004A2C5F">
              <w:lastRenderedPageBreak/>
              <w:t>Subcontracting</w:t>
            </w:r>
            <w:bookmarkEnd w:id="437"/>
            <w:bookmarkEnd w:id="438"/>
          </w:p>
        </w:tc>
        <w:tc>
          <w:tcPr>
            <w:tcW w:w="6930" w:type="dxa"/>
          </w:tcPr>
          <w:p w14:paraId="19A5BF21" w14:textId="77777777" w:rsidR="00455149" w:rsidRPr="004A2C5F" w:rsidRDefault="00455149" w:rsidP="00362819">
            <w:pPr>
              <w:pStyle w:val="Sub-ClauseText"/>
              <w:numPr>
                <w:ilvl w:val="0"/>
                <w:numId w:val="108"/>
              </w:numPr>
              <w:spacing w:before="0" w:after="200"/>
              <w:ind w:left="504" w:hanging="504"/>
              <w:rPr>
                <w:spacing w:val="0"/>
              </w:rPr>
            </w:pPr>
            <w:r w:rsidRPr="004A2C5F">
              <w:rPr>
                <w:spacing w:val="0"/>
              </w:rPr>
              <w:t xml:space="preserve">The Supplier shall notify the Purchaser in writing of all subcontracts awarded under the Contract if not already specified in the </w:t>
            </w:r>
            <w:r w:rsidR="000E14F1" w:rsidRPr="004A2C5F">
              <w:rPr>
                <w:spacing w:val="0"/>
              </w:rPr>
              <w:t>Bid</w:t>
            </w:r>
            <w:r w:rsidRPr="004A2C5F">
              <w:rPr>
                <w:spacing w:val="0"/>
              </w:rPr>
              <w:t xml:space="preserve">. Such notification, in the original </w:t>
            </w:r>
            <w:r w:rsidR="000E14F1" w:rsidRPr="004A2C5F">
              <w:rPr>
                <w:spacing w:val="0"/>
              </w:rPr>
              <w:t>Bid</w:t>
            </w:r>
            <w:r w:rsidRPr="004A2C5F">
              <w:rPr>
                <w:spacing w:val="0"/>
              </w:rPr>
              <w:t xml:space="preserve"> or later shall not relieve the Supplier from any of its obligations, duties, responsibilities, or liability under the Contract.</w:t>
            </w:r>
          </w:p>
          <w:p w14:paraId="06A209F7" w14:textId="77777777" w:rsidR="00455149" w:rsidRPr="004A2C5F" w:rsidRDefault="00455149" w:rsidP="00362819">
            <w:pPr>
              <w:pStyle w:val="Sub-ClauseText"/>
              <w:numPr>
                <w:ilvl w:val="0"/>
                <w:numId w:val="108"/>
              </w:numPr>
              <w:spacing w:before="0" w:after="200"/>
              <w:ind w:left="504" w:hanging="504"/>
              <w:rPr>
                <w:spacing w:val="0"/>
              </w:rPr>
            </w:pPr>
            <w:r w:rsidRPr="004A2C5F">
              <w:rPr>
                <w:spacing w:val="0"/>
              </w:rPr>
              <w:t>Subcontracts shall comply with the provisions of GCC Clauses 3 and 7.</w:t>
            </w:r>
            <w:r w:rsidR="00B95321" w:rsidRPr="004A2C5F">
              <w:rPr>
                <w:spacing w:val="0"/>
              </w:rPr>
              <w:t xml:space="preserve"> </w:t>
            </w:r>
          </w:p>
        </w:tc>
      </w:tr>
      <w:tr w:rsidR="00455149" w:rsidRPr="004A2C5F" w14:paraId="0D911AA2" w14:textId="77777777" w:rsidTr="00C952F3">
        <w:trPr>
          <w:gridBefore w:val="1"/>
          <w:gridAfter w:val="1"/>
          <w:wBefore w:w="18" w:type="dxa"/>
          <w:wAfter w:w="18" w:type="dxa"/>
        </w:trPr>
        <w:tc>
          <w:tcPr>
            <w:tcW w:w="2250" w:type="dxa"/>
          </w:tcPr>
          <w:p w14:paraId="6C96531E" w14:textId="77777777" w:rsidR="00455149" w:rsidRPr="004A2C5F" w:rsidRDefault="00455149" w:rsidP="00787B58">
            <w:pPr>
              <w:pStyle w:val="Sec8Clauses"/>
            </w:pPr>
            <w:bookmarkStart w:id="439" w:name="_Toc167083657"/>
            <w:bookmarkStart w:id="440" w:name="_Toc454892643"/>
            <w:r w:rsidRPr="004A2C5F">
              <w:t>Specifications and Standards</w:t>
            </w:r>
            <w:bookmarkEnd w:id="439"/>
            <w:bookmarkEnd w:id="440"/>
          </w:p>
        </w:tc>
        <w:tc>
          <w:tcPr>
            <w:tcW w:w="6930" w:type="dxa"/>
          </w:tcPr>
          <w:p w14:paraId="5DFFA1FA" w14:textId="77777777" w:rsidR="00455149" w:rsidRPr="004A2C5F" w:rsidRDefault="00455149" w:rsidP="00362819">
            <w:pPr>
              <w:pStyle w:val="Sub-ClauseText"/>
              <w:numPr>
                <w:ilvl w:val="0"/>
                <w:numId w:val="109"/>
              </w:numPr>
              <w:spacing w:before="0" w:after="200"/>
              <w:rPr>
                <w:spacing w:val="0"/>
              </w:rPr>
            </w:pPr>
            <w:r w:rsidRPr="004A2C5F">
              <w:rPr>
                <w:spacing w:val="0"/>
              </w:rPr>
              <w:t>Technical Specifications and Drawings</w:t>
            </w:r>
          </w:p>
          <w:p w14:paraId="32F5EC3B" w14:textId="77777777" w:rsidR="00455149" w:rsidRPr="004A2C5F" w:rsidRDefault="00455149" w:rsidP="00DB6B98">
            <w:pPr>
              <w:pStyle w:val="Heading3"/>
              <w:numPr>
                <w:ilvl w:val="2"/>
                <w:numId w:val="55"/>
              </w:numPr>
            </w:pPr>
            <w:r w:rsidRPr="004A2C5F">
              <w:lastRenderedPageBreak/>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1F74694E" w14:textId="77777777" w:rsidR="00455149" w:rsidRPr="004A2C5F" w:rsidRDefault="00455149" w:rsidP="00DB6B98">
            <w:pPr>
              <w:pStyle w:val="Heading3"/>
              <w:numPr>
                <w:ilvl w:val="2"/>
                <w:numId w:val="55"/>
              </w:numPr>
            </w:pPr>
            <w:r w:rsidRPr="004A2C5F">
              <w:t>The Supplier shall be entitled to disclaim responsibility for any design, data, drawing, specification or other document, or any modification thereof provided or designed by or on behalf of the Purchaser, by giving a notice of such disclaimer to the Purchaser.</w:t>
            </w:r>
          </w:p>
          <w:p w14:paraId="4FF88EF5" w14:textId="77777777" w:rsidR="00455149" w:rsidRPr="004A2C5F" w:rsidRDefault="00455149" w:rsidP="00DB6B98">
            <w:pPr>
              <w:pStyle w:val="Heading3"/>
              <w:numPr>
                <w:ilvl w:val="2"/>
                <w:numId w:val="55"/>
              </w:numPr>
            </w:pPr>
            <w:r w:rsidRPr="004A2C5F">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4A2C5F">
              <w:t>33</w:t>
            </w:r>
            <w:r w:rsidRPr="004A2C5F">
              <w:t>.</w:t>
            </w:r>
          </w:p>
        </w:tc>
      </w:tr>
      <w:tr w:rsidR="00455149" w:rsidRPr="004A2C5F" w14:paraId="690CCBE5" w14:textId="77777777" w:rsidTr="00C952F3">
        <w:trPr>
          <w:gridBefore w:val="1"/>
          <w:gridAfter w:val="1"/>
          <w:wBefore w:w="18" w:type="dxa"/>
          <w:wAfter w:w="18" w:type="dxa"/>
        </w:trPr>
        <w:tc>
          <w:tcPr>
            <w:tcW w:w="2250" w:type="dxa"/>
          </w:tcPr>
          <w:p w14:paraId="12B77339" w14:textId="77777777" w:rsidR="00455149" w:rsidRPr="004A2C5F" w:rsidRDefault="00455149" w:rsidP="00787B58">
            <w:pPr>
              <w:pStyle w:val="Sec8Clauses"/>
            </w:pPr>
            <w:bookmarkStart w:id="441" w:name="_Toc167083658"/>
            <w:bookmarkStart w:id="442" w:name="_Toc454892644"/>
            <w:r w:rsidRPr="004A2C5F">
              <w:lastRenderedPageBreak/>
              <w:t>Packing and Documents</w:t>
            </w:r>
            <w:bookmarkEnd w:id="441"/>
            <w:bookmarkEnd w:id="442"/>
          </w:p>
        </w:tc>
        <w:tc>
          <w:tcPr>
            <w:tcW w:w="6930" w:type="dxa"/>
          </w:tcPr>
          <w:p w14:paraId="22CC184B" w14:textId="77777777" w:rsidR="00182D7A" w:rsidRPr="004A2C5F" w:rsidRDefault="00455149" w:rsidP="00362819">
            <w:pPr>
              <w:pStyle w:val="Sub-ClauseText"/>
              <w:numPr>
                <w:ilvl w:val="0"/>
                <w:numId w:val="110"/>
              </w:numPr>
              <w:spacing w:before="0" w:after="200"/>
              <w:ind w:left="504" w:hanging="504"/>
              <w:rPr>
                <w:spacing w:val="0"/>
              </w:rPr>
            </w:pPr>
            <w:r w:rsidRPr="004A2C5F">
              <w:rPr>
                <w:spacing w:val="0"/>
              </w:rPr>
              <w:t>The Supplier shall provide such packing of the Goods as is required to prevent their damage or deterioration during transit to their final destination, as indicated in the Contract.</w:t>
            </w:r>
            <w:r w:rsidR="00B95321" w:rsidRPr="004A2C5F">
              <w:rPr>
                <w:spacing w:val="0"/>
              </w:rPr>
              <w:t xml:space="preserve"> </w:t>
            </w:r>
            <w:r w:rsidRPr="004A2C5F">
              <w:rPr>
                <w:spacing w:val="0"/>
              </w:rPr>
              <w:t>During transit, the packing shall be sufficient to withstand, without limitation, rough handling and exposure to extreme temperatures, salt and precipitation, and open storage.</w:t>
            </w:r>
            <w:r w:rsidR="00B95321" w:rsidRPr="004A2C5F">
              <w:rPr>
                <w:spacing w:val="0"/>
              </w:rPr>
              <w:t xml:space="preserve"> </w:t>
            </w:r>
            <w:r w:rsidRPr="004A2C5F">
              <w:rPr>
                <w:spacing w:val="0"/>
              </w:rPr>
              <w:t>Packing case size and weights shall take into consideration, where appropriate, the remoteness of the goods’ final destination and the absence of heavy handling facilities at all points in transit.</w:t>
            </w:r>
          </w:p>
          <w:p w14:paraId="0ACCACC6" w14:textId="77777777" w:rsidR="00455149" w:rsidRPr="004A2C5F" w:rsidRDefault="00455149" w:rsidP="00362819">
            <w:pPr>
              <w:pStyle w:val="Sub-ClauseText"/>
              <w:numPr>
                <w:ilvl w:val="0"/>
                <w:numId w:val="110"/>
              </w:numPr>
              <w:spacing w:before="0" w:after="200"/>
              <w:ind w:left="504" w:hanging="504"/>
              <w:rPr>
                <w:spacing w:val="0"/>
              </w:rPr>
            </w:pPr>
            <w:r w:rsidRPr="004A2C5F">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4A2C5F" w14:paraId="7AD9EAA8" w14:textId="77777777" w:rsidTr="00C952F3">
        <w:trPr>
          <w:gridBefore w:val="1"/>
          <w:gridAfter w:val="1"/>
          <w:wBefore w:w="18" w:type="dxa"/>
          <w:wAfter w:w="18" w:type="dxa"/>
        </w:trPr>
        <w:tc>
          <w:tcPr>
            <w:tcW w:w="2250" w:type="dxa"/>
          </w:tcPr>
          <w:p w14:paraId="2AF6F13A" w14:textId="77777777" w:rsidR="00455149" w:rsidRPr="004A2C5F" w:rsidRDefault="00455149" w:rsidP="00787B58">
            <w:pPr>
              <w:pStyle w:val="Sec8Clauses"/>
            </w:pPr>
            <w:bookmarkStart w:id="443" w:name="_Toc167083659"/>
            <w:bookmarkStart w:id="444" w:name="_Toc454892645"/>
            <w:r w:rsidRPr="004A2C5F">
              <w:t>Insurance</w:t>
            </w:r>
            <w:bookmarkEnd w:id="443"/>
            <w:bookmarkEnd w:id="444"/>
          </w:p>
        </w:tc>
        <w:tc>
          <w:tcPr>
            <w:tcW w:w="6930" w:type="dxa"/>
          </w:tcPr>
          <w:p w14:paraId="5E90FA29" w14:textId="77777777" w:rsidR="00455149" w:rsidRPr="004A2C5F" w:rsidRDefault="00455149" w:rsidP="00362819">
            <w:pPr>
              <w:pStyle w:val="Sub-ClauseText"/>
              <w:numPr>
                <w:ilvl w:val="0"/>
                <w:numId w:val="111"/>
              </w:numPr>
              <w:spacing w:before="0" w:after="200"/>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4A2C5F">
              <w:rPr>
                <w:b/>
                <w:spacing w:val="0"/>
              </w:rPr>
              <w:t>SCC</w:t>
            </w:r>
            <w:r w:rsidRPr="004A2C5F">
              <w:rPr>
                <w:b/>
                <w:bCs/>
                <w:spacing w:val="0"/>
              </w:rPr>
              <w:t>.</w:t>
            </w:r>
            <w:r w:rsidR="00B95321" w:rsidRPr="004A2C5F">
              <w:rPr>
                <w:spacing w:val="0"/>
              </w:rPr>
              <w:t xml:space="preserve"> </w:t>
            </w:r>
          </w:p>
        </w:tc>
      </w:tr>
      <w:tr w:rsidR="00455149" w:rsidRPr="004A2C5F" w14:paraId="3799956E" w14:textId="77777777" w:rsidTr="00C952F3">
        <w:trPr>
          <w:gridBefore w:val="1"/>
          <w:gridAfter w:val="1"/>
          <w:wBefore w:w="18" w:type="dxa"/>
          <w:wAfter w:w="18" w:type="dxa"/>
        </w:trPr>
        <w:tc>
          <w:tcPr>
            <w:tcW w:w="2250" w:type="dxa"/>
          </w:tcPr>
          <w:p w14:paraId="150C213A" w14:textId="77777777" w:rsidR="00455149" w:rsidRPr="004A2C5F" w:rsidRDefault="00455149" w:rsidP="00787B58">
            <w:pPr>
              <w:pStyle w:val="Sec8Clauses"/>
            </w:pPr>
            <w:bookmarkStart w:id="445" w:name="_Toc167083660"/>
            <w:bookmarkStart w:id="446" w:name="_Toc454892646"/>
            <w:r w:rsidRPr="004A2C5F">
              <w:lastRenderedPageBreak/>
              <w:t>Transportation</w:t>
            </w:r>
            <w:bookmarkEnd w:id="445"/>
            <w:r w:rsidR="009007C3" w:rsidRPr="004A2C5F">
              <w:t xml:space="preserve"> and Incidental Services</w:t>
            </w:r>
            <w:bookmarkEnd w:id="446"/>
            <w:r w:rsidR="009007C3" w:rsidRPr="004A2C5F">
              <w:t xml:space="preserve"> </w:t>
            </w:r>
          </w:p>
        </w:tc>
        <w:tc>
          <w:tcPr>
            <w:tcW w:w="6930" w:type="dxa"/>
          </w:tcPr>
          <w:p w14:paraId="0D635AA8" w14:textId="77777777" w:rsidR="00455149" w:rsidRPr="004A2C5F" w:rsidRDefault="00455149" w:rsidP="00362819">
            <w:pPr>
              <w:pStyle w:val="Sub-ClauseText"/>
              <w:numPr>
                <w:ilvl w:val="0"/>
                <w:numId w:val="112"/>
              </w:numPr>
              <w:spacing w:before="0" w:after="200"/>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responsibility for arranging transportation of the Goods shall be in accordance with the specified Incoterms. </w:t>
            </w:r>
          </w:p>
        </w:tc>
      </w:tr>
      <w:tr w:rsidR="009007C3" w:rsidRPr="004A2C5F" w14:paraId="18AA34B2" w14:textId="77777777" w:rsidTr="00C952F3">
        <w:trPr>
          <w:gridBefore w:val="1"/>
          <w:gridAfter w:val="1"/>
          <w:wBefore w:w="18" w:type="dxa"/>
          <w:wAfter w:w="18" w:type="dxa"/>
        </w:trPr>
        <w:tc>
          <w:tcPr>
            <w:tcW w:w="2250" w:type="dxa"/>
          </w:tcPr>
          <w:p w14:paraId="1A0671DB" w14:textId="77777777" w:rsidR="009007C3" w:rsidRPr="004A2C5F" w:rsidRDefault="009007C3" w:rsidP="00787B58">
            <w:pPr>
              <w:pStyle w:val="Sec8Clauses"/>
              <w:numPr>
                <w:ilvl w:val="0"/>
                <w:numId w:val="0"/>
              </w:numPr>
            </w:pPr>
          </w:p>
        </w:tc>
        <w:tc>
          <w:tcPr>
            <w:tcW w:w="6930" w:type="dxa"/>
          </w:tcPr>
          <w:p w14:paraId="044AB0AF" w14:textId="77777777" w:rsidR="009007C3" w:rsidRPr="004A2C5F" w:rsidRDefault="009007C3" w:rsidP="00362819">
            <w:pPr>
              <w:pStyle w:val="Sub-ClauseText"/>
              <w:numPr>
                <w:ilvl w:val="0"/>
                <w:numId w:val="112"/>
              </w:numPr>
              <w:spacing w:before="0" w:after="200"/>
              <w:ind w:left="504" w:hanging="504"/>
              <w:rPr>
                <w:spacing w:val="0"/>
              </w:rPr>
            </w:pPr>
            <w:r w:rsidRPr="004A2C5F">
              <w:rPr>
                <w:spacing w:val="0"/>
              </w:rPr>
              <w:t>The Supplier may be required to provide any or all of the following services, including additional services, if any, specified in SCC:</w:t>
            </w:r>
          </w:p>
          <w:p w14:paraId="4068E00C" w14:textId="77777777" w:rsidR="009007C3" w:rsidRPr="004A2C5F" w:rsidRDefault="009007C3" w:rsidP="00DB6B98">
            <w:pPr>
              <w:tabs>
                <w:tab w:val="left" w:pos="1080"/>
              </w:tabs>
              <w:suppressAutoHyphens/>
              <w:spacing w:after="200"/>
              <w:ind w:left="1080" w:right="-72" w:hanging="547"/>
              <w:jc w:val="both"/>
            </w:pPr>
            <w:r w:rsidRPr="004A2C5F">
              <w:t>(a)</w:t>
            </w:r>
            <w:r w:rsidRPr="004A2C5F">
              <w:tab/>
              <w:t>performance or supervision of on-site assembly and/or start</w:t>
            </w:r>
            <w:r w:rsidRPr="004A2C5F">
              <w:noBreakHyphen/>
              <w:t>up of the supplied Goods;</w:t>
            </w:r>
          </w:p>
          <w:p w14:paraId="12680839" w14:textId="77777777" w:rsidR="009007C3" w:rsidRPr="004A2C5F" w:rsidRDefault="009007C3" w:rsidP="00DB6B98">
            <w:pPr>
              <w:tabs>
                <w:tab w:val="left" w:pos="1080"/>
              </w:tabs>
              <w:suppressAutoHyphens/>
              <w:spacing w:after="200"/>
              <w:ind w:left="1080" w:right="-72" w:hanging="547"/>
              <w:jc w:val="both"/>
            </w:pPr>
            <w:r w:rsidRPr="004A2C5F">
              <w:t>(b)</w:t>
            </w:r>
            <w:r w:rsidRPr="004A2C5F">
              <w:tab/>
              <w:t>furnishing of tools required for assembly and/or maintenance of the supplied Goods;</w:t>
            </w:r>
          </w:p>
          <w:p w14:paraId="3C1040B5" w14:textId="77777777" w:rsidR="009007C3" w:rsidRPr="004A2C5F" w:rsidRDefault="009007C3" w:rsidP="00DB6B98">
            <w:pPr>
              <w:tabs>
                <w:tab w:val="left" w:pos="1080"/>
              </w:tabs>
              <w:suppressAutoHyphens/>
              <w:spacing w:after="200"/>
              <w:ind w:left="1080" w:right="-72" w:hanging="547"/>
              <w:jc w:val="both"/>
            </w:pPr>
            <w:r w:rsidRPr="004A2C5F">
              <w:t>(c)</w:t>
            </w:r>
            <w:r w:rsidRPr="004A2C5F">
              <w:tab/>
              <w:t>furnishing of a detailed operations and maintenance manual for each appropriate unit of the supplied Goods;</w:t>
            </w:r>
          </w:p>
          <w:p w14:paraId="568F3CF7" w14:textId="77777777" w:rsidR="009007C3" w:rsidRPr="004A2C5F" w:rsidRDefault="009007C3" w:rsidP="00DB6B98">
            <w:pPr>
              <w:tabs>
                <w:tab w:val="left" w:pos="1080"/>
              </w:tabs>
              <w:suppressAutoHyphens/>
              <w:spacing w:after="200"/>
              <w:ind w:left="1080" w:right="-72" w:hanging="547"/>
              <w:jc w:val="both"/>
            </w:pPr>
            <w:r w:rsidRPr="004A2C5F">
              <w:t>(d)</w:t>
            </w:r>
            <w:r w:rsidRPr="004A2C5F">
              <w:tab/>
              <w:t>performance or supervision or maintenance and/or repair of the supplied Goods, for a period of time agreed by the parties, provided that this service shall not relieve the Supplier of any warranty obligations under this Contract; and</w:t>
            </w:r>
          </w:p>
          <w:p w14:paraId="5022A812" w14:textId="77777777" w:rsidR="009007C3" w:rsidRPr="004A2C5F" w:rsidRDefault="009007C3" w:rsidP="00DB6B98">
            <w:pPr>
              <w:tabs>
                <w:tab w:val="left" w:pos="1080"/>
              </w:tabs>
              <w:suppressAutoHyphens/>
              <w:spacing w:after="200"/>
              <w:ind w:left="1080" w:right="-72" w:hanging="547"/>
              <w:jc w:val="both"/>
            </w:pPr>
            <w:r w:rsidRPr="004A2C5F">
              <w:t>(e)</w:t>
            </w:r>
            <w:r w:rsidRPr="004A2C5F">
              <w:tab/>
              <w:t>training of the Purchaser’s personnel, at the Supplier’s plant and/or on-site, in assembly, start-up, operation, maintenance, and/or repair of the supplied Goods.</w:t>
            </w:r>
          </w:p>
          <w:p w14:paraId="5C969A4C" w14:textId="77777777" w:rsidR="009007C3" w:rsidRPr="004A2C5F" w:rsidRDefault="009007C3" w:rsidP="00362819">
            <w:pPr>
              <w:pStyle w:val="Sub-ClauseText"/>
              <w:numPr>
                <w:ilvl w:val="0"/>
                <w:numId w:val="112"/>
              </w:numPr>
              <w:spacing w:before="0" w:after="200"/>
              <w:ind w:left="504" w:hanging="504"/>
              <w:rPr>
                <w:spacing w:val="0"/>
              </w:rPr>
            </w:pPr>
            <w:r w:rsidRPr="004A2C5F">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4A2C5F" w14:paraId="221990A4" w14:textId="77777777" w:rsidTr="00C952F3">
        <w:trPr>
          <w:gridBefore w:val="1"/>
          <w:gridAfter w:val="1"/>
          <w:wBefore w:w="18" w:type="dxa"/>
          <w:wAfter w:w="18" w:type="dxa"/>
        </w:trPr>
        <w:tc>
          <w:tcPr>
            <w:tcW w:w="2250" w:type="dxa"/>
          </w:tcPr>
          <w:p w14:paraId="54B45765" w14:textId="77777777" w:rsidR="00455149" w:rsidRPr="004A2C5F" w:rsidRDefault="00455149" w:rsidP="00787B58">
            <w:pPr>
              <w:pStyle w:val="Sec8Clauses"/>
            </w:pPr>
            <w:bookmarkStart w:id="447" w:name="_Toc167083661"/>
            <w:bookmarkStart w:id="448" w:name="_Toc454892647"/>
            <w:r w:rsidRPr="004A2C5F">
              <w:t>Inspections and Tests</w:t>
            </w:r>
            <w:bookmarkEnd w:id="447"/>
            <w:bookmarkEnd w:id="448"/>
          </w:p>
        </w:tc>
        <w:tc>
          <w:tcPr>
            <w:tcW w:w="6930" w:type="dxa"/>
          </w:tcPr>
          <w:p w14:paraId="2589A984" w14:textId="77777777" w:rsidR="00455149" w:rsidRPr="004A2C5F" w:rsidRDefault="00455149" w:rsidP="00362819">
            <w:pPr>
              <w:pStyle w:val="Sub-ClauseText"/>
              <w:numPr>
                <w:ilvl w:val="0"/>
                <w:numId w:val="113"/>
              </w:numPr>
              <w:spacing w:before="0" w:after="200"/>
              <w:ind w:left="504" w:hanging="504"/>
              <w:rPr>
                <w:spacing w:val="0"/>
              </w:rPr>
            </w:pPr>
            <w:r w:rsidRPr="004A2C5F">
              <w:rPr>
                <w:spacing w:val="0"/>
              </w:rPr>
              <w:t xml:space="preserve">The Supplier shall at its own expense and at no cost to the Purchaser carry out all such tests and/or inspections of the Goods and Related Services as are specified in the </w:t>
            </w:r>
            <w:r w:rsidRPr="004A2C5F">
              <w:rPr>
                <w:b/>
                <w:spacing w:val="0"/>
              </w:rPr>
              <w:t>SCC</w:t>
            </w:r>
            <w:r w:rsidRPr="004A2C5F">
              <w:rPr>
                <w:b/>
                <w:bCs/>
                <w:spacing w:val="0"/>
              </w:rPr>
              <w:t>.</w:t>
            </w:r>
          </w:p>
          <w:p w14:paraId="2D38EF0B" w14:textId="77777777" w:rsidR="00455149" w:rsidRPr="004A2C5F" w:rsidRDefault="00455149" w:rsidP="00362819">
            <w:pPr>
              <w:pStyle w:val="Sub-ClauseText"/>
              <w:numPr>
                <w:ilvl w:val="0"/>
                <w:numId w:val="113"/>
              </w:numPr>
              <w:spacing w:before="0" w:after="200"/>
              <w:ind w:left="504" w:hanging="504"/>
              <w:rPr>
                <w:spacing w:val="0"/>
              </w:rPr>
            </w:pPr>
            <w:r w:rsidRPr="004A2C5F">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Subject to GCC Sub-Clause </w:t>
            </w:r>
            <w:r w:rsidR="00B37D39" w:rsidRPr="004A2C5F">
              <w:rPr>
                <w:spacing w:val="0"/>
              </w:rPr>
              <w:t>26</w:t>
            </w:r>
            <w:r w:rsidRPr="004A2C5F">
              <w:rPr>
                <w:spacing w:val="0"/>
              </w:rPr>
              <w:t>.3, if conducted on the premises of the Supplier or its Subcontractor, all reasonable facilities and assistance, including access to drawings and production data, shall be furnished to the inspectors at no charge to the Purchaser.</w:t>
            </w:r>
          </w:p>
          <w:p w14:paraId="7C373469" w14:textId="77777777" w:rsidR="00455149" w:rsidRPr="004A2C5F" w:rsidRDefault="00455149" w:rsidP="00362819">
            <w:pPr>
              <w:pStyle w:val="Sub-ClauseText"/>
              <w:numPr>
                <w:ilvl w:val="0"/>
                <w:numId w:val="113"/>
              </w:numPr>
              <w:spacing w:before="0" w:after="200"/>
              <w:ind w:left="504" w:hanging="504"/>
              <w:rPr>
                <w:spacing w:val="0"/>
              </w:rPr>
            </w:pPr>
            <w:r w:rsidRPr="004A2C5F">
              <w:rPr>
                <w:spacing w:val="0"/>
              </w:rPr>
              <w:t xml:space="preserve">The Purchaser or its designated representative shall be entitled to attend the tests and/or inspections referred to in GCC Sub-Clause </w:t>
            </w:r>
            <w:r w:rsidR="00B37D39" w:rsidRPr="004A2C5F">
              <w:rPr>
                <w:spacing w:val="0"/>
              </w:rPr>
              <w:t>26</w:t>
            </w:r>
            <w:r w:rsidRPr="004A2C5F">
              <w:rPr>
                <w:spacing w:val="0"/>
              </w:rPr>
              <w:t xml:space="preserve">.2, provided that the Purchaser bear all of its own costs and </w:t>
            </w:r>
            <w:r w:rsidRPr="004A2C5F">
              <w:rPr>
                <w:spacing w:val="0"/>
              </w:rPr>
              <w:lastRenderedPageBreak/>
              <w:t>expenses incurred in connection with such attendance including, but not limited to, all traveling and board and lodging expenses.</w:t>
            </w:r>
          </w:p>
          <w:p w14:paraId="6CE2A1EB" w14:textId="77777777" w:rsidR="00455149" w:rsidRPr="004A2C5F" w:rsidRDefault="00455149" w:rsidP="00362819">
            <w:pPr>
              <w:pStyle w:val="Sub-ClauseText"/>
              <w:numPr>
                <w:ilvl w:val="0"/>
                <w:numId w:val="113"/>
              </w:numPr>
              <w:spacing w:before="0" w:after="200"/>
              <w:ind w:left="504" w:hanging="504"/>
              <w:rPr>
                <w:spacing w:val="0"/>
              </w:rPr>
            </w:pPr>
            <w:r w:rsidRPr="004A2C5F">
              <w:rPr>
                <w:spacing w:val="0"/>
              </w:rPr>
              <w:t>Whenever the Supplier is ready to carry out any such test and inspection, it shall give a reasonable advance notice, including the place and time, to the Purchaser.</w:t>
            </w:r>
            <w:r w:rsidR="00B95321" w:rsidRPr="004A2C5F">
              <w:rPr>
                <w:spacing w:val="0"/>
              </w:rPr>
              <w:t xml:space="preserve"> </w:t>
            </w:r>
            <w:r w:rsidRPr="004A2C5F">
              <w:rPr>
                <w:spacing w:val="0"/>
              </w:rPr>
              <w:t>The Supplier shall obtain from any relevant third party or manufacturer any necessary permission or consent to enable the Purchaser or its designated representative to attend the test and/or inspection.</w:t>
            </w:r>
          </w:p>
          <w:p w14:paraId="4D6AA54A" w14:textId="77777777" w:rsidR="00455149" w:rsidRPr="004A2C5F" w:rsidRDefault="00455149" w:rsidP="00362819">
            <w:pPr>
              <w:pStyle w:val="Sub-ClauseText"/>
              <w:numPr>
                <w:ilvl w:val="0"/>
                <w:numId w:val="113"/>
              </w:numPr>
              <w:spacing w:before="0" w:after="200"/>
              <w:ind w:left="504" w:hanging="504"/>
              <w:rPr>
                <w:spacing w:val="0"/>
              </w:rPr>
            </w:pPr>
            <w:r w:rsidRPr="004A2C5F">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4A2C5F">
              <w:rPr>
                <w:spacing w:val="0"/>
              </w:rPr>
              <w:t xml:space="preserve"> </w:t>
            </w:r>
            <w:r w:rsidRPr="004A2C5F">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0F53D789" w14:textId="77777777" w:rsidR="00455149" w:rsidRPr="004A2C5F" w:rsidRDefault="00455149" w:rsidP="00362819">
            <w:pPr>
              <w:pStyle w:val="Sub-ClauseText"/>
              <w:numPr>
                <w:ilvl w:val="0"/>
                <w:numId w:val="113"/>
              </w:numPr>
              <w:spacing w:before="0" w:after="200"/>
              <w:ind w:left="504" w:hanging="504"/>
              <w:rPr>
                <w:spacing w:val="0"/>
              </w:rPr>
            </w:pPr>
            <w:r w:rsidRPr="004A2C5F">
              <w:rPr>
                <w:spacing w:val="0"/>
              </w:rPr>
              <w:t>The Supplier shall provide the Purchaser with a report of the results of any such test and/or inspection.</w:t>
            </w:r>
          </w:p>
          <w:p w14:paraId="1E805978" w14:textId="77777777" w:rsidR="00455149" w:rsidRPr="004A2C5F" w:rsidRDefault="00455149" w:rsidP="00362819">
            <w:pPr>
              <w:pStyle w:val="Sub-ClauseText"/>
              <w:numPr>
                <w:ilvl w:val="0"/>
                <w:numId w:val="113"/>
              </w:numPr>
              <w:spacing w:before="0" w:after="200"/>
              <w:ind w:left="504" w:hanging="504"/>
              <w:rPr>
                <w:spacing w:val="0"/>
              </w:rPr>
            </w:pPr>
            <w:r w:rsidRPr="004A2C5F">
              <w:rPr>
                <w:spacing w:val="0"/>
              </w:rPr>
              <w:t>The Purchaser may reject any Goods or any part thereof that fail to pass any test and/or inspection or do not conform to the specifications.</w:t>
            </w:r>
            <w:r w:rsidR="00B95321" w:rsidRPr="004A2C5F">
              <w:rPr>
                <w:spacing w:val="0"/>
              </w:rPr>
              <w:t xml:space="preserve"> </w:t>
            </w:r>
            <w:r w:rsidRPr="004A2C5F">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4A2C5F">
              <w:rPr>
                <w:spacing w:val="0"/>
              </w:rPr>
              <w:t>26</w:t>
            </w:r>
            <w:r w:rsidRPr="004A2C5F">
              <w:rPr>
                <w:spacing w:val="0"/>
              </w:rPr>
              <w:t>.4.</w:t>
            </w:r>
          </w:p>
          <w:p w14:paraId="3CF51B00" w14:textId="77777777" w:rsidR="00455149" w:rsidRPr="004A2C5F" w:rsidRDefault="00455149" w:rsidP="00362819">
            <w:pPr>
              <w:pStyle w:val="Sub-ClauseText"/>
              <w:numPr>
                <w:ilvl w:val="0"/>
                <w:numId w:val="113"/>
              </w:numPr>
              <w:spacing w:before="0" w:after="200"/>
              <w:ind w:left="504" w:hanging="504"/>
              <w:rPr>
                <w:spacing w:val="0"/>
              </w:rPr>
            </w:pPr>
            <w:r w:rsidRPr="004A2C5F">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4A2C5F">
              <w:rPr>
                <w:spacing w:val="0"/>
              </w:rPr>
              <w:t>26</w:t>
            </w:r>
            <w:r w:rsidRPr="004A2C5F">
              <w:rPr>
                <w:spacing w:val="0"/>
              </w:rPr>
              <w:t>.6, shall release the Supplier from any warranties or other obligations under the Contract.</w:t>
            </w:r>
          </w:p>
        </w:tc>
      </w:tr>
      <w:tr w:rsidR="00455149" w:rsidRPr="004A2C5F" w14:paraId="20814E4F" w14:textId="77777777" w:rsidTr="00C952F3">
        <w:trPr>
          <w:gridBefore w:val="1"/>
          <w:gridAfter w:val="1"/>
          <w:wBefore w:w="18" w:type="dxa"/>
          <w:wAfter w:w="18" w:type="dxa"/>
        </w:trPr>
        <w:tc>
          <w:tcPr>
            <w:tcW w:w="2250" w:type="dxa"/>
          </w:tcPr>
          <w:p w14:paraId="49CE9B8D" w14:textId="77777777" w:rsidR="00455149" w:rsidRPr="004A2C5F" w:rsidRDefault="00455149" w:rsidP="00787B58">
            <w:pPr>
              <w:pStyle w:val="Sec8Clauses"/>
            </w:pPr>
            <w:bookmarkStart w:id="449" w:name="_Toc167083662"/>
            <w:bookmarkStart w:id="450" w:name="_Toc454892648"/>
            <w:r w:rsidRPr="004A2C5F">
              <w:lastRenderedPageBreak/>
              <w:t>Liquidated Damages</w:t>
            </w:r>
            <w:bookmarkEnd w:id="449"/>
            <w:bookmarkEnd w:id="450"/>
          </w:p>
        </w:tc>
        <w:tc>
          <w:tcPr>
            <w:tcW w:w="6930" w:type="dxa"/>
          </w:tcPr>
          <w:p w14:paraId="16323E00" w14:textId="77777777" w:rsidR="00455149" w:rsidRPr="004A2C5F" w:rsidRDefault="00455149" w:rsidP="00362819">
            <w:pPr>
              <w:pStyle w:val="Sub-ClauseText"/>
              <w:numPr>
                <w:ilvl w:val="0"/>
                <w:numId w:val="115"/>
              </w:numPr>
              <w:spacing w:before="0" w:after="200"/>
              <w:ind w:left="504" w:hanging="504"/>
              <w:rPr>
                <w:spacing w:val="0"/>
              </w:rPr>
            </w:pPr>
            <w:r w:rsidRPr="004A2C5F">
              <w:rPr>
                <w:spacing w:val="0"/>
              </w:rPr>
              <w:t xml:space="preserve">Except as provided under GCC Clause </w:t>
            </w:r>
            <w:r w:rsidR="00B37D39" w:rsidRPr="004A2C5F">
              <w:rPr>
                <w:spacing w:val="0"/>
              </w:rPr>
              <w:t>32</w:t>
            </w:r>
            <w:r w:rsidRPr="004A2C5F">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A2C5F">
              <w:rPr>
                <w:b/>
                <w:spacing w:val="0"/>
              </w:rPr>
              <w:t>SCC</w:t>
            </w:r>
            <w:r w:rsidRPr="004A2C5F">
              <w:rPr>
                <w:spacing w:val="0"/>
              </w:rPr>
              <w:t xml:space="preserve"> of the delivered price of the delayed Goods or unperformed Services for each week or part thereof of delay until </w:t>
            </w:r>
            <w:r w:rsidRPr="004A2C5F">
              <w:rPr>
                <w:spacing w:val="0"/>
              </w:rPr>
              <w:lastRenderedPageBreak/>
              <w:t xml:space="preserve">actual delivery or performance, up to a maximum deduction of the percentage specified in those </w:t>
            </w:r>
            <w:r w:rsidRPr="004A2C5F">
              <w:rPr>
                <w:b/>
                <w:spacing w:val="0"/>
              </w:rPr>
              <w:t>SCC</w:t>
            </w:r>
            <w:r w:rsidRPr="004A2C5F">
              <w:rPr>
                <w:b/>
                <w:bCs/>
                <w:spacing w:val="0"/>
              </w:rPr>
              <w:t>.</w:t>
            </w:r>
            <w:r w:rsidRPr="004A2C5F">
              <w:rPr>
                <w:spacing w:val="0"/>
              </w:rPr>
              <w:t xml:space="preserve"> Once the maximum is reached, the Purchaser may terminate the Contract pursuant to GCC Clause </w:t>
            </w:r>
            <w:r w:rsidR="00B37D39" w:rsidRPr="004A2C5F">
              <w:rPr>
                <w:spacing w:val="0"/>
              </w:rPr>
              <w:t>35</w:t>
            </w:r>
            <w:r w:rsidRPr="004A2C5F">
              <w:rPr>
                <w:spacing w:val="0"/>
              </w:rPr>
              <w:t>.</w:t>
            </w:r>
          </w:p>
        </w:tc>
      </w:tr>
      <w:tr w:rsidR="00455149" w:rsidRPr="004A2C5F" w14:paraId="1E1A65F3" w14:textId="77777777" w:rsidTr="00C952F3">
        <w:trPr>
          <w:gridBefore w:val="1"/>
          <w:gridAfter w:val="1"/>
          <w:wBefore w:w="18" w:type="dxa"/>
          <w:wAfter w:w="18" w:type="dxa"/>
        </w:trPr>
        <w:tc>
          <w:tcPr>
            <w:tcW w:w="2250" w:type="dxa"/>
          </w:tcPr>
          <w:p w14:paraId="1BA5EB0B" w14:textId="77777777" w:rsidR="00455149" w:rsidRPr="004A2C5F" w:rsidRDefault="00455149" w:rsidP="00787B58">
            <w:pPr>
              <w:pStyle w:val="Sec8Clauses"/>
            </w:pPr>
            <w:bookmarkStart w:id="451" w:name="_Toc167083663"/>
            <w:bookmarkStart w:id="452" w:name="_Toc454892649"/>
            <w:r w:rsidRPr="004A2C5F">
              <w:lastRenderedPageBreak/>
              <w:t>Warranty</w:t>
            </w:r>
            <w:bookmarkEnd w:id="451"/>
            <w:bookmarkEnd w:id="452"/>
            <w:r w:rsidRPr="004A2C5F">
              <w:t xml:space="preserve"> </w:t>
            </w:r>
          </w:p>
        </w:tc>
        <w:tc>
          <w:tcPr>
            <w:tcW w:w="6930" w:type="dxa"/>
          </w:tcPr>
          <w:p w14:paraId="4736BD44" w14:textId="77777777" w:rsidR="00455149" w:rsidRPr="004A2C5F" w:rsidRDefault="00455149" w:rsidP="00362819">
            <w:pPr>
              <w:pStyle w:val="Sub-ClauseText"/>
              <w:numPr>
                <w:ilvl w:val="0"/>
                <w:numId w:val="114"/>
              </w:numPr>
              <w:spacing w:before="0" w:after="200"/>
              <w:ind w:left="504" w:hanging="504"/>
              <w:rPr>
                <w:spacing w:val="0"/>
              </w:rPr>
            </w:pPr>
            <w:r w:rsidRPr="004A2C5F">
              <w:rPr>
                <w:spacing w:val="0"/>
              </w:rPr>
              <w:t>The Supplier warrants that all the Goods are new, unused, and of the most recent or current models, and that they incorporate all recent improvements in design and materials, unless provided otherwise in the Contract.</w:t>
            </w:r>
          </w:p>
          <w:p w14:paraId="1A07C35B" w14:textId="77777777" w:rsidR="00455149" w:rsidRPr="004A2C5F" w:rsidRDefault="00455149" w:rsidP="00362819">
            <w:pPr>
              <w:pStyle w:val="Sub-ClauseText"/>
              <w:numPr>
                <w:ilvl w:val="0"/>
                <w:numId w:val="114"/>
              </w:numPr>
              <w:spacing w:before="0" w:after="200"/>
              <w:ind w:left="504" w:hanging="504"/>
              <w:rPr>
                <w:spacing w:val="0"/>
              </w:rPr>
            </w:pPr>
            <w:r w:rsidRPr="004A2C5F">
              <w:rPr>
                <w:spacing w:val="0"/>
              </w:rPr>
              <w:t xml:space="preserve">Subject to GCC Sub-Clause </w:t>
            </w:r>
            <w:r w:rsidR="00B37D39" w:rsidRPr="004A2C5F">
              <w:rPr>
                <w:spacing w:val="0"/>
              </w:rPr>
              <w:t>22</w:t>
            </w:r>
            <w:r w:rsidRPr="004A2C5F">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36DE31E2" w14:textId="77777777" w:rsidR="00455149" w:rsidRPr="004A2C5F" w:rsidRDefault="00455149" w:rsidP="00362819">
            <w:pPr>
              <w:pStyle w:val="Sub-ClauseText"/>
              <w:numPr>
                <w:ilvl w:val="0"/>
                <w:numId w:val="114"/>
              </w:numPr>
              <w:spacing w:before="0" w:after="200"/>
              <w:ind w:left="504" w:hanging="504"/>
              <w:rPr>
                <w:spacing w:val="0"/>
              </w:rPr>
            </w:pPr>
            <w:r w:rsidRPr="004A2C5F">
              <w:rPr>
                <w:spacing w:val="0"/>
              </w:rPr>
              <w:t xml:space="preserve">Unless otherwise specified in the </w:t>
            </w:r>
            <w:r w:rsidRPr="004A2C5F">
              <w:rPr>
                <w:b/>
                <w:bCs/>
                <w:spacing w:val="0"/>
              </w:rPr>
              <w:t>SCC,</w:t>
            </w:r>
            <w:r w:rsidRPr="004A2C5F">
              <w:rPr>
                <w:spacing w:val="0"/>
              </w:rPr>
              <w:t xml:space="preserve"> the warranty shall remain valid for twelve (12) months after the Goods, or any portion thereof as the case may be, have been delivered to and accepted at the final destination indicated in the </w:t>
            </w:r>
            <w:r w:rsidRPr="004A2C5F">
              <w:rPr>
                <w:b/>
                <w:spacing w:val="0"/>
              </w:rPr>
              <w:t>SCC</w:t>
            </w:r>
            <w:r w:rsidRPr="004A2C5F">
              <w:rPr>
                <w:b/>
                <w:bCs/>
                <w:spacing w:val="0"/>
              </w:rPr>
              <w:t>,</w:t>
            </w:r>
            <w:r w:rsidRPr="004A2C5F">
              <w:rPr>
                <w:spacing w:val="0"/>
              </w:rPr>
              <w:t xml:space="preserve"> or for eighteen (18) months after the date of shipment from the port or place of loading in the country of origin, whichever period concludes earlier.</w:t>
            </w:r>
          </w:p>
          <w:p w14:paraId="052C6AF2" w14:textId="77777777" w:rsidR="00455149" w:rsidRPr="004A2C5F" w:rsidRDefault="00455149" w:rsidP="00362819">
            <w:pPr>
              <w:pStyle w:val="Sub-ClauseText"/>
              <w:numPr>
                <w:ilvl w:val="0"/>
                <w:numId w:val="114"/>
              </w:numPr>
              <w:spacing w:before="0" w:after="200"/>
              <w:ind w:left="504" w:hanging="504"/>
              <w:rPr>
                <w:spacing w:val="0"/>
              </w:rPr>
            </w:pPr>
            <w:r w:rsidRPr="004A2C5F">
              <w:rPr>
                <w:spacing w:val="0"/>
              </w:rPr>
              <w:t>The Purchaser shall give notice to the Supplier stating the nature of any such defects together with all available evidence thereof, promptly following the discovery thereof.</w:t>
            </w:r>
            <w:r w:rsidR="00B95321" w:rsidRPr="004A2C5F">
              <w:rPr>
                <w:spacing w:val="0"/>
              </w:rPr>
              <w:t xml:space="preserve"> </w:t>
            </w:r>
            <w:r w:rsidRPr="004A2C5F">
              <w:rPr>
                <w:spacing w:val="0"/>
              </w:rPr>
              <w:t>The Purchaser shall afford all reasonable opportunity for the Supplier to inspect such defects.</w:t>
            </w:r>
          </w:p>
          <w:p w14:paraId="140F701A" w14:textId="77777777" w:rsidR="00455149" w:rsidRPr="004A2C5F" w:rsidRDefault="00455149" w:rsidP="00362819">
            <w:pPr>
              <w:pStyle w:val="Sub-ClauseText"/>
              <w:numPr>
                <w:ilvl w:val="0"/>
                <w:numId w:val="114"/>
              </w:numPr>
              <w:spacing w:before="0" w:after="200"/>
              <w:ind w:left="504" w:hanging="504"/>
              <w:rPr>
                <w:spacing w:val="0"/>
              </w:rPr>
            </w:pPr>
            <w:r w:rsidRPr="004A2C5F">
              <w:rPr>
                <w:spacing w:val="0"/>
              </w:rPr>
              <w:t xml:space="preserve">Upon receipt of such notice, the Supplier shall, within the period specified in the </w:t>
            </w:r>
            <w:r w:rsidRPr="004A2C5F">
              <w:rPr>
                <w:b/>
                <w:spacing w:val="0"/>
              </w:rPr>
              <w:t>SCC</w:t>
            </w:r>
            <w:r w:rsidRPr="004A2C5F">
              <w:rPr>
                <w:b/>
                <w:bCs/>
                <w:spacing w:val="0"/>
              </w:rPr>
              <w:t>,</w:t>
            </w:r>
            <w:r w:rsidRPr="004A2C5F">
              <w:rPr>
                <w:spacing w:val="0"/>
              </w:rPr>
              <w:t xml:space="preserve"> expeditiously repair or replace the defective Goods or parts thereof, at no cost to the Purchaser.</w:t>
            </w:r>
          </w:p>
          <w:p w14:paraId="2F4C530A" w14:textId="77777777" w:rsidR="00455149" w:rsidRPr="004A2C5F" w:rsidRDefault="00455149" w:rsidP="00362819">
            <w:pPr>
              <w:pStyle w:val="Sub-ClauseText"/>
              <w:numPr>
                <w:ilvl w:val="0"/>
                <w:numId w:val="114"/>
              </w:numPr>
              <w:spacing w:before="0" w:after="200"/>
              <w:ind w:left="504" w:hanging="504"/>
              <w:rPr>
                <w:spacing w:val="0"/>
              </w:rPr>
            </w:pPr>
            <w:r w:rsidRPr="004A2C5F">
              <w:rPr>
                <w:spacing w:val="0"/>
              </w:rPr>
              <w:t xml:space="preserve">If having been notified, the Supplier fails to remedy the defect within the period specified in the </w:t>
            </w:r>
            <w:r w:rsidRPr="004A2C5F">
              <w:rPr>
                <w:b/>
                <w:spacing w:val="0"/>
              </w:rPr>
              <w:t>SCC</w:t>
            </w:r>
            <w:r w:rsidRPr="004A2C5F">
              <w:rPr>
                <w:b/>
                <w:bCs/>
                <w:spacing w:val="0"/>
              </w:rPr>
              <w:t>,</w:t>
            </w:r>
            <w:r w:rsidRPr="004A2C5F">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4A2C5F" w14:paraId="3A5B7037" w14:textId="77777777" w:rsidTr="00C952F3">
        <w:trPr>
          <w:gridBefore w:val="1"/>
          <w:gridAfter w:val="1"/>
          <w:wBefore w:w="18" w:type="dxa"/>
          <w:wAfter w:w="18" w:type="dxa"/>
        </w:trPr>
        <w:tc>
          <w:tcPr>
            <w:tcW w:w="2250" w:type="dxa"/>
          </w:tcPr>
          <w:p w14:paraId="75C5E168" w14:textId="77777777" w:rsidR="00455149" w:rsidRPr="004A2C5F" w:rsidRDefault="00455149" w:rsidP="00787B58">
            <w:pPr>
              <w:pStyle w:val="Sec8Clauses"/>
            </w:pPr>
            <w:bookmarkStart w:id="453" w:name="_Toc167083664"/>
            <w:bookmarkStart w:id="454" w:name="_Toc454892650"/>
            <w:r w:rsidRPr="004A2C5F">
              <w:t>Patent Indemnity</w:t>
            </w:r>
            <w:bookmarkEnd w:id="453"/>
            <w:bookmarkEnd w:id="454"/>
          </w:p>
        </w:tc>
        <w:tc>
          <w:tcPr>
            <w:tcW w:w="6930" w:type="dxa"/>
          </w:tcPr>
          <w:p w14:paraId="43655395" w14:textId="77777777" w:rsidR="00455149" w:rsidRPr="004A2C5F" w:rsidRDefault="00455149" w:rsidP="00362819">
            <w:pPr>
              <w:pStyle w:val="Sub-ClauseText"/>
              <w:numPr>
                <w:ilvl w:val="0"/>
                <w:numId w:val="116"/>
              </w:numPr>
              <w:spacing w:before="0" w:after="200"/>
              <w:ind w:left="504" w:hanging="504"/>
              <w:rPr>
                <w:spacing w:val="0"/>
              </w:rPr>
            </w:pPr>
            <w:r w:rsidRPr="004A2C5F">
              <w:rPr>
                <w:spacing w:val="0"/>
              </w:rPr>
              <w:t xml:space="preserve">The Supplier shall, subject to the Purchaser’s compliance with GCC Sub-Clause </w:t>
            </w:r>
            <w:r w:rsidR="00B37D39" w:rsidRPr="004A2C5F">
              <w:rPr>
                <w:spacing w:val="0"/>
              </w:rPr>
              <w:t>29</w:t>
            </w:r>
            <w:r w:rsidRPr="004A2C5F">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w:t>
            </w:r>
            <w:r w:rsidRPr="004A2C5F">
              <w:rPr>
                <w:spacing w:val="0"/>
              </w:rPr>
              <w:lastRenderedPageBreak/>
              <w:t>any patent, utility model, registered design, trademark, copyright, or other intellectual property right registered or otherwise existing at the date of the Contract by reason of:</w:t>
            </w:r>
            <w:r w:rsidR="00B95321" w:rsidRPr="004A2C5F">
              <w:rPr>
                <w:spacing w:val="0"/>
              </w:rPr>
              <w:t xml:space="preserve"> </w:t>
            </w:r>
          </w:p>
          <w:p w14:paraId="21445E43" w14:textId="77777777" w:rsidR="00455149" w:rsidRPr="004A2C5F" w:rsidRDefault="00455149" w:rsidP="00DB6B98">
            <w:pPr>
              <w:pStyle w:val="Heading3"/>
              <w:numPr>
                <w:ilvl w:val="2"/>
                <w:numId w:val="56"/>
              </w:numPr>
            </w:pPr>
            <w:r w:rsidRPr="004A2C5F">
              <w:t xml:space="preserve">the installation of the Goods by the Supplier or the use of the Goods in the country where the Site is located; and </w:t>
            </w:r>
          </w:p>
          <w:p w14:paraId="56E0EFBA" w14:textId="77777777" w:rsidR="00455149" w:rsidRPr="004A2C5F" w:rsidRDefault="00455149" w:rsidP="00DB6B98">
            <w:pPr>
              <w:pStyle w:val="Heading3"/>
              <w:numPr>
                <w:ilvl w:val="2"/>
                <w:numId w:val="56"/>
              </w:numPr>
            </w:pPr>
            <w:r w:rsidRPr="004A2C5F">
              <w:t xml:space="preserve">the sale in any country of the products produced by the Goods. </w:t>
            </w:r>
          </w:p>
          <w:p w14:paraId="0E59A60A" w14:textId="77777777" w:rsidR="00455149" w:rsidRPr="004A2C5F" w:rsidRDefault="00455149" w:rsidP="00DB6B98">
            <w:pPr>
              <w:pStyle w:val="Heading3"/>
              <w:ind w:left="605"/>
            </w:pPr>
            <w:r w:rsidRPr="004A2C5F">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20437D97" w14:textId="77777777" w:rsidR="00455149" w:rsidRPr="004A2C5F" w:rsidRDefault="00455149" w:rsidP="00362819">
            <w:pPr>
              <w:pStyle w:val="Sub-ClauseText"/>
              <w:numPr>
                <w:ilvl w:val="0"/>
                <w:numId w:val="116"/>
              </w:numPr>
              <w:spacing w:before="0" w:after="200"/>
              <w:ind w:left="504" w:hanging="504"/>
              <w:rPr>
                <w:spacing w:val="0"/>
              </w:rPr>
            </w:pPr>
            <w:r w:rsidRPr="004A2C5F">
              <w:rPr>
                <w:spacing w:val="0"/>
              </w:rPr>
              <w:t xml:space="preserve">If any proceedings are brought or any claim is made against the Purchaser arising out of the matters referred to in GCC Sub-Clause </w:t>
            </w:r>
            <w:r w:rsidR="00B37D39" w:rsidRPr="004A2C5F">
              <w:rPr>
                <w:spacing w:val="0"/>
              </w:rPr>
              <w:t>29</w:t>
            </w:r>
            <w:r w:rsidRPr="004A2C5F">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5835C6EC" w14:textId="77777777" w:rsidR="00455149" w:rsidRPr="004A2C5F" w:rsidRDefault="00455149" w:rsidP="00362819">
            <w:pPr>
              <w:pStyle w:val="Sub-ClauseText"/>
              <w:numPr>
                <w:ilvl w:val="0"/>
                <w:numId w:val="116"/>
              </w:numPr>
              <w:spacing w:before="0" w:after="200"/>
              <w:ind w:left="504" w:hanging="504"/>
              <w:rPr>
                <w:spacing w:val="0"/>
              </w:rPr>
            </w:pPr>
            <w:r w:rsidRPr="004A2C5F">
              <w:rPr>
                <w:spacing w:val="0"/>
              </w:rPr>
              <w:t>If the Supplier fails to notify the Purchaser within twenty-eight (28) days after receipt of such notice that it intends to conduct any such proceedings or claim, then the Purchaser shall be free to conduct the same on its own behalf.</w:t>
            </w:r>
          </w:p>
          <w:p w14:paraId="221D2700" w14:textId="77777777" w:rsidR="00455149" w:rsidRPr="004A2C5F" w:rsidRDefault="00455149" w:rsidP="00362819">
            <w:pPr>
              <w:pStyle w:val="Sub-ClauseText"/>
              <w:numPr>
                <w:ilvl w:val="0"/>
                <w:numId w:val="116"/>
              </w:numPr>
              <w:spacing w:before="0" w:after="200"/>
              <w:ind w:left="504" w:hanging="504"/>
              <w:rPr>
                <w:spacing w:val="0"/>
              </w:rPr>
            </w:pPr>
            <w:r w:rsidRPr="004A2C5F">
              <w:rPr>
                <w:spacing w:val="0"/>
              </w:rPr>
              <w:t>The Purchaser shall, at the Supplier’s request, afford all available assistance to the Supplier in conducting such proceedings or claim, and shall be reimbursed by the Supplier for all reasonable expenses incurred in so doing.</w:t>
            </w:r>
          </w:p>
          <w:p w14:paraId="536DE79E" w14:textId="77777777" w:rsidR="00455149" w:rsidRPr="004A2C5F" w:rsidRDefault="00175D69" w:rsidP="00362819">
            <w:pPr>
              <w:pStyle w:val="Sub-ClauseText"/>
              <w:numPr>
                <w:ilvl w:val="0"/>
                <w:numId w:val="116"/>
              </w:numPr>
              <w:spacing w:before="0" w:after="200"/>
              <w:ind w:left="504" w:hanging="504"/>
              <w:rPr>
                <w:spacing w:val="0"/>
              </w:rPr>
            </w:pPr>
            <w:r w:rsidRPr="004A2C5F">
              <w:rPr>
                <w:spacing w:val="0"/>
              </w:rPr>
              <w:t>`</w:t>
            </w:r>
            <w:r w:rsidR="00455149" w:rsidRPr="004A2C5F">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4A2C5F" w14:paraId="0B9954E1" w14:textId="77777777" w:rsidTr="00C952F3">
        <w:trPr>
          <w:gridBefore w:val="1"/>
          <w:gridAfter w:val="1"/>
          <w:wBefore w:w="18" w:type="dxa"/>
          <w:wAfter w:w="18" w:type="dxa"/>
        </w:trPr>
        <w:tc>
          <w:tcPr>
            <w:tcW w:w="2250" w:type="dxa"/>
          </w:tcPr>
          <w:p w14:paraId="60ECC352" w14:textId="77777777" w:rsidR="00455149" w:rsidRPr="004A2C5F" w:rsidRDefault="00455149" w:rsidP="00787B58">
            <w:pPr>
              <w:pStyle w:val="Sec8Clauses"/>
            </w:pPr>
            <w:bookmarkStart w:id="455" w:name="_Toc167083665"/>
            <w:bookmarkStart w:id="456" w:name="_Toc454892651"/>
            <w:r w:rsidRPr="004A2C5F">
              <w:lastRenderedPageBreak/>
              <w:t>Limitation of Liability</w:t>
            </w:r>
            <w:bookmarkEnd w:id="455"/>
            <w:bookmarkEnd w:id="456"/>
            <w:r w:rsidRPr="004A2C5F">
              <w:t xml:space="preserve"> </w:t>
            </w:r>
          </w:p>
        </w:tc>
        <w:tc>
          <w:tcPr>
            <w:tcW w:w="6930" w:type="dxa"/>
          </w:tcPr>
          <w:p w14:paraId="760E1CB8" w14:textId="77777777" w:rsidR="00455149" w:rsidRPr="004A2C5F" w:rsidRDefault="00455149" w:rsidP="00362819">
            <w:pPr>
              <w:pStyle w:val="Sub-ClauseText"/>
              <w:numPr>
                <w:ilvl w:val="0"/>
                <w:numId w:val="117"/>
              </w:numPr>
              <w:spacing w:before="0" w:after="200"/>
              <w:ind w:left="504" w:hanging="504"/>
              <w:rPr>
                <w:spacing w:val="0"/>
              </w:rPr>
            </w:pPr>
            <w:r w:rsidRPr="004A2C5F">
              <w:rPr>
                <w:spacing w:val="0"/>
              </w:rPr>
              <w:t xml:space="preserve">Except in cases of criminal negligence or willful misconduct, </w:t>
            </w:r>
          </w:p>
          <w:p w14:paraId="1670A952" w14:textId="77777777" w:rsidR="00455149" w:rsidRPr="004A2C5F" w:rsidRDefault="00455149" w:rsidP="00DB6B98">
            <w:pPr>
              <w:spacing w:after="200"/>
              <w:ind w:left="1152" w:right="-72" w:hanging="540"/>
              <w:jc w:val="both"/>
            </w:pPr>
            <w:r w:rsidRPr="004A2C5F">
              <w:t>(a)</w:t>
            </w:r>
            <w:r w:rsidRPr="004A2C5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7B1C669B" w14:textId="77777777" w:rsidR="00455149" w:rsidRPr="004A2C5F" w:rsidRDefault="00455149" w:rsidP="00DB6B98">
            <w:pPr>
              <w:tabs>
                <w:tab w:val="left" w:pos="540"/>
              </w:tabs>
              <w:suppressAutoHyphens/>
              <w:spacing w:after="200"/>
              <w:ind w:left="1152" w:right="-72" w:hanging="540"/>
              <w:jc w:val="both"/>
            </w:pPr>
            <w:r w:rsidRPr="004A2C5F">
              <w:t>(b)</w:t>
            </w:r>
            <w:r w:rsidRPr="004A2C5F">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4A2C5F">
              <w:t>Purchaser</w:t>
            </w:r>
            <w:r w:rsidRPr="004A2C5F">
              <w:t xml:space="preserve"> with respect to patent infringement</w:t>
            </w:r>
          </w:p>
        </w:tc>
      </w:tr>
      <w:tr w:rsidR="00455149" w:rsidRPr="004A2C5F" w14:paraId="58FAAF9D" w14:textId="77777777" w:rsidTr="00C952F3">
        <w:trPr>
          <w:gridBefore w:val="1"/>
          <w:gridAfter w:val="1"/>
          <w:wBefore w:w="18" w:type="dxa"/>
          <w:wAfter w:w="18" w:type="dxa"/>
        </w:trPr>
        <w:tc>
          <w:tcPr>
            <w:tcW w:w="2250" w:type="dxa"/>
          </w:tcPr>
          <w:p w14:paraId="1459E5ED" w14:textId="77777777" w:rsidR="00455149" w:rsidRPr="004A2C5F" w:rsidRDefault="00455149" w:rsidP="00787B58">
            <w:pPr>
              <w:pStyle w:val="Sec8Clauses"/>
            </w:pPr>
            <w:bookmarkStart w:id="457" w:name="_Toc167083666"/>
            <w:bookmarkStart w:id="458" w:name="_Toc454892652"/>
            <w:r w:rsidRPr="004A2C5F">
              <w:t>Change in Laws and Regulations</w:t>
            </w:r>
            <w:bookmarkEnd w:id="457"/>
            <w:bookmarkEnd w:id="458"/>
          </w:p>
        </w:tc>
        <w:tc>
          <w:tcPr>
            <w:tcW w:w="6930" w:type="dxa"/>
          </w:tcPr>
          <w:p w14:paraId="57D672B0" w14:textId="77777777" w:rsidR="00455149" w:rsidRPr="004A2C5F" w:rsidRDefault="00455149" w:rsidP="00362819">
            <w:pPr>
              <w:pStyle w:val="Sub-ClauseText"/>
              <w:numPr>
                <w:ilvl w:val="0"/>
                <w:numId w:val="118"/>
              </w:numPr>
              <w:spacing w:before="0" w:after="200"/>
              <w:ind w:left="504" w:hanging="504"/>
              <w:rPr>
                <w:spacing w:val="0"/>
              </w:rPr>
            </w:pPr>
            <w:r w:rsidRPr="004A2C5F">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4A2C5F">
              <w:rPr>
                <w:spacing w:val="0"/>
              </w:rPr>
              <w:t>C</w:t>
            </w:r>
            <w:r w:rsidRPr="004A2C5F">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4A2C5F">
              <w:rPr>
                <w:spacing w:val="0"/>
              </w:rPr>
              <w:t xml:space="preserve"> </w:t>
            </w:r>
            <w:r w:rsidRPr="004A2C5F">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4A2C5F">
              <w:rPr>
                <w:spacing w:val="0"/>
              </w:rPr>
              <w:t>15</w:t>
            </w:r>
            <w:r w:rsidRPr="004A2C5F">
              <w:rPr>
                <w:spacing w:val="0"/>
              </w:rPr>
              <w:t>.</w:t>
            </w:r>
          </w:p>
        </w:tc>
      </w:tr>
      <w:tr w:rsidR="00455149" w:rsidRPr="004A2C5F" w14:paraId="550B0374" w14:textId="77777777" w:rsidTr="00C952F3">
        <w:trPr>
          <w:gridBefore w:val="1"/>
          <w:gridAfter w:val="1"/>
          <w:wBefore w:w="18" w:type="dxa"/>
          <w:wAfter w:w="18" w:type="dxa"/>
        </w:trPr>
        <w:tc>
          <w:tcPr>
            <w:tcW w:w="2250" w:type="dxa"/>
          </w:tcPr>
          <w:p w14:paraId="24300689" w14:textId="77777777" w:rsidR="00455149" w:rsidRPr="004A2C5F" w:rsidRDefault="00455149" w:rsidP="00787B58">
            <w:pPr>
              <w:pStyle w:val="Sec8Clauses"/>
            </w:pPr>
            <w:bookmarkStart w:id="459" w:name="_Toc167083667"/>
            <w:bookmarkStart w:id="460" w:name="_Toc454892653"/>
            <w:r w:rsidRPr="004A2C5F">
              <w:t>Force Majeure</w:t>
            </w:r>
            <w:bookmarkEnd w:id="459"/>
            <w:bookmarkEnd w:id="460"/>
          </w:p>
        </w:tc>
        <w:tc>
          <w:tcPr>
            <w:tcW w:w="6930" w:type="dxa"/>
          </w:tcPr>
          <w:p w14:paraId="617769D8" w14:textId="77777777" w:rsidR="00455149" w:rsidRPr="004A2C5F" w:rsidRDefault="00455149" w:rsidP="00362819">
            <w:pPr>
              <w:pStyle w:val="Sub-ClauseText"/>
              <w:numPr>
                <w:ilvl w:val="0"/>
                <w:numId w:val="119"/>
              </w:numPr>
              <w:spacing w:before="0" w:after="200"/>
              <w:ind w:left="504" w:hanging="504"/>
              <w:rPr>
                <w:spacing w:val="0"/>
              </w:rPr>
            </w:pPr>
            <w:r w:rsidRPr="004A2C5F">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3D246686" w14:textId="77777777" w:rsidR="00455149" w:rsidRPr="004A2C5F" w:rsidRDefault="00455149" w:rsidP="00362819">
            <w:pPr>
              <w:pStyle w:val="Sub-ClauseText"/>
              <w:numPr>
                <w:ilvl w:val="0"/>
                <w:numId w:val="119"/>
              </w:numPr>
              <w:spacing w:before="0" w:after="200"/>
              <w:ind w:left="504" w:hanging="504"/>
              <w:rPr>
                <w:spacing w:val="0"/>
              </w:rPr>
            </w:pPr>
            <w:r w:rsidRPr="004A2C5F">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4A2C5F">
              <w:rPr>
                <w:spacing w:val="0"/>
              </w:rPr>
              <w:t xml:space="preserve"> </w:t>
            </w:r>
            <w:r w:rsidRPr="004A2C5F">
              <w:rPr>
                <w:spacing w:val="0"/>
              </w:rPr>
              <w:t>Such events may include, but not be limited to, acts of the Purchaser in its sovereign capacity, wars or revolutions, fires, floods, epidemics, quarantine restrictions, and freight embargoes.</w:t>
            </w:r>
          </w:p>
          <w:p w14:paraId="387E0177" w14:textId="77777777" w:rsidR="00455149" w:rsidRPr="004A2C5F" w:rsidRDefault="00455149" w:rsidP="00362819">
            <w:pPr>
              <w:pStyle w:val="Sub-ClauseText"/>
              <w:numPr>
                <w:ilvl w:val="0"/>
                <w:numId w:val="119"/>
              </w:numPr>
              <w:spacing w:before="0" w:after="200"/>
              <w:ind w:left="504" w:hanging="504"/>
              <w:rPr>
                <w:spacing w:val="0"/>
              </w:rPr>
            </w:pPr>
            <w:r w:rsidRPr="004A2C5F">
              <w:rPr>
                <w:spacing w:val="0"/>
              </w:rPr>
              <w:lastRenderedPageBreak/>
              <w:t>If a Force Majeure situation arises, the Supplier shall promptly notify the Purchaser in writing of such condition and the cause thereof.</w:t>
            </w:r>
            <w:r w:rsidR="00B95321" w:rsidRPr="004A2C5F">
              <w:rPr>
                <w:spacing w:val="0"/>
              </w:rPr>
              <w:t xml:space="preserve"> </w:t>
            </w:r>
            <w:r w:rsidRPr="004A2C5F">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4A2C5F" w14:paraId="005BD18D" w14:textId="77777777" w:rsidTr="00C952F3">
        <w:trPr>
          <w:gridBefore w:val="1"/>
          <w:gridAfter w:val="1"/>
          <w:wBefore w:w="18" w:type="dxa"/>
          <w:wAfter w:w="18" w:type="dxa"/>
        </w:trPr>
        <w:tc>
          <w:tcPr>
            <w:tcW w:w="2250" w:type="dxa"/>
          </w:tcPr>
          <w:p w14:paraId="22904F16" w14:textId="77777777" w:rsidR="00455149" w:rsidRPr="004A2C5F" w:rsidRDefault="00455149" w:rsidP="00787B58">
            <w:pPr>
              <w:pStyle w:val="Sec8Clauses"/>
            </w:pPr>
            <w:bookmarkStart w:id="461" w:name="_Toc167083668"/>
            <w:bookmarkStart w:id="462" w:name="_Toc454892654"/>
            <w:r w:rsidRPr="004A2C5F">
              <w:lastRenderedPageBreak/>
              <w:t>Change Orders and Contract Amendments</w:t>
            </w:r>
            <w:bookmarkEnd w:id="461"/>
            <w:bookmarkEnd w:id="462"/>
            <w:r w:rsidR="00832461" w:rsidRPr="004A2C5F">
              <w:t xml:space="preserve"> </w:t>
            </w:r>
          </w:p>
        </w:tc>
        <w:tc>
          <w:tcPr>
            <w:tcW w:w="6930" w:type="dxa"/>
          </w:tcPr>
          <w:p w14:paraId="1536BF95" w14:textId="77777777" w:rsidR="00455149" w:rsidRPr="004A2C5F" w:rsidRDefault="00455149" w:rsidP="00362819">
            <w:pPr>
              <w:pStyle w:val="Sub-ClauseText"/>
              <w:numPr>
                <w:ilvl w:val="0"/>
                <w:numId w:val="120"/>
              </w:numPr>
              <w:spacing w:before="0" w:after="200"/>
              <w:ind w:left="504" w:hanging="504"/>
              <w:rPr>
                <w:spacing w:val="0"/>
              </w:rPr>
            </w:pPr>
            <w:r w:rsidRPr="004A2C5F">
              <w:rPr>
                <w:spacing w:val="0"/>
              </w:rPr>
              <w:t>The Purchaser may at any time order the Supplier through notice in accordance GCC Clause 8, to make changes within the general scope of the Contract in any one or more of the following:</w:t>
            </w:r>
          </w:p>
          <w:p w14:paraId="706080A2" w14:textId="77777777" w:rsidR="00455149" w:rsidRPr="004A2C5F" w:rsidRDefault="00455149" w:rsidP="00DB6B98">
            <w:pPr>
              <w:pStyle w:val="Heading3"/>
              <w:numPr>
                <w:ilvl w:val="2"/>
                <w:numId w:val="57"/>
              </w:numPr>
            </w:pPr>
            <w:r w:rsidRPr="004A2C5F">
              <w:t>drawings, designs, or specifications, where Goods to be furnished under the Contract are to be specifically manufactured for the Purchaser;</w:t>
            </w:r>
          </w:p>
          <w:p w14:paraId="4133A7F5" w14:textId="77777777" w:rsidR="00455149" w:rsidRPr="004A2C5F" w:rsidRDefault="00455149" w:rsidP="00DB6B98">
            <w:pPr>
              <w:pStyle w:val="Heading3"/>
              <w:numPr>
                <w:ilvl w:val="2"/>
                <w:numId w:val="57"/>
              </w:numPr>
            </w:pPr>
            <w:r w:rsidRPr="004A2C5F">
              <w:t>the method of shipment or packing;</w:t>
            </w:r>
          </w:p>
          <w:p w14:paraId="75BF4B6D" w14:textId="77777777" w:rsidR="00455149" w:rsidRPr="004A2C5F" w:rsidRDefault="00455149" w:rsidP="00DB6B98">
            <w:pPr>
              <w:pStyle w:val="Heading3"/>
              <w:numPr>
                <w:ilvl w:val="2"/>
                <w:numId w:val="57"/>
              </w:numPr>
            </w:pPr>
            <w:r w:rsidRPr="004A2C5F">
              <w:t xml:space="preserve">the place of delivery; and </w:t>
            </w:r>
          </w:p>
          <w:p w14:paraId="46BD843E" w14:textId="77777777" w:rsidR="00455149" w:rsidRPr="004A2C5F" w:rsidRDefault="00455149" w:rsidP="00DB6B98">
            <w:pPr>
              <w:pStyle w:val="Heading3"/>
              <w:numPr>
                <w:ilvl w:val="2"/>
                <w:numId w:val="57"/>
              </w:numPr>
            </w:pPr>
            <w:r w:rsidRPr="004A2C5F">
              <w:t>the Related Services to be provided by the Supplier.</w:t>
            </w:r>
          </w:p>
          <w:p w14:paraId="6F870ADF" w14:textId="77777777" w:rsidR="00455149" w:rsidRPr="004A2C5F" w:rsidRDefault="00455149" w:rsidP="00362819">
            <w:pPr>
              <w:pStyle w:val="Sub-ClauseText"/>
              <w:numPr>
                <w:ilvl w:val="0"/>
                <w:numId w:val="120"/>
              </w:numPr>
              <w:spacing w:before="0" w:after="200"/>
              <w:ind w:left="504" w:hanging="504"/>
              <w:rPr>
                <w:spacing w:val="0"/>
              </w:rPr>
            </w:pPr>
            <w:r w:rsidRPr="004A2C5F">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4A2C5F">
              <w:rPr>
                <w:spacing w:val="0"/>
              </w:rPr>
              <w:t xml:space="preserve"> </w:t>
            </w:r>
            <w:r w:rsidRPr="004A2C5F">
              <w:rPr>
                <w:spacing w:val="0"/>
              </w:rPr>
              <w:t>Any claims by the Supplier for adjustment under this Clause must be asserted within twenty-eight (28) days from the date of the Supplier’s receipt of the Purchaser’s change order.</w:t>
            </w:r>
          </w:p>
          <w:p w14:paraId="2AB910BD" w14:textId="77777777" w:rsidR="00271E54" w:rsidRPr="004A2C5F" w:rsidRDefault="00455149" w:rsidP="00362819">
            <w:pPr>
              <w:pStyle w:val="Sub-ClauseText"/>
              <w:numPr>
                <w:ilvl w:val="0"/>
                <w:numId w:val="120"/>
              </w:numPr>
              <w:spacing w:before="0" w:after="200"/>
              <w:ind w:left="504" w:hanging="504"/>
              <w:rPr>
                <w:spacing w:val="0"/>
              </w:rPr>
            </w:pPr>
            <w:r w:rsidRPr="004A2C5F">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4A2C5F" w:rsidDel="00271E54">
              <w:rPr>
                <w:spacing w:val="0"/>
              </w:rPr>
              <w:t xml:space="preserve"> </w:t>
            </w:r>
          </w:p>
          <w:p w14:paraId="18C3E2BA" w14:textId="77777777" w:rsidR="003A3CCA" w:rsidRPr="004A2C5F" w:rsidRDefault="003A3CCA" w:rsidP="00362819">
            <w:pPr>
              <w:pStyle w:val="Sub-ClauseText"/>
              <w:numPr>
                <w:ilvl w:val="0"/>
                <w:numId w:val="120"/>
              </w:numPr>
              <w:spacing w:before="0" w:after="200"/>
              <w:ind w:left="504" w:hanging="504"/>
              <w:rPr>
                <w:rFonts w:ascii="Times" w:hAnsi="Times"/>
                <w:color w:val="000000"/>
              </w:rPr>
            </w:pPr>
            <w:r w:rsidRPr="004A2C5F">
              <w:rPr>
                <w:b/>
                <w:noProof/>
              </w:rPr>
              <w:t>Value Engineering:</w:t>
            </w:r>
            <w:r w:rsidRPr="004A2C5F">
              <w:rPr>
                <w:noProof/>
              </w:rPr>
              <w:t xml:space="preserve"> </w:t>
            </w:r>
            <w:r w:rsidRPr="004A2C5F">
              <w:rPr>
                <w:rFonts w:ascii="Times" w:hAnsi="Times"/>
                <w:color w:val="000000"/>
              </w:rPr>
              <w:t>The</w:t>
            </w:r>
            <w:r w:rsidR="00826870"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2DDDB8A9" w14:textId="77777777" w:rsidR="003A3CCA" w:rsidRPr="004A2C5F" w:rsidRDefault="003A3CCA" w:rsidP="00362819">
            <w:pPr>
              <w:pStyle w:val="ListParagraph"/>
              <w:numPr>
                <w:ilvl w:val="0"/>
                <w:numId w:val="125"/>
              </w:numPr>
              <w:spacing w:after="200"/>
              <w:ind w:left="1512"/>
              <w:contextualSpacing w:val="0"/>
              <w:rPr>
                <w:rFonts w:ascii="Times" w:hAnsi="Times"/>
                <w:color w:val="000000"/>
              </w:rPr>
            </w:pPr>
            <w:r w:rsidRPr="004A2C5F">
              <w:rPr>
                <w:rFonts w:ascii="Times" w:hAnsi="Times"/>
                <w:color w:val="000000"/>
              </w:rPr>
              <w:t>the proposed change(s), and a description of the difference to the existing contract requirements;</w:t>
            </w:r>
          </w:p>
          <w:p w14:paraId="2E0202FD" w14:textId="77777777" w:rsidR="003A3CCA" w:rsidRPr="004A2C5F" w:rsidRDefault="003A3CCA" w:rsidP="00362819">
            <w:pPr>
              <w:pStyle w:val="ListParagraph"/>
              <w:numPr>
                <w:ilvl w:val="0"/>
                <w:numId w:val="125"/>
              </w:numPr>
              <w:spacing w:after="200"/>
              <w:ind w:left="1512"/>
              <w:contextualSpacing w:val="0"/>
              <w:rPr>
                <w:rFonts w:ascii="Times" w:hAnsi="Times"/>
                <w:color w:val="000000"/>
              </w:rPr>
            </w:pPr>
            <w:r w:rsidRPr="004A2C5F">
              <w:rPr>
                <w:rFonts w:ascii="Times" w:hAnsi="Times"/>
                <w:color w:val="000000"/>
              </w:rPr>
              <w:t xml:space="preserve">a full cost/benefit analysis of the proposed change(s) including a description and estimate of costs </w:t>
            </w:r>
            <w:r w:rsidRPr="004A2C5F">
              <w:rPr>
                <w:rFonts w:ascii="Times" w:hAnsi="Times"/>
                <w:color w:val="000000"/>
              </w:rPr>
              <w:lastRenderedPageBreak/>
              <w:t xml:space="preserve">(including life cycle costs) the </w:t>
            </w:r>
            <w:r w:rsidR="004E2EA1" w:rsidRPr="004A2C5F">
              <w:rPr>
                <w:rFonts w:ascii="Times" w:hAnsi="Times"/>
                <w:color w:val="000000"/>
              </w:rPr>
              <w:t>Purchaser</w:t>
            </w:r>
            <w:r w:rsidRPr="004A2C5F">
              <w:rPr>
                <w:rFonts w:ascii="Times" w:hAnsi="Times"/>
                <w:color w:val="000000"/>
              </w:rPr>
              <w:t xml:space="preserve"> may incur in implementing the value engineering proposal; and</w:t>
            </w:r>
          </w:p>
          <w:p w14:paraId="1E39645A" w14:textId="77777777" w:rsidR="003A3CCA" w:rsidRPr="004A2C5F" w:rsidRDefault="003A3CCA" w:rsidP="00362819">
            <w:pPr>
              <w:pStyle w:val="ListParagraph"/>
              <w:numPr>
                <w:ilvl w:val="0"/>
                <w:numId w:val="125"/>
              </w:numPr>
              <w:spacing w:after="200"/>
              <w:ind w:left="1512"/>
              <w:contextualSpacing w:val="0"/>
              <w:rPr>
                <w:rFonts w:ascii="Times" w:hAnsi="Times"/>
                <w:color w:val="000000"/>
              </w:rPr>
            </w:pPr>
            <w:r w:rsidRPr="004A2C5F">
              <w:rPr>
                <w:rFonts w:ascii="Times" w:hAnsi="Times"/>
                <w:color w:val="000000"/>
              </w:rPr>
              <w:t>a description of any effect(s) of the change on performance/functionality.</w:t>
            </w:r>
          </w:p>
          <w:p w14:paraId="1ACB8C44" w14:textId="77777777" w:rsidR="003A3CCA" w:rsidRPr="004A2C5F" w:rsidRDefault="003A3CCA" w:rsidP="00DB6B98">
            <w:pPr>
              <w:spacing w:after="200"/>
              <w:ind w:left="522"/>
              <w:rPr>
                <w:rFonts w:ascii="Times" w:hAnsi="Times"/>
                <w:color w:val="000000"/>
              </w:rPr>
            </w:pPr>
            <w:r w:rsidRPr="004A2C5F">
              <w:rPr>
                <w:rFonts w:ascii="Times" w:hAnsi="Times"/>
                <w:color w:val="000000"/>
              </w:rPr>
              <w:t xml:space="preserve">The </w:t>
            </w:r>
            <w:r w:rsidR="004E2EA1" w:rsidRPr="004A2C5F">
              <w:rPr>
                <w:rFonts w:ascii="Times" w:hAnsi="Times"/>
                <w:color w:val="000000"/>
              </w:rPr>
              <w:t>Purchaser</w:t>
            </w:r>
            <w:r w:rsidRPr="004A2C5F">
              <w:rPr>
                <w:rFonts w:ascii="Times" w:hAnsi="Times"/>
                <w:color w:val="000000"/>
              </w:rPr>
              <w:t xml:space="preserve"> may accept the value engineering proposal if the proposal demonstrates benefits that:</w:t>
            </w:r>
          </w:p>
          <w:p w14:paraId="0DD0CFB1" w14:textId="77777777" w:rsidR="003A3CCA" w:rsidRPr="004A2C5F" w:rsidRDefault="003A3CCA" w:rsidP="00362819">
            <w:pPr>
              <w:pStyle w:val="ListParagraph"/>
              <w:numPr>
                <w:ilvl w:val="0"/>
                <w:numId w:val="126"/>
              </w:numPr>
              <w:spacing w:after="200"/>
              <w:ind w:left="1512"/>
              <w:contextualSpacing w:val="0"/>
              <w:rPr>
                <w:rFonts w:ascii="Times" w:hAnsi="Times"/>
                <w:color w:val="000000"/>
              </w:rPr>
            </w:pPr>
            <w:r w:rsidRPr="004A2C5F">
              <w:rPr>
                <w:rFonts w:ascii="Times" w:hAnsi="Times"/>
                <w:color w:val="000000"/>
              </w:rPr>
              <w:t>accelerates the delivery period; or</w:t>
            </w:r>
          </w:p>
          <w:p w14:paraId="1EBC7B9D" w14:textId="77777777" w:rsidR="003A3CCA" w:rsidRPr="004A2C5F" w:rsidRDefault="003A3CCA" w:rsidP="00362819">
            <w:pPr>
              <w:pStyle w:val="ListParagraph"/>
              <w:numPr>
                <w:ilvl w:val="0"/>
                <w:numId w:val="126"/>
              </w:numPr>
              <w:spacing w:after="200"/>
              <w:ind w:left="1512"/>
              <w:contextualSpacing w:val="0"/>
              <w:rPr>
                <w:rFonts w:ascii="Times" w:hAnsi="Times"/>
                <w:color w:val="000000"/>
              </w:rPr>
            </w:pPr>
            <w:r w:rsidRPr="004A2C5F">
              <w:rPr>
                <w:rFonts w:ascii="Times" w:hAnsi="Times"/>
                <w:color w:val="000000"/>
              </w:rPr>
              <w:t xml:space="preserve">reduces the Contract Price or the life cycle costs to the </w:t>
            </w:r>
            <w:r w:rsidR="004E2EA1" w:rsidRPr="004A2C5F">
              <w:rPr>
                <w:rFonts w:ascii="Times" w:hAnsi="Times"/>
                <w:color w:val="000000"/>
              </w:rPr>
              <w:t>Purchaser</w:t>
            </w:r>
            <w:r w:rsidRPr="004A2C5F">
              <w:rPr>
                <w:rFonts w:ascii="Times" w:hAnsi="Times"/>
                <w:color w:val="000000"/>
              </w:rPr>
              <w:t>; or</w:t>
            </w:r>
          </w:p>
          <w:p w14:paraId="3FDF065C" w14:textId="77777777" w:rsidR="003A3CCA" w:rsidRPr="004A2C5F" w:rsidRDefault="003A3CCA" w:rsidP="00362819">
            <w:pPr>
              <w:pStyle w:val="ListParagraph"/>
              <w:numPr>
                <w:ilvl w:val="0"/>
                <w:numId w:val="126"/>
              </w:numPr>
              <w:spacing w:after="200"/>
              <w:ind w:left="1512"/>
              <w:contextualSpacing w:val="0"/>
              <w:rPr>
                <w:rFonts w:ascii="Times" w:hAnsi="Times"/>
                <w:color w:val="000000"/>
              </w:rPr>
            </w:pPr>
            <w:r w:rsidRPr="004A2C5F">
              <w:rPr>
                <w:rFonts w:ascii="Times" w:hAnsi="Times"/>
                <w:color w:val="000000"/>
              </w:rPr>
              <w:t>improves the quality, efficiency or sustainability of the Goods; or</w:t>
            </w:r>
          </w:p>
          <w:p w14:paraId="6A03C678" w14:textId="77777777" w:rsidR="003A3CCA" w:rsidRPr="004A2C5F" w:rsidRDefault="003A3CCA" w:rsidP="00362819">
            <w:pPr>
              <w:pStyle w:val="ListParagraph"/>
              <w:numPr>
                <w:ilvl w:val="0"/>
                <w:numId w:val="126"/>
              </w:numPr>
              <w:spacing w:after="200"/>
              <w:ind w:left="1512"/>
              <w:contextualSpacing w:val="0"/>
              <w:rPr>
                <w:rFonts w:ascii="Times" w:hAnsi="Times"/>
                <w:color w:val="000000"/>
              </w:rPr>
            </w:pPr>
            <w:r w:rsidRPr="004A2C5F">
              <w:rPr>
                <w:rFonts w:ascii="Times" w:hAnsi="Times"/>
                <w:color w:val="000000"/>
              </w:rPr>
              <w:t xml:space="preserve">yields any other benefits to the </w:t>
            </w:r>
            <w:r w:rsidR="004E2EA1" w:rsidRPr="004A2C5F">
              <w:rPr>
                <w:rFonts w:ascii="Times" w:hAnsi="Times"/>
                <w:color w:val="000000"/>
              </w:rPr>
              <w:t>Purchaser</w:t>
            </w:r>
            <w:r w:rsidRPr="004A2C5F">
              <w:rPr>
                <w:rFonts w:ascii="Times" w:hAnsi="Times"/>
                <w:color w:val="000000"/>
              </w:rPr>
              <w:t>,</w:t>
            </w:r>
          </w:p>
          <w:p w14:paraId="2DE1DBA3" w14:textId="77777777" w:rsidR="003A3CCA" w:rsidRPr="004A2C5F" w:rsidRDefault="003A3CCA" w:rsidP="00DB6B98">
            <w:pPr>
              <w:spacing w:after="200"/>
              <w:ind w:left="522"/>
              <w:rPr>
                <w:rFonts w:ascii="Times" w:hAnsi="Times"/>
                <w:color w:val="000000"/>
              </w:rPr>
            </w:pPr>
            <w:r w:rsidRPr="004A2C5F">
              <w:rPr>
                <w:rFonts w:ascii="Times" w:hAnsi="Times"/>
                <w:color w:val="000000"/>
              </w:rPr>
              <w:t>without compromising the necessary functions of the Facilities.</w:t>
            </w:r>
          </w:p>
          <w:p w14:paraId="4CB3C139" w14:textId="77777777" w:rsidR="003A3CCA" w:rsidRPr="004A2C5F" w:rsidRDefault="003A3CCA" w:rsidP="00DB6B98">
            <w:pPr>
              <w:spacing w:after="200"/>
              <w:ind w:left="52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and results in:</w:t>
            </w:r>
          </w:p>
          <w:p w14:paraId="27088CB6" w14:textId="77777777" w:rsidR="003A3CCA" w:rsidRPr="004A2C5F" w:rsidRDefault="003A3CCA" w:rsidP="00362819">
            <w:pPr>
              <w:pStyle w:val="ListParagraph"/>
              <w:numPr>
                <w:ilvl w:val="0"/>
                <w:numId w:val="127"/>
              </w:numPr>
              <w:spacing w:after="200"/>
              <w:ind w:left="1512"/>
              <w:contextualSpacing w:val="0"/>
              <w:rPr>
                <w:rFonts w:ascii="Times" w:hAnsi="Times"/>
                <w:color w:val="000000"/>
              </w:rPr>
            </w:pPr>
            <w:r w:rsidRPr="004A2C5F">
              <w:rPr>
                <w:rFonts w:ascii="Times" w:hAnsi="Times"/>
                <w:color w:val="000000"/>
              </w:rPr>
              <w:t>a reduction of the Contract Price;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percentage specified </w:t>
            </w:r>
            <w:r w:rsidRPr="004A2C5F">
              <w:rPr>
                <w:rFonts w:ascii="Times" w:hAnsi="Times"/>
                <w:b/>
                <w:color w:val="000000"/>
              </w:rPr>
              <w:t>in the P</w:t>
            </w:r>
            <w:r w:rsidR="00405B6E" w:rsidRPr="004A2C5F">
              <w:rPr>
                <w:rFonts w:ascii="Times" w:hAnsi="Times"/>
                <w:b/>
                <w:color w:val="000000"/>
              </w:rPr>
              <w:t>C</w:t>
            </w:r>
            <w:r w:rsidRPr="004A2C5F">
              <w:rPr>
                <w:rFonts w:ascii="Times" w:hAnsi="Times"/>
                <w:b/>
                <w:color w:val="000000"/>
              </w:rPr>
              <w:t>C</w:t>
            </w:r>
            <w:r w:rsidRPr="004A2C5F">
              <w:rPr>
                <w:rFonts w:ascii="Times" w:hAnsi="Times"/>
                <w:color w:val="000000"/>
              </w:rPr>
              <w:t xml:space="preserve"> of the reduction in the Contract Price; or</w:t>
            </w:r>
          </w:p>
          <w:p w14:paraId="0E0AF644" w14:textId="77777777" w:rsidR="003A3CCA" w:rsidRPr="004A2C5F" w:rsidRDefault="003A3CCA" w:rsidP="00362819">
            <w:pPr>
              <w:pStyle w:val="ListParagraph"/>
              <w:numPr>
                <w:ilvl w:val="0"/>
                <w:numId w:val="127"/>
              </w:numPr>
              <w:spacing w:after="200"/>
              <w:ind w:left="1512"/>
              <w:contextualSpacing w:val="0"/>
              <w:rPr>
                <w:rFonts w:ascii="Times" w:hAnsi="Times"/>
                <w:color w:val="000000"/>
              </w:rPr>
            </w:pPr>
            <w:r w:rsidRPr="004A2C5F">
              <w:rPr>
                <w:rFonts w:ascii="Times" w:hAnsi="Times"/>
                <w:color w:val="000000"/>
              </w:rPr>
              <w:t>an increase in the Contract Price; but results in a reduction in life cycle costs due to any benefit described in (a) to (d) above,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full increase in the Contract Price.</w:t>
            </w:r>
          </w:p>
          <w:p w14:paraId="55964181" w14:textId="77777777" w:rsidR="00455149" w:rsidRPr="004A2C5F" w:rsidRDefault="00455149" w:rsidP="00362819">
            <w:pPr>
              <w:pStyle w:val="Sub-ClauseText"/>
              <w:numPr>
                <w:ilvl w:val="0"/>
                <w:numId w:val="120"/>
              </w:numPr>
              <w:spacing w:before="0" w:after="200"/>
              <w:ind w:left="504" w:hanging="504"/>
              <w:rPr>
                <w:spacing w:val="0"/>
              </w:rPr>
            </w:pPr>
            <w:r w:rsidRPr="004A2C5F">
              <w:rPr>
                <w:spacing w:val="0"/>
              </w:rPr>
              <w:t xml:space="preserve">Subject to the above, no variation in or modification of the terms of the Contract shall be made except by written amendment signed by the </w:t>
            </w:r>
            <w:r w:rsidR="00D01B57" w:rsidRPr="004A2C5F">
              <w:rPr>
                <w:spacing w:val="0"/>
              </w:rPr>
              <w:t xml:space="preserve">parties. </w:t>
            </w:r>
          </w:p>
        </w:tc>
      </w:tr>
      <w:tr w:rsidR="00455149" w:rsidRPr="004A2C5F" w14:paraId="11E48EC1" w14:textId="77777777" w:rsidTr="00C952F3">
        <w:trPr>
          <w:gridBefore w:val="1"/>
          <w:gridAfter w:val="1"/>
          <w:wBefore w:w="18" w:type="dxa"/>
          <w:wAfter w:w="18" w:type="dxa"/>
        </w:trPr>
        <w:tc>
          <w:tcPr>
            <w:tcW w:w="2250" w:type="dxa"/>
          </w:tcPr>
          <w:p w14:paraId="5D82BFF9" w14:textId="77777777" w:rsidR="00455149" w:rsidRPr="004A2C5F" w:rsidRDefault="00455149" w:rsidP="00787B58">
            <w:pPr>
              <w:pStyle w:val="Sec8Clauses"/>
            </w:pPr>
            <w:bookmarkStart w:id="463" w:name="_Toc167083669"/>
            <w:bookmarkStart w:id="464" w:name="_Toc454892655"/>
            <w:r w:rsidRPr="004A2C5F">
              <w:lastRenderedPageBreak/>
              <w:t>Extensions of Time</w:t>
            </w:r>
            <w:bookmarkEnd w:id="463"/>
            <w:bookmarkEnd w:id="464"/>
          </w:p>
        </w:tc>
        <w:tc>
          <w:tcPr>
            <w:tcW w:w="6930" w:type="dxa"/>
          </w:tcPr>
          <w:p w14:paraId="7C0BA4AC" w14:textId="77777777" w:rsidR="00455149" w:rsidRPr="004A2C5F" w:rsidRDefault="00455149" w:rsidP="00362819">
            <w:pPr>
              <w:pStyle w:val="Sub-ClauseText"/>
              <w:numPr>
                <w:ilvl w:val="0"/>
                <w:numId w:val="121"/>
              </w:numPr>
              <w:spacing w:before="0" w:after="200"/>
              <w:ind w:left="504" w:hanging="504"/>
              <w:rPr>
                <w:spacing w:val="0"/>
              </w:rPr>
            </w:pPr>
            <w:r w:rsidRPr="004A2C5F">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4A2C5F">
              <w:rPr>
                <w:spacing w:val="0"/>
              </w:rPr>
              <w:t>13</w:t>
            </w:r>
            <w:r w:rsidRPr="004A2C5F">
              <w:rPr>
                <w:spacing w:val="0"/>
              </w:rPr>
              <w:t>, the Supplier shall promptly notify the Purchaser in writing of the delay, its likely duration, and its cause.</w:t>
            </w:r>
            <w:r w:rsidR="00B95321" w:rsidRPr="004A2C5F">
              <w:rPr>
                <w:spacing w:val="0"/>
              </w:rPr>
              <w:t xml:space="preserve"> </w:t>
            </w:r>
            <w:r w:rsidRPr="004A2C5F">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65B95451" w14:textId="77777777" w:rsidR="00455149" w:rsidRPr="004A2C5F" w:rsidRDefault="00455149" w:rsidP="00362819">
            <w:pPr>
              <w:pStyle w:val="Sub-ClauseText"/>
              <w:numPr>
                <w:ilvl w:val="0"/>
                <w:numId w:val="121"/>
              </w:numPr>
              <w:spacing w:before="0" w:after="200"/>
              <w:ind w:left="504" w:hanging="504"/>
              <w:rPr>
                <w:spacing w:val="0"/>
              </w:rPr>
            </w:pPr>
            <w:r w:rsidRPr="004A2C5F">
              <w:rPr>
                <w:spacing w:val="0"/>
              </w:rPr>
              <w:lastRenderedPageBreak/>
              <w:t xml:space="preserve">Except in case of Force Majeure, as provided under GCC Clause </w:t>
            </w:r>
            <w:r w:rsidR="00614550" w:rsidRPr="004A2C5F">
              <w:rPr>
                <w:spacing w:val="0"/>
              </w:rPr>
              <w:t>32</w:t>
            </w:r>
            <w:r w:rsidRPr="004A2C5F">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4A2C5F">
              <w:rPr>
                <w:spacing w:val="0"/>
              </w:rPr>
              <w:t>34</w:t>
            </w:r>
            <w:r w:rsidRPr="004A2C5F">
              <w:rPr>
                <w:spacing w:val="0"/>
              </w:rPr>
              <w:t>.1.</w:t>
            </w:r>
          </w:p>
        </w:tc>
      </w:tr>
      <w:tr w:rsidR="00455149" w:rsidRPr="004A2C5F" w14:paraId="2F4CC8AD" w14:textId="77777777" w:rsidTr="00C952F3">
        <w:trPr>
          <w:gridBefore w:val="1"/>
          <w:gridAfter w:val="1"/>
          <w:wBefore w:w="18" w:type="dxa"/>
          <w:wAfter w:w="18" w:type="dxa"/>
        </w:trPr>
        <w:tc>
          <w:tcPr>
            <w:tcW w:w="2250" w:type="dxa"/>
          </w:tcPr>
          <w:p w14:paraId="0845481A" w14:textId="77777777" w:rsidR="00455149" w:rsidRPr="004A2C5F" w:rsidRDefault="00455149" w:rsidP="00787B58">
            <w:pPr>
              <w:pStyle w:val="Sec8Clauses"/>
            </w:pPr>
            <w:bookmarkStart w:id="465" w:name="_Toc167083670"/>
            <w:bookmarkStart w:id="466" w:name="_Toc454892656"/>
            <w:r w:rsidRPr="004A2C5F">
              <w:lastRenderedPageBreak/>
              <w:t>Termination</w:t>
            </w:r>
            <w:bookmarkEnd w:id="465"/>
            <w:bookmarkEnd w:id="466"/>
          </w:p>
        </w:tc>
        <w:tc>
          <w:tcPr>
            <w:tcW w:w="6930" w:type="dxa"/>
          </w:tcPr>
          <w:p w14:paraId="64EBB395" w14:textId="77777777" w:rsidR="00455149" w:rsidRPr="004A2C5F" w:rsidRDefault="00455149" w:rsidP="00362819">
            <w:pPr>
              <w:pStyle w:val="Sub-ClauseText"/>
              <w:numPr>
                <w:ilvl w:val="0"/>
                <w:numId w:val="122"/>
              </w:numPr>
              <w:spacing w:before="0" w:after="200"/>
              <w:ind w:left="504" w:hanging="504"/>
              <w:rPr>
                <w:spacing w:val="0"/>
              </w:rPr>
            </w:pPr>
            <w:r w:rsidRPr="004A2C5F">
              <w:rPr>
                <w:spacing w:val="0"/>
              </w:rPr>
              <w:t>Termination for Default</w:t>
            </w:r>
          </w:p>
          <w:p w14:paraId="4155466D" w14:textId="77777777" w:rsidR="00455149" w:rsidRPr="004A2C5F" w:rsidRDefault="00455149" w:rsidP="00DB6B98">
            <w:pPr>
              <w:pStyle w:val="Heading3"/>
              <w:numPr>
                <w:ilvl w:val="2"/>
                <w:numId w:val="58"/>
              </w:numPr>
            </w:pPr>
            <w:r w:rsidRPr="004A2C5F">
              <w:t>The Purchaser, without prejudice to any other remedy for breach of Contract, by written notice of default sent to the Supplier, may terminate the Contract in whole or in part:</w:t>
            </w:r>
          </w:p>
          <w:p w14:paraId="7F7BA1A1" w14:textId="77777777" w:rsidR="00455149" w:rsidRPr="004A2C5F" w:rsidRDefault="00455149" w:rsidP="00DB6B98">
            <w:pPr>
              <w:pStyle w:val="Heading4"/>
              <w:numPr>
                <w:ilvl w:val="3"/>
                <w:numId w:val="59"/>
              </w:numPr>
              <w:tabs>
                <w:tab w:val="clear" w:pos="1901"/>
                <w:tab w:val="num" w:pos="1692"/>
              </w:tabs>
              <w:spacing w:before="0" w:after="200"/>
              <w:ind w:left="1685" w:hanging="504"/>
              <w:rPr>
                <w:spacing w:val="0"/>
              </w:rPr>
            </w:pPr>
            <w:r w:rsidRPr="004A2C5F">
              <w:rPr>
                <w:spacing w:val="0"/>
              </w:rPr>
              <w:t xml:space="preserve">if the Supplier fails to deliver any or all of the Goods within the period specified in the Contract, or within any extension thereof granted by the Purchaser pursuant to GCC Clause </w:t>
            </w:r>
            <w:r w:rsidR="00614550" w:rsidRPr="004A2C5F">
              <w:rPr>
                <w:spacing w:val="0"/>
              </w:rPr>
              <w:t>34</w:t>
            </w:r>
            <w:r w:rsidRPr="004A2C5F">
              <w:rPr>
                <w:spacing w:val="0"/>
              </w:rPr>
              <w:t xml:space="preserve">; </w:t>
            </w:r>
          </w:p>
          <w:p w14:paraId="44F49C1E" w14:textId="77777777" w:rsidR="00455149" w:rsidRPr="004A2C5F" w:rsidRDefault="00455149" w:rsidP="00DB6B98">
            <w:pPr>
              <w:pStyle w:val="Heading4"/>
              <w:numPr>
                <w:ilvl w:val="3"/>
                <w:numId w:val="59"/>
              </w:numPr>
              <w:tabs>
                <w:tab w:val="clear" w:pos="1901"/>
                <w:tab w:val="num" w:pos="1692"/>
              </w:tabs>
              <w:spacing w:before="0" w:after="200"/>
              <w:ind w:left="1685" w:hanging="504"/>
              <w:rPr>
                <w:spacing w:val="0"/>
              </w:rPr>
            </w:pPr>
            <w:r w:rsidRPr="004A2C5F">
              <w:rPr>
                <w:spacing w:val="0"/>
              </w:rPr>
              <w:t>if the Supplier fails to perform any other obligation under the Contract; or</w:t>
            </w:r>
          </w:p>
          <w:p w14:paraId="771603D6" w14:textId="77777777" w:rsidR="00455149" w:rsidRPr="004A2C5F" w:rsidRDefault="007A2EE2" w:rsidP="00DB6B98">
            <w:pPr>
              <w:pStyle w:val="Heading4"/>
              <w:numPr>
                <w:ilvl w:val="3"/>
                <w:numId w:val="59"/>
              </w:numPr>
              <w:tabs>
                <w:tab w:val="clear" w:pos="1901"/>
                <w:tab w:val="num" w:pos="1692"/>
              </w:tabs>
              <w:spacing w:before="0" w:after="200"/>
              <w:ind w:left="1685" w:hanging="504"/>
            </w:pPr>
            <w:r w:rsidRPr="004A2C5F">
              <w:rPr>
                <w:noProof/>
              </w:rPr>
              <w:t xml:space="preserve">if the </w:t>
            </w:r>
            <w:r w:rsidRPr="004A2C5F">
              <w:t>Supplier</w:t>
            </w:r>
            <w:r w:rsidRPr="004A2C5F">
              <w:rPr>
                <w:noProof/>
              </w:rPr>
              <w:t xml:space="preserve">, in the judgment of the </w:t>
            </w:r>
            <w:r w:rsidR="004E2EA1" w:rsidRPr="004A2C5F">
              <w:rPr>
                <w:noProof/>
              </w:rPr>
              <w:t>Purchaser</w:t>
            </w:r>
            <w:r w:rsidRPr="004A2C5F">
              <w:rPr>
                <w:noProof/>
              </w:rPr>
              <w:t xml:space="preserve"> has engaged in Fraud and Corruption, as defined in   </w:t>
            </w:r>
            <w:r w:rsidR="002556BD" w:rsidRPr="004A2C5F">
              <w:rPr>
                <w:noProof/>
              </w:rPr>
              <w:t xml:space="preserve">paragrpah 2.2 a of the </w:t>
            </w:r>
            <w:r w:rsidRPr="004A2C5F">
              <w:rPr>
                <w:noProof/>
              </w:rPr>
              <w:t>Appendix to the GCC, in competing for or in executing the Contract.</w:t>
            </w:r>
          </w:p>
          <w:p w14:paraId="229E19E3" w14:textId="77777777" w:rsidR="00455149" w:rsidRPr="004A2C5F" w:rsidRDefault="00455149" w:rsidP="00DB6B98">
            <w:pPr>
              <w:pStyle w:val="Heading3"/>
              <w:numPr>
                <w:ilvl w:val="2"/>
                <w:numId w:val="58"/>
              </w:numPr>
            </w:pPr>
            <w:r w:rsidRPr="004A2C5F">
              <w:t xml:space="preserve">In the event the Purchaser terminates the Contract in whole or in part, pursuant to GCC Clause </w:t>
            </w:r>
            <w:r w:rsidR="00614550" w:rsidRPr="004A2C5F">
              <w:t>35</w:t>
            </w:r>
            <w:r w:rsidRPr="004A2C5F">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4A2C5F">
              <w:t xml:space="preserve"> </w:t>
            </w:r>
            <w:r w:rsidRPr="004A2C5F">
              <w:t>However, the Supplier shall continue performance of the Contract to the extent not terminated.</w:t>
            </w:r>
          </w:p>
          <w:p w14:paraId="2653D7BB" w14:textId="77777777" w:rsidR="00455149" w:rsidRPr="004A2C5F" w:rsidRDefault="00455149" w:rsidP="00362819">
            <w:pPr>
              <w:pStyle w:val="Sub-ClauseText"/>
              <w:numPr>
                <w:ilvl w:val="0"/>
                <w:numId w:val="122"/>
              </w:numPr>
              <w:spacing w:before="0" w:after="200"/>
              <w:ind w:left="504" w:hanging="504"/>
              <w:rPr>
                <w:spacing w:val="0"/>
              </w:rPr>
            </w:pPr>
            <w:r w:rsidRPr="004A2C5F">
              <w:rPr>
                <w:spacing w:val="0"/>
              </w:rPr>
              <w:t xml:space="preserve">Termination for Insolvency. </w:t>
            </w:r>
          </w:p>
          <w:p w14:paraId="7987F899" w14:textId="77777777" w:rsidR="00455149" w:rsidRPr="004A2C5F" w:rsidRDefault="00455149" w:rsidP="00DB6B98">
            <w:pPr>
              <w:pStyle w:val="Heading3"/>
              <w:numPr>
                <w:ilvl w:val="2"/>
                <w:numId w:val="60"/>
              </w:numPr>
            </w:pPr>
            <w:r w:rsidRPr="004A2C5F">
              <w:t>The Purchaser may at any time terminate the Contract by giving notice to the Supplier if the Supplier becomes bankrupt or otherwise insolvent.</w:t>
            </w:r>
            <w:r w:rsidR="00B95321" w:rsidRPr="004A2C5F">
              <w:t xml:space="preserve"> </w:t>
            </w:r>
            <w:r w:rsidRPr="004A2C5F">
              <w:t>In such event, termination will be without compensation to the Supplier, provided that such termination will not prejudice or affect any right of action or remedy that has accrued or will accrue thereafter to the Purchaser</w:t>
            </w:r>
          </w:p>
          <w:p w14:paraId="7058F359" w14:textId="77777777" w:rsidR="00455149" w:rsidRPr="004A2C5F" w:rsidRDefault="00455149" w:rsidP="00DB6B98">
            <w:pPr>
              <w:pStyle w:val="Sub-ClauseText"/>
              <w:numPr>
                <w:ilvl w:val="1"/>
                <w:numId w:val="60"/>
              </w:numPr>
              <w:spacing w:before="0" w:after="200"/>
              <w:ind w:left="504" w:hanging="504"/>
              <w:rPr>
                <w:spacing w:val="0"/>
              </w:rPr>
            </w:pPr>
            <w:r w:rsidRPr="004A2C5F">
              <w:rPr>
                <w:spacing w:val="0"/>
              </w:rPr>
              <w:t>Termination for Convenience.</w:t>
            </w:r>
          </w:p>
          <w:p w14:paraId="1F7CA195" w14:textId="77777777" w:rsidR="00455149" w:rsidRPr="004A2C5F" w:rsidRDefault="00455149" w:rsidP="00DB6B98">
            <w:pPr>
              <w:pStyle w:val="Heading3"/>
              <w:numPr>
                <w:ilvl w:val="2"/>
                <w:numId w:val="61"/>
              </w:numPr>
            </w:pPr>
            <w:r w:rsidRPr="004A2C5F">
              <w:lastRenderedPageBreak/>
              <w:t>The Purchaser, by notice sent to the Supplier, may terminate the Contract, in whole or in part, at any time for its convenience.</w:t>
            </w:r>
            <w:r w:rsidR="00B95321" w:rsidRPr="004A2C5F">
              <w:t xml:space="preserve"> </w:t>
            </w:r>
            <w:r w:rsidRPr="004A2C5F">
              <w:t>The notice of termination shall specify that termination is for the Purchaser’s convenience, the extent to which performance of the Supplier under the Contract is terminated, and the date upon which such termination becomes effective.</w:t>
            </w:r>
          </w:p>
          <w:p w14:paraId="0B4F9B89" w14:textId="77777777" w:rsidR="00455149" w:rsidRPr="004A2C5F" w:rsidRDefault="00455149" w:rsidP="00DB6B98">
            <w:pPr>
              <w:pStyle w:val="Heading3"/>
              <w:numPr>
                <w:ilvl w:val="2"/>
                <w:numId w:val="61"/>
              </w:numPr>
            </w:pPr>
            <w:r w:rsidRPr="004A2C5F">
              <w:t>The Goods that are complete and ready for shipment within twenty-eight (28) days after the Supplier’s receipt of notice of termination shall be accepted by the Purchaser at the Contract terms and prices.</w:t>
            </w:r>
            <w:r w:rsidR="00B95321" w:rsidRPr="004A2C5F">
              <w:t xml:space="preserve"> </w:t>
            </w:r>
            <w:r w:rsidRPr="004A2C5F">
              <w:t xml:space="preserve">For the remaining Goods, the Purchaser may elect: </w:t>
            </w:r>
          </w:p>
          <w:p w14:paraId="080E9869" w14:textId="77777777" w:rsidR="00455149" w:rsidRPr="004A2C5F" w:rsidRDefault="00455149" w:rsidP="00DB6B98">
            <w:pPr>
              <w:pStyle w:val="Heading4"/>
              <w:numPr>
                <w:ilvl w:val="3"/>
                <w:numId w:val="14"/>
              </w:numPr>
              <w:tabs>
                <w:tab w:val="clear" w:pos="1512"/>
                <w:tab w:val="right" w:pos="1692"/>
              </w:tabs>
              <w:spacing w:before="0" w:after="200"/>
              <w:ind w:left="1728" w:hanging="576"/>
              <w:rPr>
                <w:spacing w:val="0"/>
              </w:rPr>
            </w:pPr>
            <w:r w:rsidRPr="004A2C5F">
              <w:rPr>
                <w:spacing w:val="0"/>
              </w:rPr>
              <w:t>to have any portion completed and delivered at the Contract terms and prices; and/or</w:t>
            </w:r>
          </w:p>
          <w:p w14:paraId="32F9AC1E" w14:textId="77777777" w:rsidR="00455149" w:rsidRPr="004A2C5F" w:rsidRDefault="00455149" w:rsidP="00DB6B98">
            <w:pPr>
              <w:pStyle w:val="Heading4"/>
              <w:numPr>
                <w:ilvl w:val="3"/>
                <w:numId w:val="14"/>
              </w:numPr>
              <w:tabs>
                <w:tab w:val="clear" w:pos="1512"/>
                <w:tab w:val="right" w:pos="1692"/>
              </w:tabs>
              <w:spacing w:before="0" w:after="200"/>
              <w:ind w:left="1728" w:hanging="576"/>
              <w:rPr>
                <w:spacing w:val="0"/>
              </w:rPr>
            </w:pPr>
            <w:r w:rsidRPr="004A2C5F">
              <w:rPr>
                <w:spacing w:val="0"/>
              </w:rPr>
              <w:t>to cancel the remainder and pay to the Supplier an agreed amount for partially completed Goods and Related Services and for materials and parts previously procured by the Supplier.</w:t>
            </w:r>
          </w:p>
        </w:tc>
      </w:tr>
      <w:tr w:rsidR="00455149" w:rsidRPr="004A2C5F" w14:paraId="69A99AA5" w14:textId="77777777" w:rsidTr="00C952F3">
        <w:trPr>
          <w:gridBefore w:val="1"/>
          <w:gridAfter w:val="1"/>
          <w:wBefore w:w="18" w:type="dxa"/>
          <w:wAfter w:w="18" w:type="dxa"/>
        </w:trPr>
        <w:tc>
          <w:tcPr>
            <w:tcW w:w="2250" w:type="dxa"/>
          </w:tcPr>
          <w:p w14:paraId="2FBB5D28" w14:textId="77777777" w:rsidR="00455149" w:rsidRPr="004A2C5F" w:rsidRDefault="00455149" w:rsidP="00787B58">
            <w:pPr>
              <w:pStyle w:val="Sec8Clauses"/>
            </w:pPr>
            <w:bookmarkStart w:id="467" w:name="_Toc167083671"/>
            <w:bookmarkStart w:id="468" w:name="_Toc454892657"/>
            <w:r w:rsidRPr="004A2C5F">
              <w:lastRenderedPageBreak/>
              <w:t>Assignment</w:t>
            </w:r>
            <w:bookmarkEnd w:id="467"/>
            <w:bookmarkEnd w:id="468"/>
          </w:p>
        </w:tc>
        <w:tc>
          <w:tcPr>
            <w:tcW w:w="6930" w:type="dxa"/>
          </w:tcPr>
          <w:p w14:paraId="41F185DF" w14:textId="77777777" w:rsidR="00455149" w:rsidRPr="004A2C5F" w:rsidRDefault="00455149" w:rsidP="00362819">
            <w:pPr>
              <w:pStyle w:val="Sub-ClauseText"/>
              <w:numPr>
                <w:ilvl w:val="0"/>
                <w:numId w:val="123"/>
              </w:numPr>
              <w:spacing w:before="0" w:after="200"/>
              <w:ind w:left="504" w:hanging="504"/>
              <w:rPr>
                <w:spacing w:val="0"/>
              </w:rPr>
            </w:pPr>
            <w:r w:rsidRPr="004A2C5F">
              <w:rPr>
                <w:spacing w:val="0"/>
              </w:rPr>
              <w:t>Neither the Purchaser nor the Supplier shall assign, in whole or in part, their obligations under this Contract, except with prior written consent of the other party.</w:t>
            </w:r>
          </w:p>
        </w:tc>
      </w:tr>
      <w:tr w:rsidR="004275FD" w:rsidRPr="004A2C5F" w14:paraId="715185D5" w14:textId="77777777" w:rsidTr="003B21FF">
        <w:trPr>
          <w:gridBefore w:val="1"/>
          <w:gridAfter w:val="1"/>
          <w:wBefore w:w="18" w:type="dxa"/>
          <w:wAfter w:w="18" w:type="dxa"/>
        </w:trPr>
        <w:tc>
          <w:tcPr>
            <w:tcW w:w="2250" w:type="dxa"/>
            <w:shd w:val="clear" w:color="auto" w:fill="auto"/>
          </w:tcPr>
          <w:p w14:paraId="2A9E9598" w14:textId="77777777" w:rsidR="00B3560E" w:rsidRPr="004A2C5F" w:rsidRDefault="004275FD" w:rsidP="00787B58">
            <w:pPr>
              <w:pStyle w:val="Sec8Clauses"/>
            </w:pPr>
            <w:bookmarkStart w:id="469" w:name="_Toc454892658"/>
            <w:r w:rsidRPr="004A2C5F">
              <w:t>Export Restriction</w:t>
            </w:r>
            <w:bookmarkEnd w:id="469"/>
          </w:p>
        </w:tc>
        <w:tc>
          <w:tcPr>
            <w:tcW w:w="6930" w:type="dxa"/>
            <w:shd w:val="clear" w:color="auto" w:fill="auto"/>
          </w:tcPr>
          <w:p w14:paraId="20DDA00B" w14:textId="77777777" w:rsidR="00B3560E" w:rsidRPr="004A2C5F" w:rsidRDefault="004275FD" w:rsidP="00362819">
            <w:pPr>
              <w:pStyle w:val="ListParagraph"/>
              <w:numPr>
                <w:ilvl w:val="0"/>
                <w:numId w:val="124"/>
              </w:numPr>
              <w:spacing w:after="200"/>
              <w:ind w:left="504" w:hanging="504"/>
              <w:contextualSpacing w:val="0"/>
              <w:jc w:val="both"/>
            </w:pPr>
            <w:r w:rsidRPr="004A2C5F">
              <w:t xml:space="preserve">Notwithstanding any obligation under the </w:t>
            </w:r>
            <w:r w:rsidR="004733BE" w:rsidRPr="004A2C5F">
              <w:t>C</w:t>
            </w:r>
            <w:r w:rsidRPr="004A2C5F">
              <w:t>ontract to complete all export formalities, any export restrictions attributable to the Purchaser, to the country of the Purchaser</w:t>
            </w:r>
            <w:r w:rsidR="004733BE" w:rsidRPr="004A2C5F">
              <w:t>,</w:t>
            </w:r>
            <w:r w:rsidRPr="004A2C5F">
              <w:t xml:space="preserve"> or to the use of the products/goods, systems or services to be supplied, </w:t>
            </w:r>
            <w:r w:rsidR="004733BE" w:rsidRPr="004A2C5F">
              <w:t xml:space="preserve">which </w:t>
            </w:r>
            <w:r w:rsidRPr="004A2C5F">
              <w:t>aris</w:t>
            </w:r>
            <w:r w:rsidR="004733BE" w:rsidRPr="004A2C5F">
              <w:t>e</w:t>
            </w:r>
            <w:r w:rsidRPr="004A2C5F">
              <w:t xml:space="preserve"> from trade regulations from a country supplying those products/goods, systems or services, </w:t>
            </w:r>
            <w:r w:rsidR="004733BE" w:rsidRPr="004A2C5F">
              <w:t xml:space="preserve">and which </w:t>
            </w:r>
            <w:r w:rsidRPr="004A2C5F">
              <w:t xml:space="preserve">substantially impede the </w:t>
            </w:r>
            <w:r w:rsidR="004733BE" w:rsidRPr="004A2C5F">
              <w:t>S</w:t>
            </w:r>
            <w:r w:rsidRPr="004A2C5F">
              <w:t xml:space="preserve">upplier from meeting its obligations under the </w:t>
            </w:r>
            <w:r w:rsidR="004733BE" w:rsidRPr="004A2C5F">
              <w:t>C</w:t>
            </w:r>
            <w:r w:rsidRPr="004A2C5F">
              <w:t>ontract</w:t>
            </w:r>
            <w:r w:rsidR="004733BE" w:rsidRPr="004A2C5F">
              <w:t>,</w:t>
            </w:r>
            <w:r w:rsidRPr="004A2C5F">
              <w:t xml:space="preserve"> shall release the </w:t>
            </w:r>
            <w:r w:rsidR="004733BE" w:rsidRPr="004A2C5F">
              <w:t>S</w:t>
            </w:r>
            <w:r w:rsidRPr="004A2C5F">
              <w:t xml:space="preserve">upplier from the obligation to provide deliveries or services, always provided, however, that the </w:t>
            </w:r>
            <w:r w:rsidR="004733BE" w:rsidRPr="004A2C5F">
              <w:t>S</w:t>
            </w:r>
            <w:r w:rsidRPr="004A2C5F">
              <w:t xml:space="preserve">upplier can demonstrate to the satisfaction of the </w:t>
            </w:r>
            <w:r w:rsidR="004733BE" w:rsidRPr="004A2C5F">
              <w:t>P</w:t>
            </w:r>
            <w:r w:rsidRPr="004A2C5F">
              <w:t xml:space="preserve">urchaser and of the Bank that it has completed all formalities in a timely manner, including applying for permits, authorizations and licenses necessary for the </w:t>
            </w:r>
            <w:r w:rsidR="004733BE" w:rsidRPr="004A2C5F">
              <w:t xml:space="preserve">export </w:t>
            </w:r>
            <w:r w:rsidRPr="004A2C5F">
              <w:t xml:space="preserve">of the products/goods, systems or services under the terms of the </w:t>
            </w:r>
            <w:r w:rsidR="004733BE" w:rsidRPr="004A2C5F">
              <w:t>C</w:t>
            </w:r>
            <w:r w:rsidRPr="004A2C5F">
              <w:t>ontract.</w:t>
            </w:r>
            <w:r w:rsidR="00B95321" w:rsidRPr="004A2C5F">
              <w:t xml:space="preserve"> </w:t>
            </w:r>
            <w:r w:rsidR="0017135B" w:rsidRPr="004A2C5F">
              <w:t xml:space="preserve">Termination of the Contract on this basis shall be for the </w:t>
            </w:r>
            <w:r w:rsidR="00254708" w:rsidRPr="004A2C5F">
              <w:t>Purchaser</w:t>
            </w:r>
            <w:r w:rsidR="0017135B" w:rsidRPr="004A2C5F">
              <w:t xml:space="preserve">’s convenience pursuant to Sub-Clause </w:t>
            </w:r>
            <w:r w:rsidR="000319BF" w:rsidRPr="004A2C5F">
              <w:t>35</w:t>
            </w:r>
            <w:r w:rsidR="0017135B" w:rsidRPr="004A2C5F">
              <w:t>.3.</w:t>
            </w:r>
          </w:p>
        </w:tc>
      </w:tr>
    </w:tbl>
    <w:p w14:paraId="5F88334A" w14:textId="77777777" w:rsidR="00EF2B2B" w:rsidRPr="004A2C5F" w:rsidRDefault="00EF2B2B">
      <w:pPr>
        <w:pStyle w:val="Subtitle"/>
        <w:jc w:val="left"/>
        <w:rPr>
          <w:b w:val="0"/>
          <w:sz w:val="24"/>
        </w:rPr>
      </w:pPr>
    </w:p>
    <w:p w14:paraId="072481EA" w14:textId="77777777" w:rsidR="00EF2B2B" w:rsidRPr="004A2C5F" w:rsidRDefault="00EF2B2B">
      <w:r w:rsidRPr="004A2C5F">
        <w:rPr>
          <w:b/>
        </w:rPr>
        <w:br w:type="page"/>
      </w:r>
    </w:p>
    <w:p w14:paraId="1E98B44B" w14:textId="77777777" w:rsidR="00C952F3" w:rsidRPr="004A2C5F" w:rsidRDefault="00C952F3" w:rsidP="00C952F3">
      <w:pPr>
        <w:jc w:val="center"/>
        <w:rPr>
          <w:b/>
          <w:sz w:val="36"/>
          <w:szCs w:val="36"/>
        </w:rPr>
      </w:pPr>
      <w:r w:rsidRPr="004A2C5F">
        <w:rPr>
          <w:b/>
          <w:sz w:val="36"/>
          <w:szCs w:val="36"/>
        </w:rPr>
        <w:lastRenderedPageBreak/>
        <w:t>APPENDIX TO GENERAL CONDITIONS</w:t>
      </w:r>
    </w:p>
    <w:p w14:paraId="63496342" w14:textId="77777777" w:rsidR="007A2EE2" w:rsidRPr="004A2C5F" w:rsidRDefault="007A2EE2" w:rsidP="007A2EE2">
      <w:pPr>
        <w:spacing w:before="240" w:after="240"/>
        <w:jc w:val="center"/>
        <w:rPr>
          <w:b/>
          <w:sz w:val="40"/>
          <w:szCs w:val="40"/>
        </w:rPr>
      </w:pPr>
      <w:bookmarkStart w:id="470" w:name="_Toc424803236"/>
      <w:r w:rsidRPr="004A2C5F">
        <w:rPr>
          <w:b/>
          <w:sz w:val="40"/>
          <w:szCs w:val="40"/>
        </w:rPr>
        <w:t>Fraud and Corruption</w:t>
      </w:r>
    </w:p>
    <w:p w14:paraId="1171B5CB" w14:textId="77777777" w:rsidR="00DB6B98" w:rsidRPr="004A2C5F" w:rsidRDefault="00DB6B98" w:rsidP="00DB6B98">
      <w:pPr>
        <w:jc w:val="center"/>
      </w:pPr>
      <w:r w:rsidRPr="004A2C5F">
        <w:rPr>
          <w:b/>
          <w:i/>
        </w:rPr>
        <w:t>(Text in this Appendix shall not be modified)</w:t>
      </w:r>
    </w:p>
    <w:p w14:paraId="5257E5EA" w14:textId="77777777" w:rsidR="007A2EE2" w:rsidRPr="004A2C5F" w:rsidRDefault="007A2EE2" w:rsidP="00362819">
      <w:pPr>
        <w:numPr>
          <w:ilvl w:val="0"/>
          <w:numId w:val="133"/>
        </w:numPr>
        <w:spacing w:after="160" w:line="259" w:lineRule="auto"/>
        <w:ind w:left="360"/>
        <w:contextualSpacing/>
        <w:jc w:val="both"/>
        <w:rPr>
          <w:rFonts w:eastAsiaTheme="minorHAnsi"/>
          <w:b/>
        </w:rPr>
      </w:pPr>
      <w:r w:rsidRPr="004A2C5F">
        <w:rPr>
          <w:rFonts w:eastAsiaTheme="minorHAnsi"/>
          <w:b/>
        </w:rPr>
        <w:t>Purpose</w:t>
      </w:r>
    </w:p>
    <w:p w14:paraId="111C328E" w14:textId="77777777" w:rsidR="007A2EE2" w:rsidRPr="004A2C5F" w:rsidRDefault="007A2EE2" w:rsidP="00362819">
      <w:pPr>
        <w:pStyle w:val="ListParagraph"/>
        <w:numPr>
          <w:ilvl w:val="1"/>
          <w:numId w:val="133"/>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01CC1E52" w14:textId="77777777" w:rsidR="007A2EE2" w:rsidRPr="004A2C5F" w:rsidRDefault="007A2EE2" w:rsidP="00362819">
      <w:pPr>
        <w:numPr>
          <w:ilvl w:val="0"/>
          <w:numId w:val="133"/>
        </w:numPr>
        <w:spacing w:after="160" w:line="259" w:lineRule="auto"/>
        <w:ind w:left="360"/>
        <w:contextualSpacing/>
        <w:jc w:val="both"/>
        <w:rPr>
          <w:rFonts w:eastAsiaTheme="minorHAnsi"/>
          <w:b/>
        </w:rPr>
      </w:pPr>
      <w:r w:rsidRPr="004A2C5F">
        <w:rPr>
          <w:rFonts w:eastAsiaTheme="minorHAnsi"/>
          <w:b/>
        </w:rPr>
        <w:t>Requirements</w:t>
      </w:r>
    </w:p>
    <w:p w14:paraId="0EB3F421" w14:textId="77777777" w:rsidR="007A2EE2" w:rsidRPr="004A2C5F" w:rsidRDefault="007A2EE2" w:rsidP="00362819">
      <w:pPr>
        <w:pStyle w:val="ListParagraph"/>
        <w:numPr>
          <w:ilvl w:val="0"/>
          <w:numId w:val="134"/>
        </w:numPr>
        <w:autoSpaceDE w:val="0"/>
        <w:autoSpaceDN w:val="0"/>
        <w:adjustRightInd w:val="0"/>
        <w:spacing w:after="120"/>
        <w:contextualSpacing w:val="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8A93C48" w14:textId="77777777" w:rsidR="007A2EE2" w:rsidRPr="004A2C5F" w:rsidRDefault="007A2EE2" w:rsidP="00362819">
      <w:pPr>
        <w:pStyle w:val="ListParagraph"/>
        <w:numPr>
          <w:ilvl w:val="0"/>
          <w:numId w:val="134"/>
        </w:numPr>
        <w:autoSpaceDE w:val="0"/>
        <w:autoSpaceDN w:val="0"/>
        <w:adjustRightInd w:val="0"/>
        <w:spacing w:after="120"/>
        <w:contextualSpacing w:val="0"/>
        <w:jc w:val="both"/>
        <w:rPr>
          <w:rFonts w:eastAsiaTheme="minorHAnsi"/>
        </w:rPr>
      </w:pPr>
      <w:r w:rsidRPr="004A2C5F">
        <w:rPr>
          <w:rFonts w:eastAsiaTheme="minorHAnsi"/>
        </w:rPr>
        <w:t>To this end, the Bank:</w:t>
      </w:r>
    </w:p>
    <w:p w14:paraId="7F7A59AA" w14:textId="77777777" w:rsidR="007A2EE2" w:rsidRPr="004A2C5F" w:rsidRDefault="007A2EE2" w:rsidP="00362819">
      <w:pPr>
        <w:numPr>
          <w:ilvl w:val="0"/>
          <w:numId w:val="135"/>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13CEC1DA" w14:textId="77777777" w:rsidR="007A2EE2" w:rsidRPr="004A2C5F" w:rsidRDefault="007A2EE2" w:rsidP="00362819">
      <w:pPr>
        <w:numPr>
          <w:ilvl w:val="0"/>
          <w:numId w:val="136"/>
        </w:numPr>
        <w:autoSpaceDE w:val="0"/>
        <w:autoSpaceDN w:val="0"/>
        <w:adjustRightInd w:val="0"/>
        <w:spacing w:after="120"/>
        <w:ind w:left="19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7DEF7BAB" w14:textId="77777777" w:rsidR="007A2EE2" w:rsidRPr="004A2C5F" w:rsidRDefault="007A2EE2" w:rsidP="00362819">
      <w:pPr>
        <w:numPr>
          <w:ilvl w:val="0"/>
          <w:numId w:val="136"/>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7684727" w14:textId="77777777" w:rsidR="007A2EE2" w:rsidRPr="004A2C5F" w:rsidRDefault="007A2EE2" w:rsidP="00362819">
      <w:pPr>
        <w:numPr>
          <w:ilvl w:val="0"/>
          <w:numId w:val="136"/>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267EA313" w14:textId="77777777" w:rsidR="007A2EE2" w:rsidRPr="004A2C5F" w:rsidRDefault="007A2EE2" w:rsidP="00362819">
      <w:pPr>
        <w:numPr>
          <w:ilvl w:val="0"/>
          <w:numId w:val="136"/>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6342C5B3" w14:textId="77777777" w:rsidR="007A2EE2" w:rsidRPr="004A2C5F" w:rsidRDefault="007A2EE2" w:rsidP="00362819">
      <w:pPr>
        <w:numPr>
          <w:ilvl w:val="0"/>
          <w:numId w:val="136"/>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13A74DE7" w14:textId="77777777" w:rsidR="007A2EE2" w:rsidRPr="004A2C5F" w:rsidRDefault="007A2EE2" w:rsidP="00362819">
      <w:pPr>
        <w:numPr>
          <w:ilvl w:val="0"/>
          <w:numId w:val="137"/>
        </w:numPr>
        <w:autoSpaceDE w:val="0"/>
        <w:autoSpaceDN w:val="0"/>
        <w:adjustRightInd w:val="0"/>
        <w:spacing w:after="12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46463A6" w14:textId="77777777" w:rsidR="007A2EE2" w:rsidRPr="004A2C5F" w:rsidRDefault="007A2EE2" w:rsidP="00362819">
      <w:pPr>
        <w:numPr>
          <w:ilvl w:val="0"/>
          <w:numId w:val="137"/>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6A4F8AC7" w14:textId="77777777" w:rsidR="007A2EE2" w:rsidRPr="004A2C5F" w:rsidRDefault="007A2EE2" w:rsidP="00362819">
      <w:pPr>
        <w:numPr>
          <w:ilvl w:val="0"/>
          <w:numId w:val="135"/>
        </w:numPr>
        <w:autoSpaceDE w:val="0"/>
        <w:autoSpaceDN w:val="0"/>
        <w:adjustRightInd w:val="0"/>
        <w:spacing w:after="120"/>
        <w:jc w:val="both"/>
        <w:rPr>
          <w:rFonts w:eastAsiaTheme="minorHAnsi"/>
          <w:color w:val="000000"/>
        </w:rPr>
      </w:pPr>
      <w:r w:rsidRPr="004A2C5F">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88BEC55" w14:textId="77777777" w:rsidR="007A2EE2" w:rsidRPr="004A2C5F" w:rsidRDefault="007A2EE2" w:rsidP="00362819">
      <w:pPr>
        <w:numPr>
          <w:ilvl w:val="0"/>
          <w:numId w:val="135"/>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AF62BE7" w14:textId="77777777" w:rsidR="007A2EE2" w:rsidRPr="004A2C5F" w:rsidRDefault="007A2EE2" w:rsidP="00362819">
      <w:pPr>
        <w:numPr>
          <w:ilvl w:val="0"/>
          <w:numId w:val="135"/>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6"/>
      </w:r>
      <w:r w:rsidRPr="004A2C5F">
        <w:rPr>
          <w:rFonts w:eastAsiaTheme="minorHAnsi"/>
          <w:color w:val="000000"/>
        </w:rPr>
        <w:t xml:space="preserve"> (ii) to be a nominated</w:t>
      </w:r>
      <w:r w:rsidRPr="004A2C5F">
        <w:rPr>
          <w:rStyle w:val="FootnoteReference"/>
          <w:rFonts w:eastAsiaTheme="minorHAnsi"/>
          <w:color w:val="000000"/>
        </w:rPr>
        <w:footnoteReference w:id="7"/>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0FF3181" w14:textId="77777777" w:rsidR="007A2EE2" w:rsidRPr="004A2C5F" w:rsidRDefault="007A2EE2" w:rsidP="00362819">
      <w:pPr>
        <w:pStyle w:val="ListParagraph"/>
        <w:numPr>
          <w:ilvl w:val="0"/>
          <w:numId w:val="135"/>
        </w:numPr>
        <w:spacing w:after="120"/>
        <w:contextualSpacing w:val="0"/>
        <w:jc w:val="both"/>
        <w:rPr>
          <w:rFonts w:eastAsiaTheme="minorHAnsi"/>
          <w:color w:val="000000"/>
        </w:rPr>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 </w:t>
      </w:r>
      <w:r w:rsidRPr="004A2C5F">
        <w:rPr>
          <w:rFonts w:eastAsiaTheme="minorHAnsi"/>
          <w:color w:val="000000"/>
        </w:rPr>
        <w:t xml:space="preserve">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8"/>
      </w:r>
      <w:r w:rsidRPr="004A2C5F">
        <w:rPr>
          <w:rFonts w:eastAsiaTheme="minorHAnsi"/>
          <w:color w:val="000000"/>
        </w:rPr>
        <w:t xml:space="preserve"> all accounts, records and other documents relating </w:t>
      </w:r>
      <w:r w:rsidR="00D55128" w:rsidRPr="004A2C5F">
        <w:rPr>
          <w:rFonts w:eastAsiaTheme="minorHAnsi"/>
          <w:color w:val="000000"/>
        </w:rPr>
        <w:t>to the procurement process, selection and/or contract execution,</w:t>
      </w:r>
      <w:r w:rsidRPr="004A2C5F">
        <w:rPr>
          <w:rFonts w:eastAsiaTheme="minorHAnsi"/>
          <w:color w:val="000000"/>
        </w:rPr>
        <w:t xml:space="preserve"> and to have them audited by auditors appointed by the Bank.</w:t>
      </w:r>
    </w:p>
    <w:p w14:paraId="691B13FA" w14:textId="77777777" w:rsidR="007A2EE2" w:rsidRPr="004A2C5F" w:rsidRDefault="007A2EE2" w:rsidP="007A2EE2">
      <w:pPr>
        <w:pStyle w:val="Subtitle"/>
        <w:spacing w:after="240"/>
        <w:outlineLvl w:val="0"/>
        <w:rPr>
          <w:noProof/>
        </w:rPr>
        <w:sectPr w:rsidR="007A2EE2" w:rsidRPr="004A2C5F" w:rsidSect="007A2EE2">
          <w:headerReference w:type="even" r:id="rId62"/>
          <w:headerReference w:type="default" r:id="rId63"/>
          <w:headerReference w:type="first" r:id="rId64"/>
          <w:footnotePr>
            <w:numRestart w:val="eachSect"/>
          </w:footnotePr>
          <w:pgSz w:w="12240" w:h="15840" w:code="1"/>
          <w:pgMar w:top="1440" w:right="1440" w:bottom="1440" w:left="1440" w:header="720" w:footer="720" w:gutter="0"/>
          <w:cols w:space="720"/>
          <w:titlePg/>
        </w:sectPr>
      </w:pPr>
    </w:p>
    <w:p w14:paraId="4EDA5029" w14:textId="77777777" w:rsidR="008F7700" w:rsidRPr="004A2C5F"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4A2C5F" w14:paraId="0A4A47D1" w14:textId="77777777" w:rsidTr="003B21FF">
        <w:trPr>
          <w:cantSplit/>
          <w:trHeight w:val="800"/>
        </w:trPr>
        <w:tc>
          <w:tcPr>
            <w:tcW w:w="9108" w:type="dxa"/>
            <w:gridSpan w:val="2"/>
            <w:tcBorders>
              <w:top w:val="nil"/>
              <w:left w:val="nil"/>
              <w:bottom w:val="nil"/>
              <w:right w:val="nil"/>
            </w:tcBorders>
            <w:vAlign w:val="center"/>
          </w:tcPr>
          <w:p w14:paraId="284215C7" w14:textId="6C44C6BE" w:rsidR="00455149" w:rsidRPr="004A2C5F" w:rsidRDefault="00455149" w:rsidP="00764A9B">
            <w:pPr>
              <w:pStyle w:val="SectionHeading"/>
            </w:pPr>
            <w:bookmarkStart w:id="471" w:name="_Toc438954452"/>
            <w:bookmarkStart w:id="472" w:name="_Toc488411761"/>
            <w:bookmarkStart w:id="473" w:name="_Toc347227549"/>
            <w:bookmarkStart w:id="474" w:name="_Toc436903906"/>
            <w:bookmarkStart w:id="475" w:name="_Toc75341678"/>
            <w:bookmarkEnd w:id="378"/>
            <w:bookmarkEnd w:id="379"/>
            <w:bookmarkEnd w:id="380"/>
            <w:bookmarkEnd w:id="470"/>
            <w:r w:rsidRPr="004A2C5F">
              <w:t>Special Conditions of Contract</w:t>
            </w:r>
            <w:bookmarkEnd w:id="471"/>
            <w:bookmarkEnd w:id="472"/>
            <w:bookmarkEnd w:id="473"/>
            <w:bookmarkEnd w:id="474"/>
            <w:bookmarkEnd w:id="475"/>
          </w:p>
        </w:tc>
      </w:tr>
      <w:tr w:rsidR="00455149" w:rsidRPr="004A2C5F" w14:paraId="56BF0EDE" w14:textId="77777777" w:rsidTr="003B21FF">
        <w:trPr>
          <w:cantSplit/>
        </w:trPr>
        <w:tc>
          <w:tcPr>
            <w:tcW w:w="9108" w:type="dxa"/>
            <w:gridSpan w:val="2"/>
            <w:tcBorders>
              <w:top w:val="nil"/>
              <w:left w:val="nil"/>
              <w:bottom w:val="nil"/>
              <w:right w:val="nil"/>
            </w:tcBorders>
          </w:tcPr>
          <w:p w14:paraId="5EB1CC34" w14:textId="77777777" w:rsidR="00455149" w:rsidRPr="004A2C5F" w:rsidRDefault="00455149">
            <w:pPr>
              <w:spacing w:after="200"/>
              <w:rPr>
                <w:i/>
                <w:iCs/>
              </w:rPr>
            </w:pPr>
            <w:r w:rsidRPr="004A2C5F">
              <w:t>The following Special Conditions of Contract (SCC) shall supplement and / or amend the General Conditions of Contract (GCC).</w:t>
            </w:r>
            <w:r w:rsidR="00B95321" w:rsidRPr="004A2C5F">
              <w:t xml:space="preserve"> </w:t>
            </w:r>
            <w:r w:rsidRPr="004A2C5F">
              <w:t>Whenever there is a conflict, the provisions herein shall prevail over those in the GCC</w:t>
            </w:r>
            <w:r w:rsidRPr="004A2C5F">
              <w:rPr>
                <w:i/>
                <w:iCs/>
              </w:rPr>
              <w:t>.</w:t>
            </w:r>
            <w:r w:rsidR="00B95321" w:rsidRPr="004A2C5F">
              <w:rPr>
                <w:i/>
                <w:iCs/>
              </w:rPr>
              <w:t xml:space="preserve"> </w:t>
            </w:r>
          </w:p>
          <w:p w14:paraId="65F3D854" w14:textId="4F0EE4C3" w:rsidR="00455149" w:rsidRPr="004A2C5F" w:rsidRDefault="00455149">
            <w:pPr>
              <w:spacing w:after="200"/>
              <w:rPr>
                <w:i/>
                <w:iCs/>
              </w:rPr>
            </w:pPr>
          </w:p>
        </w:tc>
      </w:tr>
      <w:tr w:rsidR="00455149" w:rsidRPr="004A2C5F" w14:paraId="13A8E5AD" w14:textId="77777777" w:rsidTr="003B21FF">
        <w:trPr>
          <w:cantSplit/>
        </w:trPr>
        <w:tc>
          <w:tcPr>
            <w:tcW w:w="1728" w:type="dxa"/>
            <w:tcBorders>
              <w:top w:val="single" w:sz="12" w:space="0" w:color="auto"/>
              <w:bottom w:val="single" w:sz="6" w:space="0" w:color="auto"/>
            </w:tcBorders>
          </w:tcPr>
          <w:p w14:paraId="7AAA3A41" w14:textId="77777777" w:rsidR="00455149" w:rsidRPr="004A2C5F" w:rsidRDefault="00455149">
            <w:pPr>
              <w:spacing w:after="200"/>
              <w:rPr>
                <w:b/>
              </w:rPr>
            </w:pPr>
            <w:r w:rsidRPr="004A2C5F">
              <w:rPr>
                <w:b/>
              </w:rPr>
              <w:t>GCC 1.1(</w:t>
            </w:r>
            <w:r w:rsidR="0097451C" w:rsidRPr="004A2C5F">
              <w:rPr>
                <w:b/>
              </w:rPr>
              <w:t>i</w:t>
            </w:r>
            <w:r w:rsidRPr="004A2C5F">
              <w:rPr>
                <w:b/>
              </w:rPr>
              <w:t>)</w:t>
            </w:r>
          </w:p>
        </w:tc>
        <w:tc>
          <w:tcPr>
            <w:tcW w:w="7380" w:type="dxa"/>
            <w:tcBorders>
              <w:top w:val="single" w:sz="12" w:space="0" w:color="auto"/>
              <w:bottom w:val="single" w:sz="6" w:space="0" w:color="auto"/>
            </w:tcBorders>
          </w:tcPr>
          <w:p w14:paraId="6F89C71F" w14:textId="685202A7" w:rsidR="00455149" w:rsidRPr="004A2C5F" w:rsidRDefault="00455149" w:rsidP="00B20407">
            <w:pPr>
              <w:tabs>
                <w:tab w:val="right" w:pos="7164"/>
              </w:tabs>
              <w:spacing w:after="200"/>
            </w:pPr>
            <w:r w:rsidRPr="004A2C5F">
              <w:t xml:space="preserve">The Purchaser’s </w:t>
            </w:r>
            <w:r w:rsidR="00B20407" w:rsidRPr="004A2C5F">
              <w:t xml:space="preserve">Country </w:t>
            </w:r>
            <w:r w:rsidRPr="004A2C5F">
              <w:t xml:space="preserve">is: </w:t>
            </w:r>
            <w:r w:rsidR="00175ED8">
              <w:rPr>
                <w:i/>
                <w:iCs/>
              </w:rPr>
              <w:t>Pakistan</w:t>
            </w:r>
          </w:p>
        </w:tc>
      </w:tr>
      <w:tr w:rsidR="00455149" w:rsidRPr="004A2C5F" w14:paraId="0DC5329F" w14:textId="77777777" w:rsidTr="003B21FF">
        <w:trPr>
          <w:cantSplit/>
        </w:trPr>
        <w:tc>
          <w:tcPr>
            <w:tcW w:w="1728" w:type="dxa"/>
            <w:tcBorders>
              <w:top w:val="nil"/>
            </w:tcBorders>
          </w:tcPr>
          <w:p w14:paraId="517FE999" w14:textId="77777777" w:rsidR="00455149" w:rsidRPr="004A2C5F" w:rsidRDefault="00455149">
            <w:pPr>
              <w:spacing w:after="200"/>
              <w:rPr>
                <w:b/>
              </w:rPr>
            </w:pPr>
            <w:r w:rsidRPr="004A2C5F">
              <w:rPr>
                <w:b/>
              </w:rPr>
              <w:t>GCC 1.1(</w:t>
            </w:r>
            <w:r w:rsidR="0097451C" w:rsidRPr="004A2C5F">
              <w:rPr>
                <w:b/>
              </w:rPr>
              <w:t>j</w:t>
            </w:r>
            <w:r w:rsidRPr="004A2C5F">
              <w:rPr>
                <w:b/>
              </w:rPr>
              <w:t>)</w:t>
            </w:r>
          </w:p>
        </w:tc>
        <w:tc>
          <w:tcPr>
            <w:tcW w:w="7380" w:type="dxa"/>
            <w:tcBorders>
              <w:top w:val="nil"/>
            </w:tcBorders>
          </w:tcPr>
          <w:p w14:paraId="333184EC" w14:textId="07DFDC23" w:rsidR="00455149" w:rsidRPr="004A2C5F" w:rsidRDefault="00455149">
            <w:pPr>
              <w:tabs>
                <w:tab w:val="right" w:pos="7164"/>
              </w:tabs>
              <w:spacing w:after="200"/>
            </w:pPr>
            <w:r w:rsidRPr="004A2C5F">
              <w:t xml:space="preserve">The Purchaser is: </w:t>
            </w:r>
            <w:r w:rsidR="00175ED8">
              <w:rPr>
                <w:i/>
                <w:iCs/>
              </w:rPr>
              <w:t>National Database and Registration Authority (NADRA)</w:t>
            </w:r>
            <w:r w:rsidRPr="004A2C5F">
              <w:t xml:space="preserve"> </w:t>
            </w:r>
          </w:p>
        </w:tc>
      </w:tr>
      <w:tr w:rsidR="00455149" w:rsidRPr="004A2C5F" w14:paraId="29406088" w14:textId="77777777" w:rsidTr="003B21FF">
        <w:trPr>
          <w:cantSplit/>
        </w:trPr>
        <w:tc>
          <w:tcPr>
            <w:tcW w:w="1728" w:type="dxa"/>
          </w:tcPr>
          <w:p w14:paraId="6133ABEA" w14:textId="77777777" w:rsidR="00455149" w:rsidRPr="004A2C5F" w:rsidRDefault="00455149">
            <w:pPr>
              <w:spacing w:after="200"/>
              <w:rPr>
                <w:b/>
              </w:rPr>
            </w:pPr>
            <w:r w:rsidRPr="004A2C5F">
              <w:rPr>
                <w:b/>
              </w:rPr>
              <w:t>GCC 1.1 (</w:t>
            </w:r>
            <w:r w:rsidR="0097451C" w:rsidRPr="004A2C5F">
              <w:rPr>
                <w:b/>
              </w:rPr>
              <w:t>o</w:t>
            </w:r>
            <w:r w:rsidRPr="004A2C5F">
              <w:rPr>
                <w:b/>
              </w:rPr>
              <w:t>)</w:t>
            </w:r>
          </w:p>
        </w:tc>
        <w:tc>
          <w:tcPr>
            <w:tcW w:w="7380" w:type="dxa"/>
          </w:tcPr>
          <w:p w14:paraId="4B125359" w14:textId="1707EDDB" w:rsidR="00B03A75" w:rsidRPr="005B77BE" w:rsidRDefault="00455149" w:rsidP="00B03A75">
            <w:pPr>
              <w:tabs>
                <w:tab w:val="right" w:pos="7164"/>
              </w:tabs>
              <w:spacing w:after="200"/>
              <w:rPr>
                <w:rFonts w:ascii="Calibri" w:hAnsi="Calibri"/>
              </w:rPr>
            </w:pPr>
            <w:r w:rsidRPr="00070149">
              <w:t>The Project Site(s)/Final Destination(s) is/are:</w:t>
            </w:r>
            <w:r w:rsidRPr="004A2C5F">
              <w:t xml:space="preserve"> </w:t>
            </w:r>
          </w:p>
          <w:p w14:paraId="16572C04" w14:textId="3D8196A3" w:rsidR="00F14E3C" w:rsidRPr="005B77BE" w:rsidRDefault="00B0744B" w:rsidP="00070149">
            <w:pPr>
              <w:tabs>
                <w:tab w:val="right" w:pos="7164"/>
              </w:tabs>
              <w:spacing w:after="200"/>
              <w:rPr>
                <w:rFonts w:ascii="Calibri" w:hAnsi="Calibri"/>
              </w:rPr>
            </w:pPr>
            <w:r>
              <w:rPr>
                <w:color w:val="000000"/>
              </w:rPr>
              <w:t>NADRA Central Store I-9/3 Islamabad.</w:t>
            </w:r>
          </w:p>
        </w:tc>
      </w:tr>
      <w:tr w:rsidR="00455149" w:rsidRPr="004A2C5F" w14:paraId="3079481F" w14:textId="77777777" w:rsidTr="003B21FF">
        <w:trPr>
          <w:cantSplit/>
        </w:trPr>
        <w:tc>
          <w:tcPr>
            <w:tcW w:w="1728" w:type="dxa"/>
          </w:tcPr>
          <w:p w14:paraId="25C41B66" w14:textId="77777777" w:rsidR="00455149" w:rsidRPr="004A2C5F" w:rsidRDefault="00455149">
            <w:pPr>
              <w:spacing w:after="200"/>
              <w:rPr>
                <w:b/>
              </w:rPr>
            </w:pPr>
            <w:r w:rsidRPr="004A2C5F">
              <w:rPr>
                <w:b/>
              </w:rPr>
              <w:t>GCC 4.2 (a)</w:t>
            </w:r>
          </w:p>
        </w:tc>
        <w:tc>
          <w:tcPr>
            <w:tcW w:w="7380" w:type="dxa"/>
          </w:tcPr>
          <w:p w14:paraId="6F5BD14C" w14:textId="1F890980" w:rsidR="00455149" w:rsidRPr="004A2C5F" w:rsidRDefault="00455149">
            <w:pPr>
              <w:tabs>
                <w:tab w:val="right" w:pos="7164"/>
              </w:tabs>
              <w:spacing w:after="200"/>
              <w:rPr>
                <w:u w:val="single"/>
              </w:rPr>
            </w:pPr>
            <w:r w:rsidRPr="004A2C5F">
              <w:t xml:space="preserve">The meaning of the trade terms shall be as prescribed by Incoterms. If the meaning of any trade term and the rights and obligations of the parties thereunder shall not be as prescribed by Incoterms, they shall be as prescribed by: </w:t>
            </w:r>
            <w:r w:rsidR="00175ED8">
              <w:rPr>
                <w:i/>
                <w:iCs/>
              </w:rPr>
              <w:t>DDP</w:t>
            </w:r>
          </w:p>
        </w:tc>
      </w:tr>
      <w:tr w:rsidR="00455149" w:rsidRPr="004A2C5F" w14:paraId="5AD06208" w14:textId="77777777" w:rsidTr="003B21FF">
        <w:trPr>
          <w:cantSplit/>
        </w:trPr>
        <w:tc>
          <w:tcPr>
            <w:tcW w:w="1728" w:type="dxa"/>
          </w:tcPr>
          <w:p w14:paraId="37D09C50" w14:textId="77777777" w:rsidR="00455149" w:rsidRPr="004A2C5F" w:rsidRDefault="00455149">
            <w:pPr>
              <w:spacing w:after="200"/>
              <w:rPr>
                <w:b/>
              </w:rPr>
            </w:pPr>
            <w:r w:rsidRPr="004A2C5F">
              <w:rPr>
                <w:b/>
              </w:rPr>
              <w:t>GCC 4.2 (b)</w:t>
            </w:r>
          </w:p>
        </w:tc>
        <w:tc>
          <w:tcPr>
            <w:tcW w:w="7380" w:type="dxa"/>
          </w:tcPr>
          <w:p w14:paraId="590974BD" w14:textId="579C560F" w:rsidR="00455149" w:rsidRPr="004A2C5F" w:rsidRDefault="00455149">
            <w:pPr>
              <w:tabs>
                <w:tab w:val="right" w:pos="7164"/>
              </w:tabs>
              <w:spacing w:after="200"/>
            </w:pPr>
            <w:r w:rsidRPr="004A2C5F">
              <w:t xml:space="preserve">The version edition of Incoterms shall be </w:t>
            </w:r>
            <w:r w:rsidR="00175ED8">
              <w:rPr>
                <w:i/>
                <w:iCs/>
              </w:rPr>
              <w:t>September 2019</w:t>
            </w:r>
          </w:p>
        </w:tc>
      </w:tr>
      <w:tr w:rsidR="00455149" w:rsidRPr="004A2C5F" w14:paraId="38641D8C" w14:textId="77777777" w:rsidTr="003B21FF">
        <w:trPr>
          <w:cantSplit/>
        </w:trPr>
        <w:tc>
          <w:tcPr>
            <w:tcW w:w="1728" w:type="dxa"/>
          </w:tcPr>
          <w:p w14:paraId="074DB1EA" w14:textId="77777777" w:rsidR="00455149" w:rsidRPr="004A2C5F" w:rsidRDefault="00455149">
            <w:pPr>
              <w:spacing w:after="200"/>
              <w:rPr>
                <w:b/>
              </w:rPr>
            </w:pPr>
            <w:r w:rsidRPr="004A2C5F">
              <w:rPr>
                <w:b/>
              </w:rPr>
              <w:t>GCC 5.1</w:t>
            </w:r>
          </w:p>
        </w:tc>
        <w:tc>
          <w:tcPr>
            <w:tcW w:w="7380" w:type="dxa"/>
          </w:tcPr>
          <w:p w14:paraId="4AAF0BCA" w14:textId="5D0235B6" w:rsidR="00455149" w:rsidRPr="004A2C5F" w:rsidRDefault="00455149">
            <w:pPr>
              <w:tabs>
                <w:tab w:val="right" w:pos="7164"/>
              </w:tabs>
              <w:spacing w:after="200"/>
            </w:pPr>
            <w:r w:rsidRPr="004A2C5F">
              <w:t>The language shall be:</w:t>
            </w:r>
            <w:r w:rsidR="00B95321" w:rsidRPr="004A2C5F">
              <w:t xml:space="preserve"> </w:t>
            </w:r>
            <w:r w:rsidR="00175ED8">
              <w:rPr>
                <w:i/>
                <w:iCs/>
              </w:rPr>
              <w:t>English</w:t>
            </w:r>
            <w:r w:rsidRPr="004A2C5F">
              <w:t xml:space="preserve"> </w:t>
            </w:r>
          </w:p>
        </w:tc>
      </w:tr>
      <w:tr w:rsidR="001C3DF9" w:rsidRPr="004A2C5F" w14:paraId="69C0CE53" w14:textId="77777777" w:rsidTr="003B21FF">
        <w:trPr>
          <w:cantSplit/>
        </w:trPr>
        <w:tc>
          <w:tcPr>
            <w:tcW w:w="1728" w:type="dxa"/>
          </w:tcPr>
          <w:p w14:paraId="73CE638A" w14:textId="77777777" w:rsidR="001C3DF9" w:rsidRPr="004A2C5F" w:rsidRDefault="001C3DF9" w:rsidP="001C3DF9">
            <w:pPr>
              <w:spacing w:after="200"/>
              <w:rPr>
                <w:b/>
              </w:rPr>
            </w:pPr>
            <w:r w:rsidRPr="004A2C5F">
              <w:rPr>
                <w:b/>
              </w:rPr>
              <w:t>GCC 8.1</w:t>
            </w:r>
          </w:p>
        </w:tc>
        <w:tc>
          <w:tcPr>
            <w:tcW w:w="7380" w:type="dxa"/>
          </w:tcPr>
          <w:p w14:paraId="28BBC678" w14:textId="571D0FF7" w:rsidR="001C3DF9" w:rsidRPr="008A785F" w:rsidRDefault="001C3DF9" w:rsidP="001C3DF9">
            <w:pPr>
              <w:suppressAutoHyphens/>
              <w:jc w:val="both"/>
            </w:pPr>
            <w:r w:rsidRPr="008A785F">
              <w:t xml:space="preserve">For </w:t>
            </w:r>
            <w:r w:rsidRPr="008A785F">
              <w:rPr>
                <w:b/>
              </w:rPr>
              <w:t>notices</w:t>
            </w:r>
            <w:r w:rsidRPr="008A785F">
              <w:t>, the Purchaser’s address is:</w:t>
            </w:r>
          </w:p>
          <w:p w14:paraId="46B9A550" w14:textId="505D198A" w:rsidR="001C3DF9" w:rsidRPr="008A785F" w:rsidRDefault="001C3DF9" w:rsidP="001C3DF9">
            <w:pPr>
              <w:suppressAutoHyphens/>
              <w:jc w:val="both"/>
              <w:rPr>
                <w:b/>
              </w:rPr>
            </w:pPr>
            <w:r w:rsidRPr="008A785F">
              <w:t xml:space="preserve">Attention: </w:t>
            </w:r>
            <w:r w:rsidRPr="008A785F">
              <w:rPr>
                <w:b/>
              </w:rPr>
              <w:t xml:space="preserve">Mr. </w:t>
            </w:r>
            <w:r w:rsidR="008A785F" w:rsidRPr="008A785F">
              <w:rPr>
                <w:b/>
              </w:rPr>
              <w:t>Agha Ammad Ahsan</w:t>
            </w:r>
          </w:p>
          <w:p w14:paraId="5B07BEFC" w14:textId="21966662" w:rsidR="001C3DF9" w:rsidRPr="008A785F" w:rsidRDefault="008A785F" w:rsidP="001C3DF9">
            <w:pPr>
              <w:suppressAutoHyphens/>
              <w:jc w:val="both"/>
              <w:rPr>
                <w:b/>
              </w:rPr>
            </w:pPr>
            <w:r w:rsidRPr="008A785F">
              <w:rPr>
                <w:b/>
              </w:rPr>
              <w:t xml:space="preserve">AM </w:t>
            </w:r>
            <w:r w:rsidR="001C3DF9" w:rsidRPr="008A785F">
              <w:rPr>
                <w:b/>
              </w:rPr>
              <w:t xml:space="preserve">Procurement </w:t>
            </w:r>
          </w:p>
          <w:p w14:paraId="5336A9FB" w14:textId="114D92EE" w:rsidR="001C3DF9" w:rsidRPr="008A785F" w:rsidRDefault="008A785F" w:rsidP="001C3DF9">
            <w:pPr>
              <w:suppressAutoHyphens/>
              <w:jc w:val="both"/>
              <w:rPr>
                <w:b/>
              </w:rPr>
            </w:pPr>
            <w:r w:rsidRPr="008A785F">
              <w:rPr>
                <w:b/>
              </w:rPr>
              <w:t>NADRA Headquarters</w:t>
            </w:r>
          </w:p>
          <w:p w14:paraId="7323D341" w14:textId="6A30F9A4" w:rsidR="001C3DF9" w:rsidRPr="008A785F" w:rsidRDefault="001C3DF9" w:rsidP="001C3DF9">
            <w:pPr>
              <w:suppressAutoHyphens/>
              <w:jc w:val="both"/>
            </w:pPr>
            <w:r w:rsidRPr="008A785F">
              <w:t xml:space="preserve">Address :   </w:t>
            </w:r>
            <w:r w:rsidR="008A785F" w:rsidRPr="008A785F">
              <w:rPr>
                <w:b/>
              </w:rPr>
              <w:t>Ground Floor</w:t>
            </w:r>
            <w:r w:rsidRPr="008A785F">
              <w:rPr>
                <w:b/>
              </w:rPr>
              <w:t>, Regional Head Office (RHO) Mauve Area, G-10/4, National Database &amp; Registration Authority (NADRA)</w:t>
            </w:r>
            <w:r w:rsidRPr="008A785F">
              <w:tab/>
            </w:r>
          </w:p>
          <w:p w14:paraId="406C52FC" w14:textId="77777777" w:rsidR="001C3DF9" w:rsidRPr="008A785F" w:rsidRDefault="001C3DF9" w:rsidP="001C3DF9">
            <w:pPr>
              <w:suppressAutoHyphens/>
              <w:jc w:val="both"/>
            </w:pPr>
            <w:r w:rsidRPr="008A785F">
              <w:t xml:space="preserve">City: </w:t>
            </w:r>
            <w:r w:rsidRPr="008A785F">
              <w:rPr>
                <w:b/>
              </w:rPr>
              <w:t>Islamabad</w:t>
            </w:r>
          </w:p>
          <w:p w14:paraId="16B85674" w14:textId="77777777" w:rsidR="001C3DF9" w:rsidRPr="008A785F" w:rsidRDefault="001C3DF9" w:rsidP="001C3DF9">
            <w:pPr>
              <w:suppressAutoHyphens/>
              <w:jc w:val="both"/>
            </w:pPr>
            <w:r w:rsidRPr="008A785F">
              <w:t xml:space="preserve">ZIP Code: </w:t>
            </w:r>
            <w:r w:rsidRPr="008A785F">
              <w:rPr>
                <w:b/>
              </w:rPr>
              <w:t>44000</w:t>
            </w:r>
          </w:p>
          <w:p w14:paraId="38D96FDD" w14:textId="77777777" w:rsidR="001C3DF9" w:rsidRPr="008A785F" w:rsidRDefault="001C3DF9" w:rsidP="001C3DF9">
            <w:pPr>
              <w:suppressAutoHyphens/>
              <w:jc w:val="both"/>
            </w:pPr>
            <w:r w:rsidRPr="008A785F">
              <w:t xml:space="preserve">Country:  :   </w:t>
            </w:r>
            <w:r w:rsidRPr="008A785F">
              <w:rPr>
                <w:b/>
              </w:rPr>
              <w:t>Pakistan</w:t>
            </w:r>
          </w:p>
          <w:p w14:paraId="08A55551" w14:textId="351331C2" w:rsidR="001C3DF9" w:rsidRPr="008A785F" w:rsidRDefault="001C3DF9" w:rsidP="001C3DF9">
            <w:pPr>
              <w:suppressAutoHyphens/>
              <w:jc w:val="both"/>
            </w:pPr>
            <w:r w:rsidRPr="008A785F">
              <w:t xml:space="preserve">Telephone: </w:t>
            </w:r>
            <w:r w:rsidRPr="008A785F">
              <w:rPr>
                <w:b/>
              </w:rPr>
              <w:t>+92-51-9039-</w:t>
            </w:r>
            <w:r w:rsidR="008A785F" w:rsidRPr="008A785F">
              <w:rPr>
                <w:b/>
              </w:rPr>
              <w:t>2584</w:t>
            </w:r>
          </w:p>
          <w:p w14:paraId="49C6CAB5" w14:textId="77777777" w:rsidR="001C3DF9" w:rsidRPr="008A785F" w:rsidRDefault="001C3DF9" w:rsidP="001C3DF9">
            <w:pPr>
              <w:suppressAutoHyphens/>
              <w:jc w:val="both"/>
            </w:pPr>
            <w:r w:rsidRPr="008A785F">
              <w:t xml:space="preserve">Facsimile number:  </w:t>
            </w:r>
            <w:r w:rsidRPr="008A785F">
              <w:rPr>
                <w:b/>
              </w:rPr>
              <w:t>+92-51-9108352</w:t>
            </w:r>
          </w:p>
          <w:p w14:paraId="7ED26D87" w14:textId="6371271C" w:rsidR="001C3DF9" w:rsidRPr="00B03A75" w:rsidRDefault="001C3DF9" w:rsidP="001C3DF9">
            <w:pPr>
              <w:suppressAutoHyphens/>
              <w:jc w:val="both"/>
              <w:rPr>
                <w:b/>
                <w:highlight w:val="yellow"/>
              </w:rPr>
            </w:pPr>
            <w:r w:rsidRPr="008A785F">
              <w:t xml:space="preserve">Electronic mail address: </w:t>
            </w:r>
            <w:hyperlink r:id="rId65" w:history="1">
              <w:r w:rsidRPr="008A785F">
                <w:rPr>
                  <w:rStyle w:val="Hyperlink"/>
                  <w:b/>
                </w:rPr>
                <w:t>tdp@nadra.gov.pk</w:t>
              </w:r>
            </w:hyperlink>
          </w:p>
        </w:tc>
      </w:tr>
      <w:tr w:rsidR="001C3DF9" w:rsidRPr="004A2C5F" w14:paraId="6C22D8CF" w14:textId="77777777" w:rsidTr="003B21FF">
        <w:trPr>
          <w:cantSplit/>
        </w:trPr>
        <w:tc>
          <w:tcPr>
            <w:tcW w:w="1728" w:type="dxa"/>
          </w:tcPr>
          <w:p w14:paraId="24B830C7" w14:textId="77777777" w:rsidR="001C3DF9" w:rsidRPr="004A2C5F" w:rsidRDefault="001C3DF9" w:rsidP="001C3DF9">
            <w:pPr>
              <w:spacing w:after="200"/>
              <w:rPr>
                <w:b/>
              </w:rPr>
            </w:pPr>
            <w:r w:rsidRPr="004A2C5F">
              <w:rPr>
                <w:b/>
              </w:rPr>
              <w:t>GCC 9.1</w:t>
            </w:r>
          </w:p>
        </w:tc>
        <w:tc>
          <w:tcPr>
            <w:tcW w:w="7380" w:type="dxa"/>
          </w:tcPr>
          <w:p w14:paraId="493407FA" w14:textId="5DC30E93" w:rsidR="001C3DF9" w:rsidRPr="004A2C5F" w:rsidRDefault="001C3DF9" w:rsidP="001C3DF9">
            <w:pPr>
              <w:tabs>
                <w:tab w:val="right" w:pos="7164"/>
              </w:tabs>
              <w:spacing w:after="200"/>
            </w:pPr>
            <w:r w:rsidRPr="004A2C5F">
              <w:t>The governing law shall be the law of</w:t>
            </w:r>
            <w:r w:rsidRPr="004A2C5F">
              <w:rPr>
                <w:i/>
              </w:rPr>
              <w:t>:</w:t>
            </w:r>
            <w:r w:rsidRPr="004A2C5F">
              <w:t xml:space="preserve"> </w:t>
            </w:r>
            <w:r>
              <w:rPr>
                <w:i/>
                <w:iCs/>
              </w:rPr>
              <w:t>Islamic Republic of Pakistan</w:t>
            </w:r>
          </w:p>
        </w:tc>
      </w:tr>
      <w:tr w:rsidR="001C3DF9" w:rsidRPr="004A2C5F" w14:paraId="2CD9F892" w14:textId="77777777" w:rsidTr="003B21FF">
        <w:tc>
          <w:tcPr>
            <w:tcW w:w="1728" w:type="dxa"/>
          </w:tcPr>
          <w:p w14:paraId="00FADEB4" w14:textId="77777777" w:rsidR="001C3DF9" w:rsidRPr="004A2C5F" w:rsidRDefault="001C3DF9" w:rsidP="001C3DF9">
            <w:pPr>
              <w:spacing w:after="200"/>
              <w:rPr>
                <w:b/>
              </w:rPr>
            </w:pPr>
            <w:r w:rsidRPr="004A2C5F">
              <w:rPr>
                <w:b/>
              </w:rPr>
              <w:t>GCC 13.1</w:t>
            </w:r>
          </w:p>
        </w:tc>
        <w:tc>
          <w:tcPr>
            <w:tcW w:w="7380" w:type="dxa"/>
          </w:tcPr>
          <w:p w14:paraId="7900C030" w14:textId="18790922" w:rsidR="001C3DF9" w:rsidRPr="004A2C5F" w:rsidRDefault="001C3DF9" w:rsidP="001C3DF9">
            <w:pPr>
              <w:spacing w:after="200"/>
            </w:pPr>
            <w:r w:rsidRPr="004A2C5F">
              <w:t xml:space="preserve">Details of Shipping and other Documents to be furnished by the Supplier are </w:t>
            </w:r>
            <w:r w:rsidRPr="004A2C5F">
              <w:rPr>
                <w:i/>
                <w:iCs/>
              </w:rPr>
              <w:t xml:space="preserve">bill of lading, </w:t>
            </w:r>
            <w:r>
              <w:rPr>
                <w:i/>
                <w:iCs/>
              </w:rPr>
              <w:t xml:space="preserve">(any one of the following) </w:t>
            </w:r>
            <w:r w:rsidRPr="004A2C5F">
              <w:rPr>
                <w:i/>
                <w:iCs/>
              </w:rPr>
              <w:t>a non-negotiable sea way bill, an airway bill, a railway consignment note, a road consignment note, insurance certificate</w:t>
            </w:r>
            <w:r>
              <w:rPr>
                <w:i/>
                <w:iCs/>
              </w:rPr>
              <w:t>.</w:t>
            </w:r>
            <w:r w:rsidRPr="004A2C5F">
              <w:rPr>
                <w:i/>
                <w:iCs/>
              </w:rPr>
              <w:t xml:space="preserve"> Manufacturer’s or Supplier’s warranty certificate, inspection certificate issued by nominated inspection agency, Supplier’s factory shipping details</w:t>
            </w:r>
            <w:r>
              <w:t xml:space="preserve">. </w:t>
            </w:r>
            <w:r w:rsidRPr="004A2C5F">
              <w:t xml:space="preserve">The above documents shall be received by the </w:t>
            </w:r>
            <w:r w:rsidRPr="004A2C5F">
              <w:lastRenderedPageBreak/>
              <w:t>Purchaser before arrival of the Goods and, if not received, the Supplier will be responsible for any consequent expenses.</w:t>
            </w:r>
          </w:p>
        </w:tc>
      </w:tr>
      <w:tr w:rsidR="001C3DF9" w:rsidRPr="004A2C5F" w14:paraId="7BBF8B52" w14:textId="77777777" w:rsidTr="003B21FF">
        <w:trPr>
          <w:cantSplit/>
        </w:trPr>
        <w:tc>
          <w:tcPr>
            <w:tcW w:w="1728" w:type="dxa"/>
          </w:tcPr>
          <w:p w14:paraId="4121D653" w14:textId="77777777" w:rsidR="001C3DF9" w:rsidRPr="004A2C5F" w:rsidRDefault="001C3DF9" w:rsidP="001C3DF9">
            <w:pPr>
              <w:spacing w:after="200"/>
              <w:rPr>
                <w:b/>
              </w:rPr>
            </w:pPr>
            <w:r w:rsidRPr="004A2C5F">
              <w:rPr>
                <w:b/>
              </w:rPr>
              <w:lastRenderedPageBreak/>
              <w:t>GCC 15.1</w:t>
            </w:r>
          </w:p>
        </w:tc>
        <w:tc>
          <w:tcPr>
            <w:tcW w:w="7380" w:type="dxa"/>
          </w:tcPr>
          <w:p w14:paraId="7D994380" w14:textId="67249114" w:rsidR="001C3DF9" w:rsidRPr="005B77BE" w:rsidRDefault="001C3DF9" w:rsidP="001C3DF9">
            <w:pPr>
              <w:tabs>
                <w:tab w:val="right" w:pos="7164"/>
              </w:tabs>
              <w:spacing w:after="200"/>
            </w:pPr>
            <w:r w:rsidRPr="004A2C5F">
              <w:t xml:space="preserve">The prices charged for the Goods supplied and the related Services performed </w:t>
            </w:r>
            <w:r w:rsidRPr="004A2C5F">
              <w:rPr>
                <w:i/>
                <w:iCs/>
              </w:rPr>
              <w:t>shall not</w:t>
            </w:r>
            <w:r>
              <w:rPr>
                <w:i/>
                <w:iCs/>
              </w:rPr>
              <w:t xml:space="preserve"> </w:t>
            </w:r>
            <w:r w:rsidRPr="004A2C5F">
              <w:t>be adjustable.</w:t>
            </w:r>
          </w:p>
        </w:tc>
      </w:tr>
      <w:tr w:rsidR="001C3DF9" w:rsidRPr="004A2C5F" w14:paraId="7BAE25C7" w14:textId="77777777" w:rsidTr="003B21FF">
        <w:tc>
          <w:tcPr>
            <w:tcW w:w="1728" w:type="dxa"/>
          </w:tcPr>
          <w:p w14:paraId="7E50B282" w14:textId="77777777" w:rsidR="001C3DF9" w:rsidRPr="004A2C5F" w:rsidRDefault="001C3DF9" w:rsidP="001C3DF9">
            <w:pPr>
              <w:spacing w:after="200"/>
              <w:rPr>
                <w:b/>
              </w:rPr>
            </w:pPr>
            <w:r w:rsidRPr="004A2C5F">
              <w:rPr>
                <w:b/>
              </w:rPr>
              <w:t>GCC 16.1</w:t>
            </w:r>
          </w:p>
        </w:tc>
        <w:tc>
          <w:tcPr>
            <w:tcW w:w="7380" w:type="dxa"/>
          </w:tcPr>
          <w:p w14:paraId="78DD30D1" w14:textId="77777777" w:rsidR="001C3DF9" w:rsidRPr="004A2C5F" w:rsidRDefault="001C3DF9" w:rsidP="001C3DF9">
            <w:pPr>
              <w:suppressAutoHyphens/>
              <w:spacing w:after="220"/>
              <w:ind w:firstLine="7"/>
              <w:jc w:val="both"/>
            </w:pPr>
            <w:r w:rsidRPr="004A2C5F">
              <w:rPr>
                <w:b/>
                <w:i/>
              </w:rPr>
              <w:t>Sample provision</w:t>
            </w:r>
          </w:p>
          <w:p w14:paraId="2C6AE0CE" w14:textId="4592462C" w:rsidR="001C3DF9" w:rsidRPr="004A2C5F" w:rsidRDefault="001C3DF9" w:rsidP="001C3DF9">
            <w:pPr>
              <w:suppressAutoHyphens/>
              <w:spacing w:after="220"/>
              <w:ind w:firstLine="7"/>
              <w:jc w:val="both"/>
            </w:pPr>
            <w:r w:rsidRPr="004A2C5F">
              <w:t>GCC 16.1—The method and conditions of payment to be made to the Supplier under this Contract shall be as follows:</w:t>
            </w:r>
          </w:p>
          <w:p w14:paraId="1B3EFCF4" w14:textId="40A439E6" w:rsidR="001C3DF9" w:rsidRPr="004A2C5F" w:rsidRDefault="001C3DF9" w:rsidP="001C3DF9">
            <w:pPr>
              <w:suppressAutoHyphens/>
              <w:spacing w:after="220"/>
              <w:ind w:left="7"/>
              <w:jc w:val="both"/>
            </w:pPr>
            <w:r w:rsidRPr="004A2C5F">
              <w:rPr>
                <w:b/>
              </w:rPr>
              <w:t>Payment for Goods and Services supplied from within the Purchaser’s Country</w:t>
            </w:r>
            <w:r w:rsidR="008A785F">
              <w:rPr>
                <w:b/>
              </w:rPr>
              <w:t xml:space="preserve"> for all lots </w:t>
            </w:r>
          </w:p>
          <w:p w14:paraId="5A7AE65E" w14:textId="7E2DEF50" w:rsidR="001C3DF9" w:rsidRPr="004A2C5F" w:rsidRDefault="001C3DF9" w:rsidP="001C3DF9">
            <w:pPr>
              <w:tabs>
                <w:tab w:val="left" w:pos="2160"/>
              </w:tabs>
              <w:suppressAutoHyphens/>
              <w:spacing w:after="220"/>
              <w:ind w:left="7"/>
              <w:jc w:val="both"/>
            </w:pPr>
            <w:r w:rsidRPr="004A2C5F">
              <w:t xml:space="preserve">Payment for Goods and Services supplied from within the Purchaser’s Country shall be made in </w:t>
            </w:r>
            <w:r>
              <w:t>Pakistani Rupee</w:t>
            </w:r>
            <w:r w:rsidRPr="004A2C5F">
              <w:t>, as follows:</w:t>
            </w:r>
          </w:p>
          <w:p w14:paraId="516DC868" w14:textId="448395F0" w:rsidR="008A785F" w:rsidRPr="008A785F" w:rsidRDefault="001C3DF9" w:rsidP="005F1787">
            <w:pPr>
              <w:tabs>
                <w:tab w:val="left" w:pos="1080"/>
              </w:tabs>
              <w:suppressAutoHyphens/>
              <w:spacing w:after="220"/>
              <w:jc w:val="both"/>
            </w:pPr>
            <w:r w:rsidRPr="004A2C5F">
              <w:t xml:space="preserve">(ii) </w:t>
            </w:r>
            <w:r>
              <w:t xml:space="preserve">  </w:t>
            </w:r>
            <w:r w:rsidRPr="004A2C5F">
              <w:rPr>
                <w:b/>
              </w:rPr>
              <w:t xml:space="preserve">On Acceptance: </w:t>
            </w:r>
            <w:r w:rsidR="005F1787">
              <w:t>One hundred</w:t>
            </w:r>
            <w:r w:rsidRPr="004A2C5F">
              <w:t xml:space="preserve"> (</w:t>
            </w:r>
            <w:r w:rsidR="005F1787">
              <w:t>100</w:t>
            </w:r>
            <w:r w:rsidRPr="004A2C5F">
              <w:t>) percent of the Contract Price shall be paid to the Supplier within thirty (30) days after the date of the acceptance certificate for the respective delivery issued by the Purchaser.</w:t>
            </w:r>
          </w:p>
        </w:tc>
      </w:tr>
      <w:tr w:rsidR="001C3DF9" w:rsidRPr="004A2C5F" w14:paraId="235BFB24" w14:textId="77777777" w:rsidTr="003B21FF">
        <w:trPr>
          <w:cantSplit/>
        </w:trPr>
        <w:tc>
          <w:tcPr>
            <w:tcW w:w="1728" w:type="dxa"/>
          </w:tcPr>
          <w:p w14:paraId="62EC47FD" w14:textId="77777777" w:rsidR="001C3DF9" w:rsidRPr="004A2C5F" w:rsidRDefault="001C3DF9" w:rsidP="001C3DF9">
            <w:pPr>
              <w:spacing w:after="200"/>
              <w:rPr>
                <w:b/>
              </w:rPr>
            </w:pPr>
            <w:r w:rsidRPr="004A2C5F">
              <w:rPr>
                <w:b/>
              </w:rPr>
              <w:t>GCC 16.5</w:t>
            </w:r>
          </w:p>
        </w:tc>
        <w:tc>
          <w:tcPr>
            <w:tcW w:w="7380" w:type="dxa"/>
          </w:tcPr>
          <w:p w14:paraId="1D92A920" w14:textId="6236832C" w:rsidR="001C3DF9" w:rsidRPr="004A2C5F" w:rsidRDefault="001C3DF9" w:rsidP="001C3DF9">
            <w:pPr>
              <w:tabs>
                <w:tab w:val="right" w:pos="7164"/>
              </w:tabs>
              <w:spacing w:after="200"/>
            </w:pPr>
            <w:r w:rsidRPr="004A2C5F">
              <w:t xml:space="preserve">The payment-delay period after which the Purchaser shall pay interest to the supplier shall be </w:t>
            </w:r>
            <w:r>
              <w:rPr>
                <w:i/>
                <w:iCs/>
              </w:rPr>
              <w:t xml:space="preserve">60 </w:t>
            </w:r>
            <w:r w:rsidRPr="004A2C5F">
              <w:t>days.</w:t>
            </w:r>
          </w:p>
          <w:p w14:paraId="1E6EFFE7" w14:textId="72229B2E" w:rsidR="001C3DF9" w:rsidRPr="004A2C5F" w:rsidRDefault="001C3DF9" w:rsidP="001C3DF9">
            <w:pPr>
              <w:tabs>
                <w:tab w:val="right" w:pos="7164"/>
              </w:tabs>
              <w:spacing w:after="200"/>
            </w:pPr>
            <w:r w:rsidRPr="004A2C5F">
              <w:t xml:space="preserve">The interest rate that shall be applied is </w:t>
            </w:r>
            <w:r>
              <w:rPr>
                <w:i/>
                <w:iCs/>
              </w:rPr>
              <w:t>1</w:t>
            </w:r>
            <w:r w:rsidRPr="004A2C5F">
              <w:rPr>
                <w:i/>
                <w:iCs/>
              </w:rPr>
              <w:t xml:space="preserve"> %</w:t>
            </w:r>
          </w:p>
        </w:tc>
      </w:tr>
      <w:tr w:rsidR="001C3DF9" w:rsidRPr="004A2C5F" w14:paraId="5690E816" w14:textId="77777777" w:rsidTr="00B0744B">
        <w:trPr>
          <w:trHeight w:val="1416"/>
        </w:trPr>
        <w:tc>
          <w:tcPr>
            <w:tcW w:w="1728" w:type="dxa"/>
          </w:tcPr>
          <w:p w14:paraId="1ABE4CBA" w14:textId="77777777" w:rsidR="001C3DF9" w:rsidRPr="004A2C5F" w:rsidRDefault="001C3DF9" w:rsidP="001C3DF9">
            <w:pPr>
              <w:spacing w:after="200"/>
              <w:rPr>
                <w:b/>
              </w:rPr>
            </w:pPr>
            <w:r w:rsidRPr="004A2C5F">
              <w:rPr>
                <w:b/>
              </w:rPr>
              <w:t>GCC 18.1</w:t>
            </w:r>
          </w:p>
        </w:tc>
        <w:tc>
          <w:tcPr>
            <w:tcW w:w="7380" w:type="dxa"/>
          </w:tcPr>
          <w:p w14:paraId="11923B56" w14:textId="2BDCAD5B" w:rsidR="001C3DF9" w:rsidRPr="004A2C5F" w:rsidRDefault="001C3DF9" w:rsidP="001C3DF9">
            <w:pPr>
              <w:tabs>
                <w:tab w:val="right" w:pos="7164"/>
              </w:tabs>
              <w:spacing w:after="200"/>
            </w:pPr>
            <w:r w:rsidRPr="004A2C5F">
              <w:t>A Performance Security</w:t>
            </w:r>
            <w:r w:rsidRPr="004A2C5F">
              <w:rPr>
                <w:i/>
                <w:iCs/>
              </w:rPr>
              <w:t xml:space="preserve"> shall</w:t>
            </w:r>
            <w:r>
              <w:rPr>
                <w:i/>
                <w:iCs/>
              </w:rPr>
              <w:t xml:space="preserve"> </w:t>
            </w:r>
            <w:r w:rsidRPr="004A2C5F">
              <w:rPr>
                <w:i/>
                <w:iCs/>
              </w:rPr>
              <w:t>be required</w:t>
            </w:r>
            <w:r>
              <w:rPr>
                <w:i/>
                <w:iCs/>
              </w:rPr>
              <w:t>.</w:t>
            </w:r>
          </w:p>
          <w:p w14:paraId="09672F5E" w14:textId="4285DA81" w:rsidR="001C3DF9" w:rsidRPr="00B0744B" w:rsidRDefault="001C3DF9" w:rsidP="001C3DF9">
            <w:pPr>
              <w:tabs>
                <w:tab w:val="right" w:pos="7164"/>
              </w:tabs>
              <w:spacing w:after="200"/>
              <w:rPr>
                <w:i/>
                <w:iCs/>
              </w:rPr>
            </w:pPr>
            <w:r w:rsidRPr="004A2C5F">
              <w:rPr>
                <w:i/>
                <w:iCs/>
              </w:rPr>
              <w:t xml:space="preserve">the amount of the Performance Security shall be: </w:t>
            </w:r>
            <w:r>
              <w:rPr>
                <w:i/>
                <w:iCs/>
              </w:rPr>
              <w:t>10% of the Contract Amount.</w:t>
            </w:r>
            <w:r w:rsidRPr="004A2C5F">
              <w:rPr>
                <w:i/>
                <w:iCs/>
              </w:rPr>
              <w:t xml:space="preserve"> </w:t>
            </w:r>
          </w:p>
        </w:tc>
      </w:tr>
      <w:tr w:rsidR="001C3DF9" w:rsidRPr="004A2C5F" w14:paraId="6F7D84C7" w14:textId="77777777" w:rsidTr="003B21FF">
        <w:trPr>
          <w:cantSplit/>
          <w:trHeight w:val="876"/>
        </w:trPr>
        <w:tc>
          <w:tcPr>
            <w:tcW w:w="1728" w:type="dxa"/>
          </w:tcPr>
          <w:p w14:paraId="10248403" w14:textId="77777777" w:rsidR="001C3DF9" w:rsidRPr="004A2C5F" w:rsidRDefault="001C3DF9" w:rsidP="001C3DF9">
            <w:pPr>
              <w:spacing w:after="200"/>
              <w:rPr>
                <w:b/>
              </w:rPr>
            </w:pPr>
            <w:r w:rsidRPr="004A2C5F">
              <w:rPr>
                <w:b/>
              </w:rPr>
              <w:t>GCC 18.3</w:t>
            </w:r>
          </w:p>
        </w:tc>
        <w:tc>
          <w:tcPr>
            <w:tcW w:w="7380" w:type="dxa"/>
          </w:tcPr>
          <w:p w14:paraId="63E92FC5" w14:textId="73BF35E2" w:rsidR="001C3DF9" w:rsidRPr="004A2C5F" w:rsidRDefault="001C3DF9" w:rsidP="001C3DF9">
            <w:pPr>
              <w:tabs>
                <w:tab w:val="right" w:pos="7164"/>
              </w:tabs>
              <w:spacing w:after="200"/>
              <w:rPr>
                <w:u w:val="single"/>
              </w:rPr>
            </w:pPr>
            <w:r w:rsidRPr="004A2C5F">
              <w:t xml:space="preserve">If required, the Performance Security shall be in the form of: </w:t>
            </w:r>
            <w:r>
              <w:rPr>
                <w:i/>
                <w:iCs/>
              </w:rPr>
              <w:t>Unconditional Bank Guarantee</w:t>
            </w:r>
            <w:r w:rsidR="00FA6F81">
              <w:rPr>
                <w:i/>
                <w:iCs/>
              </w:rPr>
              <w:t>.</w:t>
            </w:r>
          </w:p>
          <w:p w14:paraId="03DA79C1" w14:textId="6D95A941" w:rsidR="001C3DF9" w:rsidRPr="004A2C5F" w:rsidRDefault="001C3DF9" w:rsidP="001C3DF9">
            <w:pPr>
              <w:tabs>
                <w:tab w:val="right" w:pos="7164"/>
              </w:tabs>
              <w:spacing w:after="200"/>
            </w:pPr>
            <w:r w:rsidRPr="004A2C5F">
              <w:t xml:space="preserve">If required, the Performance security shall be denominated in </w:t>
            </w:r>
            <w:r>
              <w:rPr>
                <w:i/>
                <w:iCs/>
              </w:rPr>
              <w:t>Pakistani Rupee.</w:t>
            </w:r>
          </w:p>
        </w:tc>
      </w:tr>
      <w:tr w:rsidR="001C3DF9" w:rsidRPr="004A2C5F" w14:paraId="7448DFA2" w14:textId="77777777" w:rsidTr="003B21FF">
        <w:trPr>
          <w:cantSplit/>
        </w:trPr>
        <w:tc>
          <w:tcPr>
            <w:tcW w:w="1728" w:type="dxa"/>
          </w:tcPr>
          <w:p w14:paraId="3D5BB1D1" w14:textId="77777777" w:rsidR="001C3DF9" w:rsidRPr="004A2C5F" w:rsidRDefault="001C3DF9" w:rsidP="001C3DF9">
            <w:pPr>
              <w:spacing w:after="200"/>
              <w:rPr>
                <w:b/>
              </w:rPr>
            </w:pPr>
            <w:r w:rsidRPr="004A2C5F">
              <w:rPr>
                <w:b/>
              </w:rPr>
              <w:t>GCC 18.4</w:t>
            </w:r>
          </w:p>
        </w:tc>
        <w:tc>
          <w:tcPr>
            <w:tcW w:w="7380" w:type="dxa"/>
          </w:tcPr>
          <w:p w14:paraId="01C16B95" w14:textId="4C5CA684" w:rsidR="001C3DF9" w:rsidRPr="004A2C5F" w:rsidRDefault="001C3DF9" w:rsidP="001C3DF9">
            <w:pPr>
              <w:tabs>
                <w:tab w:val="right" w:pos="7164"/>
              </w:tabs>
              <w:spacing w:after="200"/>
              <w:rPr>
                <w:u w:val="single"/>
              </w:rPr>
            </w:pPr>
            <w:r w:rsidRPr="004A2C5F">
              <w:t xml:space="preserve">Discharge of the Performance Security shall take place: </w:t>
            </w:r>
            <w:r w:rsidR="008A785F">
              <w:t>A</w:t>
            </w:r>
            <w:r w:rsidR="00B0744B">
              <w:t xml:space="preserve">fter </w:t>
            </w:r>
            <w:r w:rsidR="008A785F">
              <w:t>3 months of acceptance.</w:t>
            </w:r>
          </w:p>
        </w:tc>
      </w:tr>
      <w:tr w:rsidR="001C3DF9" w:rsidRPr="004A2C5F" w14:paraId="363D2A11" w14:textId="77777777" w:rsidTr="003B21FF">
        <w:trPr>
          <w:cantSplit/>
        </w:trPr>
        <w:tc>
          <w:tcPr>
            <w:tcW w:w="1728" w:type="dxa"/>
          </w:tcPr>
          <w:p w14:paraId="2AB84603" w14:textId="77777777" w:rsidR="001C3DF9" w:rsidRPr="004A2C5F" w:rsidRDefault="001C3DF9" w:rsidP="001C3DF9">
            <w:pPr>
              <w:spacing w:after="200"/>
              <w:rPr>
                <w:b/>
              </w:rPr>
            </w:pPr>
            <w:r w:rsidRPr="004A2C5F">
              <w:rPr>
                <w:b/>
              </w:rPr>
              <w:t>GCC 23.2</w:t>
            </w:r>
          </w:p>
        </w:tc>
        <w:tc>
          <w:tcPr>
            <w:tcW w:w="7380" w:type="dxa"/>
          </w:tcPr>
          <w:p w14:paraId="7A62AABE" w14:textId="6C91AF56" w:rsidR="001C3DF9" w:rsidRPr="004A2C5F" w:rsidRDefault="001C3DF9" w:rsidP="001C3DF9">
            <w:pPr>
              <w:tabs>
                <w:tab w:val="right" w:pos="7164"/>
              </w:tabs>
              <w:spacing w:after="200"/>
              <w:rPr>
                <w:u w:val="single"/>
              </w:rPr>
            </w:pPr>
            <w:r w:rsidRPr="004A2C5F">
              <w:t xml:space="preserve">The packing, marking and documentation within and outside the packages shall be: </w:t>
            </w:r>
            <w:r>
              <w:rPr>
                <w:i/>
                <w:iCs/>
              </w:rPr>
              <w:t>none</w:t>
            </w:r>
          </w:p>
        </w:tc>
      </w:tr>
      <w:tr w:rsidR="001C3DF9" w:rsidRPr="004A2C5F" w14:paraId="50BE36DD" w14:textId="77777777" w:rsidTr="003B21FF">
        <w:trPr>
          <w:cantSplit/>
        </w:trPr>
        <w:tc>
          <w:tcPr>
            <w:tcW w:w="1728" w:type="dxa"/>
          </w:tcPr>
          <w:p w14:paraId="6383AF81" w14:textId="77777777" w:rsidR="001C3DF9" w:rsidRPr="004A2C5F" w:rsidRDefault="001C3DF9" w:rsidP="001C3DF9">
            <w:pPr>
              <w:spacing w:after="200"/>
              <w:rPr>
                <w:b/>
              </w:rPr>
            </w:pPr>
            <w:r w:rsidRPr="004A2C5F">
              <w:rPr>
                <w:b/>
              </w:rPr>
              <w:t>GCC 24.1</w:t>
            </w:r>
          </w:p>
        </w:tc>
        <w:tc>
          <w:tcPr>
            <w:tcW w:w="7380" w:type="dxa"/>
          </w:tcPr>
          <w:p w14:paraId="181DF7F5" w14:textId="26DB7B9C" w:rsidR="001C3DF9" w:rsidRPr="00175ED8" w:rsidRDefault="001C3DF9" w:rsidP="001C3DF9">
            <w:pPr>
              <w:tabs>
                <w:tab w:val="right" w:pos="7164"/>
              </w:tabs>
              <w:spacing w:after="200"/>
              <w:rPr>
                <w:i/>
              </w:rPr>
            </w:pPr>
            <w:r w:rsidRPr="004A2C5F">
              <w:t>The insurance coverage shall be as specified in the Incoterms</w:t>
            </w:r>
            <w:r w:rsidRPr="004A2C5F">
              <w:rPr>
                <w:i/>
              </w:rPr>
              <w:t>.</w:t>
            </w:r>
          </w:p>
        </w:tc>
      </w:tr>
      <w:tr w:rsidR="001C3DF9" w:rsidRPr="004A2C5F" w14:paraId="034892BA" w14:textId="77777777" w:rsidTr="003B21FF">
        <w:tc>
          <w:tcPr>
            <w:tcW w:w="1728" w:type="dxa"/>
          </w:tcPr>
          <w:p w14:paraId="2C4B935A" w14:textId="77777777" w:rsidR="001C3DF9" w:rsidRPr="004A2C5F" w:rsidRDefault="001C3DF9" w:rsidP="001C3DF9">
            <w:pPr>
              <w:spacing w:after="200"/>
              <w:rPr>
                <w:b/>
              </w:rPr>
            </w:pPr>
            <w:r w:rsidRPr="004A2C5F">
              <w:rPr>
                <w:b/>
              </w:rPr>
              <w:t>GCC 25.1</w:t>
            </w:r>
          </w:p>
        </w:tc>
        <w:tc>
          <w:tcPr>
            <w:tcW w:w="7380" w:type="dxa"/>
          </w:tcPr>
          <w:p w14:paraId="1CB5BE0C" w14:textId="705E5E46" w:rsidR="001C3DF9" w:rsidRPr="00FA6F81" w:rsidRDefault="001C3DF9" w:rsidP="001C3DF9">
            <w:pPr>
              <w:tabs>
                <w:tab w:val="right" w:pos="7164"/>
              </w:tabs>
              <w:spacing w:after="200"/>
            </w:pPr>
            <w:r w:rsidRPr="004A2C5F">
              <w:t xml:space="preserve">Responsibility for transportation of the Goods shall be as specified in the Incoterms. </w:t>
            </w:r>
          </w:p>
        </w:tc>
      </w:tr>
      <w:tr w:rsidR="001C3DF9" w:rsidRPr="004A2C5F" w14:paraId="129AA705" w14:textId="77777777" w:rsidTr="003B21FF">
        <w:trPr>
          <w:cantSplit/>
        </w:trPr>
        <w:tc>
          <w:tcPr>
            <w:tcW w:w="1728" w:type="dxa"/>
          </w:tcPr>
          <w:p w14:paraId="5A62F476" w14:textId="77777777" w:rsidR="001C3DF9" w:rsidRPr="004A2C5F" w:rsidRDefault="001C3DF9" w:rsidP="001C3DF9">
            <w:pPr>
              <w:spacing w:after="200"/>
              <w:rPr>
                <w:b/>
              </w:rPr>
            </w:pPr>
            <w:r w:rsidRPr="004A2C5F">
              <w:rPr>
                <w:b/>
              </w:rPr>
              <w:lastRenderedPageBreak/>
              <w:t>GCC 26.1</w:t>
            </w:r>
          </w:p>
        </w:tc>
        <w:tc>
          <w:tcPr>
            <w:tcW w:w="7380" w:type="dxa"/>
          </w:tcPr>
          <w:p w14:paraId="214942F6" w14:textId="477D4456" w:rsidR="001C3DF9" w:rsidRPr="004A2C5F" w:rsidRDefault="001C3DF9" w:rsidP="001C3DF9">
            <w:pPr>
              <w:tabs>
                <w:tab w:val="right" w:pos="7164"/>
              </w:tabs>
              <w:spacing w:after="200"/>
            </w:pPr>
            <w:r w:rsidRPr="004A2C5F">
              <w:t xml:space="preserve">The inspections and tests shall be: </w:t>
            </w:r>
            <w:r>
              <w:rPr>
                <w:i/>
                <w:iCs/>
              </w:rPr>
              <w:t>as per NADRA Policy.</w:t>
            </w:r>
          </w:p>
        </w:tc>
      </w:tr>
      <w:tr w:rsidR="001C3DF9" w:rsidRPr="004A2C5F" w14:paraId="57C87E0F" w14:textId="77777777" w:rsidTr="003B21FF">
        <w:trPr>
          <w:cantSplit/>
        </w:trPr>
        <w:tc>
          <w:tcPr>
            <w:tcW w:w="1728" w:type="dxa"/>
          </w:tcPr>
          <w:p w14:paraId="52062183" w14:textId="77777777" w:rsidR="001C3DF9" w:rsidRPr="004A2C5F" w:rsidRDefault="001C3DF9" w:rsidP="001C3DF9">
            <w:pPr>
              <w:spacing w:after="200"/>
              <w:rPr>
                <w:b/>
              </w:rPr>
            </w:pPr>
            <w:r w:rsidRPr="004A2C5F">
              <w:rPr>
                <w:b/>
              </w:rPr>
              <w:t>GCC 26.2</w:t>
            </w:r>
          </w:p>
        </w:tc>
        <w:tc>
          <w:tcPr>
            <w:tcW w:w="7380" w:type="dxa"/>
          </w:tcPr>
          <w:p w14:paraId="50408F5B" w14:textId="029B81DF" w:rsidR="001C3DF9" w:rsidRPr="004A2C5F" w:rsidRDefault="001C3DF9" w:rsidP="001C3DF9">
            <w:pPr>
              <w:tabs>
                <w:tab w:val="right" w:pos="7164"/>
              </w:tabs>
              <w:spacing w:after="200"/>
              <w:rPr>
                <w:u w:val="single"/>
              </w:rPr>
            </w:pPr>
            <w:r w:rsidRPr="004A2C5F">
              <w:t xml:space="preserve">The Inspections and tests shall be conducted at: </w:t>
            </w:r>
            <w:r w:rsidR="00F14E3C">
              <w:t xml:space="preserve">Delivery </w:t>
            </w:r>
            <w:r>
              <w:rPr>
                <w:i/>
                <w:iCs/>
              </w:rPr>
              <w:t>Site</w:t>
            </w:r>
          </w:p>
        </w:tc>
      </w:tr>
      <w:tr w:rsidR="001C3DF9" w:rsidRPr="004A2C5F" w14:paraId="166C516B" w14:textId="77777777" w:rsidTr="003B21FF">
        <w:trPr>
          <w:cantSplit/>
        </w:trPr>
        <w:tc>
          <w:tcPr>
            <w:tcW w:w="1728" w:type="dxa"/>
          </w:tcPr>
          <w:p w14:paraId="4198E3C9" w14:textId="77777777" w:rsidR="001C3DF9" w:rsidRPr="004A2C5F" w:rsidRDefault="001C3DF9" w:rsidP="001C3DF9">
            <w:pPr>
              <w:spacing w:after="200"/>
              <w:rPr>
                <w:b/>
              </w:rPr>
            </w:pPr>
            <w:r w:rsidRPr="004A2C5F">
              <w:rPr>
                <w:b/>
              </w:rPr>
              <w:t>GCC 27.1</w:t>
            </w:r>
          </w:p>
        </w:tc>
        <w:tc>
          <w:tcPr>
            <w:tcW w:w="7380" w:type="dxa"/>
          </w:tcPr>
          <w:p w14:paraId="216763CC" w14:textId="3747032C" w:rsidR="001C3DF9" w:rsidRPr="004A2C5F" w:rsidRDefault="001C3DF9" w:rsidP="001C3DF9">
            <w:pPr>
              <w:tabs>
                <w:tab w:val="right" w:pos="7164"/>
              </w:tabs>
              <w:spacing w:after="200"/>
              <w:rPr>
                <w:u w:val="single"/>
              </w:rPr>
            </w:pPr>
            <w:r w:rsidRPr="004A2C5F">
              <w:t xml:space="preserve">The liquidated damage shall be: </w:t>
            </w:r>
            <w:r>
              <w:t>1</w:t>
            </w:r>
            <w:r w:rsidRPr="004A2C5F">
              <w:t>% per week</w:t>
            </w:r>
          </w:p>
        </w:tc>
      </w:tr>
      <w:tr w:rsidR="001C3DF9" w:rsidRPr="004A2C5F" w14:paraId="6220B2E6" w14:textId="77777777" w:rsidTr="003B21FF">
        <w:trPr>
          <w:cantSplit/>
        </w:trPr>
        <w:tc>
          <w:tcPr>
            <w:tcW w:w="1728" w:type="dxa"/>
          </w:tcPr>
          <w:p w14:paraId="547C3436" w14:textId="77777777" w:rsidR="001C3DF9" w:rsidRPr="004A2C5F" w:rsidRDefault="001C3DF9" w:rsidP="001C3DF9">
            <w:pPr>
              <w:spacing w:after="200"/>
              <w:rPr>
                <w:b/>
              </w:rPr>
            </w:pPr>
            <w:r w:rsidRPr="004A2C5F">
              <w:rPr>
                <w:b/>
              </w:rPr>
              <w:t>GCC 27.1</w:t>
            </w:r>
          </w:p>
        </w:tc>
        <w:tc>
          <w:tcPr>
            <w:tcW w:w="7380" w:type="dxa"/>
          </w:tcPr>
          <w:p w14:paraId="3BEBDA41" w14:textId="34384AF0" w:rsidR="001C3DF9" w:rsidRPr="004A2C5F" w:rsidRDefault="001C3DF9" w:rsidP="001C3DF9">
            <w:pPr>
              <w:tabs>
                <w:tab w:val="right" w:pos="7164"/>
              </w:tabs>
              <w:spacing w:after="200"/>
              <w:rPr>
                <w:u w:val="single"/>
              </w:rPr>
            </w:pPr>
            <w:r w:rsidRPr="004A2C5F">
              <w:t xml:space="preserve">The maximum amount of liquidated damages shall be: </w:t>
            </w:r>
            <w:r>
              <w:rPr>
                <w:i/>
                <w:iCs/>
              </w:rPr>
              <w:t>10</w:t>
            </w:r>
            <w:r w:rsidRPr="004A2C5F">
              <w:t>%</w:t>
            </w:r>
          </w:p>
        </w:tc>
      </w:tr>
      <w:tr w:rsidR="001C3DF9" w:rsidRPr="004A2C5F" w14:paraId="25473614" w14:textId="77777777" w:rsidTr="003B21FF">
        <w:tc>
          <w:tcPr>
            <w:tcW w:w="1728" w:type="dxa"/>
          </w:tcPr>
          <w:p w14:paraId="1B7BFFBE" w14:textId="77777777" w:rsidR="001C3DF9" w:rsidRPr="004A2C5F" w:rsidRDefault="001C3DF9" w:rsidP="001C3DF9">
            <w:pPr>
              <w:spacing w:after="200"/>
              <w:rPr>
                <w:b/>
              </w:rPr>
            </w:pPr>
            <w:r w:rsidRPr="004A2C5F">
              <w:rPr>
                <w:b/>
              </w:rPr>
              <w:t>GCC 28.3</w:t>
            </w:r>
          </w:p>
        </w:tc>
        <w:tc>
          <w:tcPr>
            <w:tcW w:w="7380" w:type="dxa"/>
          </w:tcPr>
          <w:p w14:paraId="7F0EDBDC" w14:textId="38D6B232" w:rsidR="001C3DF9" w:rsidRPr="004A2C5F" w:rsidRDefault="001C3DF9" w:rsidP="001C3DF9">
            <w:pPr>
              <w:tabs>
                <w:tab w:val="right" w:pos="7164"/>
              </w:tabs>
              <w:spacing w:after="200"/>
              <w:rPr>
                <w:u w:val="single"/>
              </w:rPr>
            </w:pPr>
            <w:r w:rsidRPr="004A2C5F">
              <w:t xml:space="preserve">The period of validity of the Warranty shall be: </w:t>
            </w:r>
            <w:r w:rsidR="008A785F">
              <w:rPr>
                <w:i/>
                <w:iCs/>
              </w:rPr>
              <w:t>as per lot,</w:t>
            </w:r>
            <w:r w:rsidRPr="004A2C5F">
              <w:t xml:space="preserve"> days </w:t>
            </w:r>
          </w:p>
          <w:p w14:paraId="78157DD4" w14:textId="77777777" w:rsidR="001C3DF9" w:rsidRPr="004A2C5F" w:rsidRDefault="001C3DF9" w:rsidP="001C3DF9">
            <w:pPr>
              <w:tabs>
                <w:tab w:val="right" w:pos="7164"/>
              </w:tabs>
              <w:spacing w:after="200"/>
            </w:pPr>
            <w:r w:rsidRPr="004A2C5F">
              <w:t>For purposes of the Warranty, the place(s) of final destination(s) shall be:</w:t>
            </w:r>
          </w:p>
          <w:p w14:paraId="0F7C0E8F" w14:textId="79A91639" w:rsidR="001C3DF9" w:rsidRPr="001C3DF9" w:rsidRDefault="001C3DF9" w:rsidP="001C3DF9">
            <w:pPr>
              <w:tabs>
                <w:tab w:val="right" w:pos="7164"/>
              </w:tabs>
              <w:spacing w:after="200"/>
              <w:rPr>
                <w:i/>
                <w:iCs/>
              </w:rPr>
            </w:pPr>
            <w:r>
              <w:rPr>
                <w:i/>
                <w:iCs/>
              </w:rPr>
              <w:t>Same as</w:t>
            </w:r>
            <w:r w:rsidR="008A785F">
              <w:rPr>
                <w:i/>
                <w:iCs/>
              </w:rPr>
              <w:t xml:space="preserve"> specified in BDS</w:t>
            </w:r>
            <w:r>
              <w:rPr>
                <w:i/>
                <w:iCs/>
              </w:rPr>
              <w:t>.</w:t>
            </w:r>
          </w:p>
        </w:tc>
      </w:tr>
      <w:tr w:rsidR="001C3DF9" w:rsidRPr="004A2C5F" w14:paraId="4357D514" w14:textId="77777777" w:rsidTr="003B21FF">
        <w:trPr>
          <w:cantSplit/>
        </w:trPr>
        <w:tc>
          <w:tcPr>
            <w:tcW w:w="1728" w:type="dxa"/>
          </w:tcPr>
          <w:p w14:paraId="37F26499" w14:textId="77777777" w:rsidR="001C3DF9" w:rsidRPr="004A2C5F" w:rsidRDefault="001C3DF9" w:rsidP="001C3DF9">
            <w:pPr>
              <w:spacing w:after="200"/>
              <w:rPr>
                <w:b/>
              </w:rPr>
            </w:pPr>
            <w:r w:rsidRPr="004A2C5F">
              <w:rPr>
                <w:b/>
              </w:rPr>
              <w:t>GCC 28.5</w:t>
            </w:r>
            <w:r>
              <w:rPr>
                <w:b/>
              </w:rPr>
              <w:t xml:space="preserve">, </w:t>
            </w:r>
            <w:r w:rsidRPr="004A2C5F">
              <w:rPr>
                <w:b/>
              </w:rPr>
              <w:t>GCC 28.6</w:t>
            </w:r>
          </w:p>
        </w:tc>
        <w:tc>
          <w:tcPr>
            <w:tcW w:w="7380" w:type="dxa"/>
          </w:tcPr>
          <w:p w14:paraId="690A186C" w14:textId="39512593" w:rsidR="001C3DF9" w:rsidRPr="004A2C5F" w:rsidRDefault="001C3DF9" w:rsidP="001C3DF9">
            <w:pPr>
              <w:tabs>
                <w:tab w:val="right" w:pos="7164"/>
              </w:tabs>
              <w:spacing w:after="200"/>
              <w:rPr>
                <w:u w:val="single"/>
              </w:rPr>
            </w:pPr>
            <w:r w:rsidRPr="004A2C5F">
              <w:t xml:space="preserve">The period for repair or replacement shall be: </w:t>
            </w:r>
            <w:r w:rsidR="00F14E3C">
              <w:rPr>
                <w:i/>
                <w:iCs/>
              </w:rPr>
              <w:t>7</w:t>
            </w:r>
            <w:r w:rsidRPr="004A2C5F">
              <w:t xml:space="preserve"> days.</w:t>
            </w:r>
          </w:p>
        </w:tc>
      </w:tr>
    </w:tbl>
    <w:p w14:paraId="37F84F7C" w14:textId="77777777" w:rsidR="00455149" w:rsidRPr="004A2C5F" w:rsidRDefault="00455149"/>
    <w:p w14:paraId="4C0E263B" w14:textId="77777777" w:rsidR="00455149" w:rsidRPr="004A2C5F" w:rsidRDefault="00455149"/>
    <w:p w14:paraId="20F1D402" w14:textId="040DCA74" w:rsidR="003955C1" w:rsidRPr="004A2C5F" w:rsidRDefault="003C2A62" w:rsidP="003C2A62">
      <w:pPr>
        <w:suppressAutoHyphens/>
      </w:pPr>
      <w:r w:rsidRPr="004A2C5F">
        <w:t xml:space="preserve"> </w:t>
      </w:r>
    </w:p>
    <w:p w14:paraId="785F0ACB" w14:textId="77777777" w:rsidR="003955C1" w:rsidRPr="004A2C5F" w:rsidRDefault="003955C1">
      <w:pPr>
        <w:sectPr w:rsidR="003955C1" w:rsidRPr="004A2C5F" w:rsidSect="00293CEF">
          <w:headerReference w:type="even" r:id="rId66"/>
          <w:headerReference w:type="default" r:id="rId67"/>
          <w:headerReference w:type="first" r:id="rId68"/>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0D89A43C" w14:textId="77777777" w:rsidTr="003955C1">
        <w:trPr>
          <w:trHeight w:val="800"/>
        </w:trPr>
        <w:tc>
          <w:tcPr>
            <w:tcW w:w="9198" w:type="dxa"/>
            <w:tcBorders>
              <w:top w:val="nil"/>
              <w:left w:val="nil"/>
              <w:bottom w:val="nil"/>
              <w:right w:val="nil"/>
            </w:tcBorders>
            <w:vAlign w:val="center"/>
          </w:tcPr>
          <w:p w14:paraId="712E052E" w14:textId="77777777" w:rsidR="00455149" w:rsidRPr="004A2C5F" w:rsidRDefault="00455149" w:rsidP="00764A9B">
            <w:pPr>
              <w:pStyle w:val="SectionHeading"/>
            </w:pPr>
            <w:bookmarkStart w:id="476" w:name="_Toc438954453"/>
            <w:bookmarkStart w:id="477" w:name="_Toc488411762"/>
            <w:bookmarkStart w:id="478" w:name="_Toc347227550"/>
            <w:bookmarkStart w:id="479" w:name="_Toc436903907"/>
            <w:bookmarkStart w:id="480" w:name="_Toc75341679"/>
            <w:r w:rsidRPr="004A2C5F">
              <w:lastRenderedPageBreak/>
              <w:t>Section X</w:t>
            </w:r>
            <w:r w:rsidR="00625B7E" w:rsidRPr="004A2C5F">
              <w:t xml:space="preserve"> - </w:t>
            </w:r>
            <w:r w:rsidRPr="004A2C5F">
              <w:t>Contract Forms</w:t>
            </w:r>
            <w:bookmarkEnd w:id="476"/>
            <w:bookmarkEnd w:id="477"/>
            <w:bookmarkEnd w:id="478"/>
            <w:bookmarkEnd w:id="479"/>
            <w:bookmarkEnd w:id="480"/>
          </w:p>
        </w:tc>
      </w:tr>
    </w:tbl>
    <w:p w14:paraId="746E4246" w14:textId="77777777" w:rsidR="00206DF9" w:rsidRPr="004A2C5F" w:rsidRDefault="00206DF9" w:rsidP="00206DF9">
      <w:pPr>
        <w:jc w:val="both"/>
      </w:pPr>
    </w:p>
    <w:p w14:paraId="44F16546" w14:textId="77777777" w:rsidR="00206DF9" w:rsidRPr="004A2C5F" w:rsidRDefault="00206DF9" w:rsidP="00206DF9">
      <w:pPr>
        <w:pStyle w:val="TOC1"/>
        <w:ind w:left="180" w:right="288"/>
        <w:rPr>
          <w:b w:val="0"/>
        </w:rPr>
      </w:pPr>
    </w:p>
    <w:p w14:paraId="7BC7135B" w14:textId="77777777" w:rsidR="00206DF9" w:rsidRPr="004A2C5F" w:rsidRDefault="00206DF9" w:rsidP="00206DF9">
      <w:pPr>
        <w:jc w:val="center"/>
        <w:rPr>
          <w:b/>
          <w:sz w:val="28"/>
          <w:szCs w:val="28"/>
        </w:rPr>
      </w:pPr>
      <w:bookmarkStart w:id="481" w:name="_Toc139863297"/>
      <w:r w:rsidRPr="004A2C5F">
        <w:rPr>
          <w:b/>
          <w:sz w:val="28"/>
          <w:szCs w:val="28"/>
        </w:rPr>
        <w:t>Table of Forms</w:t>
      </w:r>
      <w:bookmarkEnd w:id="481"/>
    </w:p>
    <w:p w14:paraId="1F3E7D9A" w14:textId="77777777" w:rsidR="00FD78DD" w:rsidRPr="004A2C5F" w:rsidRDefault="00FD78DD">
      <w:pPr>
        <w:rPr>
          <w:bCs/>
        </w:rPr>
      </w:pPr>
    </w:p>
    <w:p w14:paraId="3B653405" w14:textId="5485A3B5" w:rsidR="00FB5F30" w:rsidRDefault="00CA1D71">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4182758" w:history="1">
        <w:r w:rsidR="00FB5F30" w:rsidRPr="00C01D46">
          <w:rPr>
            <w:rStyle w:val="Hyperlink"/>
            <w:noProof/>
          </w:rPr>
          <w:t>Notification of Intention to Award</w:t>
        </w:r>
        <w:r w:rsidR="00FB5F30">
          <w:rPr>
            <w:noProof/>
            <w:webHidden/>
          </w:rPr>
          <w:tab/>
        </w:r>
        <w:r w:rsidR="00FB5F30">
          <w:rPr>
            <w:noProof/>
            <w:webHidden/>
          </w:rPr>
          <w:fldChar w:fldCharType="begin"/>
        </w:r>
        <w:r w:rsidR="00FB5F30">
          <w:rPr>
            <w:noProof/>
            <w:webHidden/>
          </w:rPr>
          <w:instrText xml:space="preserve"> PAGEREF _Toc494182758 \h </w:instrText>
        </w:r>
        <w:r w:rsidR="00FB5F30">
          <w:rPr>
            <w:noProof/>
            <w:webHidden/>
          </w:rPr>
        </w:r>
        <w:r w:rsidR="00FB5F30">
          <w:rPr>
            <w:noProof/>
            <w:webHidden/>
          </w:rPr>
          <w:fldChar w:fldCharType="separate"/>
        </w:r>
        <w:r w:rsidR="000C6558">
          <w:rPr>
            <w:noProof/>
            <w:webHidden/>
          </w:rPr>
          <w:t>118</w:t>
        </w:r>
        <w:r w:rsidR="00FB5F30">
          <w:rPr>
            <w:noProof/>
            <w:webHidden/>
          </w:rPr>
          <w:fldChar w:fldCharType="end"/>
        </w:r>
      </w:hyperlink>
    </w:p>
    <w:p w14:paraId="34896AB3" w14:textId="0EBFDC68" w:rsidR="00FB5F30" w:rsidRDefault="00667915">
      <w:pPr>
        <w:pStyle w:val="TOC1"/>
        <w:rPr>
          <w:rFonts w:asciiTheme="minorHAnsi" w:eastAsiaTheme="minorEastAsia" w:hAnsiTheme="minorHAnsi" w:cstheme="minorBidi"/>
          <w:b w:val="0"/>
          <w:noProof/>
          <w:sz w:val="22"/>
          <w:szCs w:val="22"/>
        </w:rPr>
      </w:pPr>
      <w:hyperlink w:anchor="_Toc494182759" w:history="1">
        <w:r w:rsidR="00FB5F30" w:rsidRPr="00C01D46">
          <w:rPr>
            <w:rStyle w:val="Hyperlink"/>
            <w:noProof/>
          </w:rPr>
          <w:t>Beneficial Ownership Disclosure Form</w:t>
        </w:r>
        <w:r w:rsidR="00FB5F30">
          <w:rPr>
            <w:noProof/>
            <w:webHidden/>
          </w:rPr>
          <w:tab/>
        </w:r>
        <w:r w:rsidR="00FB5F30">
          <w:rPr>
            <w:noProof/>
            <w:webHidden/>
          </w:rPr>
          <w:fldChar w:fldCharType="begin"/>
        </w:r>
        <w:r w:rsidR="00FB5F30">
          <w:rPr>
            <w:noProof/>
            <w:webHidden/>
          </w:rPr>
          <w:instrText xml:space="preserve"> PAGEREF _Toc494182759 \h </w:instrText>
        </w:r>
        <w:r w:rsidR="00FB5F30">
          <w:rPr>
            <w:noProof/>
            <w:webHidden/>
          </w:rPr>
        </w:r>
        <w:r w:rsidR="00FB5F30">
          <w:rPr>
            <w:noProof/>
            <w:webHidden/>
          </w:rPr>
          <w:fldChar w:fldCharType="separate"/>
        </w:r>
        <w:r w:rsidR="000C6558">
          <w:rPr>
            <w:noProof/>
            <w:webHidden/>
          </w:rPr>
          <w:t>122</w:t>
        </w:r>
        <w:r w:rsidR="00FB5F30">
          <w:rPr>
            <w:noProof/>
            <w:webHidden/>
          </w:rPr>
          <w:fldChar w:fldCharType="end"/>
        </w:r>
      </w:hyperlink>
    </w:p>
    <w:p w14:paraId="16CF286D" w14:textId="0576B453" w:rsidR="00FB5F30" w:rsidRDefault="00667915">
      <w:pPr>
        <w:pStyle w:val="TOC1"/>
        <w:rPr>
          <w:rFonts w:asciiTheme="minorHAnsi" w:eastAsiaTheme="minorEastAsia" w:hAnsiTheme="minorHAnsi" w:cstheme="minorBidi"/>
          <w:b w:val="0"/>
          <w:noProof/>
          <w:sz w:val="22"/>
          <w:szCs w:val="22"/>
        </w:rPr>
      </w:pPr>
      <w:hyperlink w:anchor="_Toc494182760" w:history="1">
        <w:r w:rsidR="00FB5F30" w:rsidRPr="00C01D46">
          <w:rPr>
            <w:rStyle w:val="Hyperlink"/>
            <w:noProof/>
          </w:rPr>
          <w:t>Letter of Acceptance</w:t>
        </w:r>
        <w:r w:rsidR="00FB5F30">
          <w:rPr>
            <w:noProof/>
            <w:webHidden/>
          </w:rPr>
          <w:tab/>
        </w:r>
        <w:r w:rsidR="00FB5F30">
          <w:rPr>
            <w:noProof/>
            <w:webHidden/>
          </w:rPr>
          <w:fldChar w:fldCharType="begin"/>
        </w:r>
        <w:r w:rsidR="00FB5F30">
          <w:rPr>
            <w:noProof/>
            <w:webHidden/>
          </w:rPr>
          <w:instrText xml:space="preserve"> PAGEREF _Toc494182760 \h </w:instrText>
        </w:r>
        <w:r w:rsidR="00FB5F30">
          <w:rPr>
            <w:noProof/>
            <w:webHidden/>
          </w:rPr>
        </w:r>
        <w:r w:rsidR="00FB5F30">
          <w:rPr>
            <w:noProof/>
            <w:webHidden/>
          </w:rPr>
          <w:fldChar w:fldCharType="separate"/>
        </w:r>
        <w:r w:rsidR="000C6558">
          <w:rPr>
            <w:noProof/>
            <w:webHidden/>
          </w:rPr>
          <w:t>124</w:t>
        </w:r>
        <w:r w:rsidR="00FB5F30">
          <w:rPr>
            <w:noProof/>
            <w:webHidden/>
          </w:rPr>
          <w:fldChar w:fldCharType="end"/>
        </w:r>
      </w:hyperlink>
    </w:p>
    <w:p w14:paraId="244E9772" w14:textId="67E07989" w:rsidR="00FB5F30" w:rsidRDefault="00667915">
      <w:pPr>
        <w:pStyle w:val="TOC1"/>
        <w:rPr>
          <w:rFonts w:asciiTheme="minorHAnsi" w:eastAsiaTheme="minorEastAsia" w:hAnsiTheme="minorHAnsi" w:cstheme="minorBidi"/>
          <w:b w:val="0"/>
          <w:noProof/>
          <w:sz w:val="22"/>
          <w:szCs w:val="22"/>
        </w:rPr>
      </w:pPr>
      <w:hyperlink w:anchor="_Toc494182761" w:history="1">
        <w:r w:rsidR="00FB5F30" w:rsidRPr="00C01D46">
          <w:rPr>
            <w:rStyle w:val="Hyperlink"/>
            <w:noProof/>
          </w:rPr>
          <w:t>Contract Agreement</w:t>
        </w:r>
        <w:r w:rsidR="00FB5F30">
          <w:rPr>
            <w:noProof/>
            <w:webHidden/>
          </w:rPr>
          <w:tab/>
        </w:r>
        <w:r w:rsidR="00FB5F30">
          <w:rPr>
            <w:noProof/>
            <w:webHidden/>
          </w:rPr>
          <w:fldChar w:fldCharType="begin"/>
        </w:r>
        <w:r w:rsidR="00FB5F30">
          <w:rPr>
            <w:noProof/>
            <w:webHidden/>
          </w:rPr>
          <w:instrText xml:space="preserve"> PAGEREF _Toc494182761 \h </w:instrText>
        </w:r>
        <w:r w:rsidR="00FB5F30">
          <w:rPr>
            <w:noProof/>
            <w:webHidden/>
          </w:rPr>
        </w:r>
        <w:r w:rsidR="00FB5F30">
          <w:rPr>
            <w:noProof/>
            <w:webHidden/>
          </w:rPr>
          <w:fldChar w:fldCharType="separate"/>
        </w:r>
        <w:r w:rsidR="000C6558">
          <w:rPr>
            <w:noProof/>
            <w:webHidden/>
          </w:rPr>
          <w:t>125</w:t>
        </w:r>
        <w:r w:rsidR="00FB5F30">
          <w:rPr>
            <w:noProof/>
            <w:webHidden/>
          </w:rPr>
          <w:fldChar w:fldCharType="end"/>
        </w:r>
      </w:hyperlink>
    </w:p>
    <w:p w14:paraId="7614AC94" w14:textId="7FE16F6B" w:rsidR="00FB5F30" w:rsidRDefault="00667915">
      <w:pPr>
        <w:pStyle w:val="TOC1"/>
        <w:rPr>
          <w:rFonts w:asciiTheme="minorHAnsi" w:eastAsiaTheme="minorEastAsia" w:hAnsiTheme="minorHAnsi" w:cstheme="minorBidi"/>
          <w:b w:val="0"/>
          <w:noProof/>
          <w:sz w:val="22"/>
          <w:szCs w:val="22"/>
        </w:rPr>
      </w:pPr>
      <w:hyperlink w:anchor="_Toc494182762" w:history="1">
        <w:r w:rsidR="00FB5F30" w:rsidRPr="00C01D46">
          <w:rPr>
            <w:rStyle w:val="Hyperlink"/>
            <w:noProof/>
          </w:rPr>
          <w:t>Performance Security</w:t>
        </w:r>
        <w:r w:rsidR="00FB5F30">
          <w:rPr>
            <w:noProof/>
            <w:webHidden/>
          </w:rPr>
          <w:tab/>
        </w:r>
        <w:r w:rsidR="00FB5F30">
          <w:rPr>
            <w:noProof/>
            <w:webHidden/>
          </w:rPr>
          <w:fldChar w:fldCharType="begin"/>
        </w:r>
        <w:r w:rsidR="00FB5F30">
          <w:rPr>
            <w:noProof/>
            <w:webHidden/>
          </w:rPr>
          <w:instrText xml:space="preserve"> PAGEREF _Toc494182762 \h </w:instrText>
        </w:r>
        <w:r w:rsidR="00FB5F30">
          <w:rPr>
            <w:noProof/>
            <w:webHidden/>
          </w:rPr>
        </w:r>
        <w:r w:rsidR="00FB5F30">
          <w:rPr>
            <w:noProof/>
            <w:webHidden/>
          </w:rPr>
          <w:fldChar w:fldCharType="separate"/>
        </w:r>
        <w:r w:rsidR="000C6558">
          <w:rPr>
            <w:noProof/>
            <w:webHidden/>
          </w:rPr>
          <w:t>127</w:t>
        </w:r>
        <w:r w:rsidR="00FB5F30">
          <w:rPr>
            <w:noProof/>
            <w:webHidden/>
          </w:rPr>
          <w:fldChar w:fldCharType="end"/>
        </w:r>
      </w:hyperlink>
    </w:p>
    <w:p w14:paraId="122DA480" w14:textId="6C411282" w:rsidR="00FB5F30" w:rsidRDefault="00667915">
      <w:pPr>
        <w:pStyle w:val="TOC1"/>
        <w:rPr>
          <w:rFonts w:asciiTheme="minorHAnsi" w:eastAsiaTheme="minorEastAsia" w:hAnsiTheme="minorHAnsi" w:cstheme="minorBidi"/>
          <w:b w:val="0"/>
          <w:noProof/>
          <w:sz w:val="22"/>
          <w:szCs w:val="22"/>
        </w:rPr>
      </w:pPr>
      <w:hyperlink w:anchor="_Toc494182763" w:history="1">
        <w:r w:rsidR="00FB5F30" w:rsidRPr="00C01D46">
          <w:rPr>
            <w:rStyle w:val="Hyperlink"/>
            <w:noProof/>
          </w:rPr>
          <w:t>Advance Payment Security</w:t>
        </w:r>
        <w:r w:rsidR="00FB5F30">
          <w:rPr>
            <w:noProof/>
            <w:webHidden/>
          </w:rPr>
          <w:tab/>
        </w:r>
        <w:r w:rsidR="00FB5F30">
          <w:rPr>
            <w:noProof/>
            <w:webHidden/>
          </w:rPr>
          <w:fldChar w:fldCharType="begin"/>
        </w:r>
        <w:r w:rsidR="00FB5F30">
          <w:rPr>
            <w:noProof/>
            <w:webHidden/>
          </w:rPr>
          <w:instrText xml:space="preserve"> PAGEREF _Toc494182763 \h </w:instrText>
        </w:r>
        <w:r w:rsidR="00FB5F30">
          <w:rPr>
            <w:noProof/>
            <w:webHidden/>
          </w:rPr>
        </w:r>
        <w:r w:rsidR="00FB5F30">
          <w:rPr>
            <w:noProof/>
            <w:webHidden/>
          </w:rPr>
          <w:fldChar w:fldCharType="separate"/>
        </w:r>
        <w:r w:rsidR="000C6558">
          <w:rPr>
            <w:noProof/>
            <w:webHidden/>
          </w:rPr>
          <w:t>129</w:t>
        </w:r>
        <w:r w:rsidR="00FB5F30">
          <w:rPr>
            <w:noProof/>
            <w:webHidden/>
          </w:rPr>
          <w:fldChar w:fldCharType="end"/>
        </w:r>
      </w:hyperlink>
    </w:p>
    <w:p w14:paraId="7C0C8A5A" w14:textId="77777777" w:rsidR="00CA1D71" w:rsidRPr="004A2C5F" w:rsidRDefault="00CA1D71">
      <w:pPr>
        <w:rPr>
          <w:bCs/>
        </w:rPr>
      </w:pPr>
      <w:r w:rsidRPr="004A2C5F">
        <w:rPr>
          <w:bCs/>
        </w:rPr>
        <w:fldChar w:fldCharType="end"/>
      </w:r>
    </w:p>
    <w:p w14:paraId="0824A652" w14:textId="77777777" w:rsidR="00FD78DD" w:rsidRPr="004A2C5F" w:rsidRDefault="00FD78DD">
      <w:pPr>
        <w:rPr>
          <w:bCs/>
        </w:rPr>
      </w:pPr>
      <w:r w:rsidRPr="004A2C5F">
        <w:rPr>
          <w:bCs/>
        </w:rPr>
        <w:br w:type="page"/>
      </w:r>
    </w:p>
    <w:p w14:paraId="010D4294" w14:textId="77777777" w:rsidR="00E21E5C" w:rsidRPr="004A2C5F" w:rsidRDefault="00E21E5C" w:rsidP="004A2C5F">
      <w:pPr>
        <w:pStyle w:val="SectionXHeading"/>
      </w:pPr>
      <w:bookmarkStart w:id="482" w:name="_Toc454873451"/>
      <w:bookmarkStart w:id="483" w:name="_Toc473797916"/>
      <w:bookmarkStart w:id="484" w:name="_Toc494182758"/>
      <w:bookmarkStart w:id="485" w:name="_Toc436904424"/>
      <w:r w:rsidRPr="004A2C5F">
        <w:lastRenderedPageBreak/>
        <w:t>Notification of Intention to Award</w:t>
      </w:r>
      <w:bookmarkEnd w:id="482"/>
      <w:bookmarkEnd w:id="483"/>
      <w:bookmarkEnd w:id="484"/>
    </w:p>
    <w:p w14:paraId="74BFD060" w14:textId="77777777" w:rsidR="00E21E5C" w:rsidRPr="004A2C5F" w:rsidRDefault="00E21E5C" w:rsidP="00E21E5C">
      <w:pPr>
        <w:spacing w:before="240" w:after="240"/>
        <w:jc w:val="center"/>
        <w:rPr>
          <w:i/>
        </w:rPr>
      </w:pPr>
    </w:p>
    <w:p w14:paraId="7DA9DDF2" w14:textId="77777777" w:rsidR="00E21E5C" w:rsidRPr="004A2C5F" w:rsidRDefault="00E21E5C" w:rsidP="00E21E5C">
      <w:pPr>
        <w:spacing w:before="240"/>
        <w:rPr>
          <w:b/>
        </w:rPr>
      </w:pPr>
      <w:r w:rsidRPr="004A2C5F">
        <w:rPr>
          <w:b/>
        </w:rPr>
        <w:t>[</w:t>
      </w:r>
      <w:r w:rsidRPr="004A2C5F">
        <w:rPr>
          <w:b/>
          <w:i/>
        </w:rPr>
        <w:t>This Notification of Intention to Award shall be sent to each Bidder that submitted a Bid.</w:t>
      </w:r>
      <w:r w:rsidRPr="004A2C5F">
        <w:rPr>
          <w:b/>
        </w:rPr>
        <w:t>]</w:t>
      </w:r>
    </w:p>
    <w:p w14:paraId="78B48805" w14:textId="77777777" w:rsidR="00E21E5C" w:rsidRPr="004A2C5F" w:rsidRDefault="00E21E5C" w:rsidP="00E21E5C">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40D31271" w14:textId="77777777" w:rsidR="00E21E5C" w:rsidRPr="004A2C5F" w:rsidRDefault="00E21E5C" w:rsidP="00E21E5C">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7C773ECE" w14:textId="77777777" w:rsidR="00E21E5C" w:rsidRPr="004A2C5F" w:rsidRDefault="00E21E5C" w:rsidP="00E21E5C">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05B1692A" w14:textId="77777777" w:rsidR="00E21E5C" w:rsidRPr="004A2C5F" w:rsidRDefault="00E21E5C" w:rsidP="00E21E5C">
      <w:pPr>
        <w:suppressAutoHyphens/>
        <w:spacing w:before="60" w:after="60"/>
        <w:rPr>
          <w:b/>
          <w:spacing w:val="-2"/>
        </w:rPr>
      </w:pPr>
      <w:r w:rsidRPr="004A2C5F">
        <w:rPr>
          <w:spacing w:val="-2"/>
        </w:rPr>
        <w:t xml:space="preserve">Address: </w:t>
      </w:r>
      <w:r w:rsidRPr="004A2C5F">
        <w:rPr>
          <w:i/>
          <w:spacing w:val="-2"/>
        </w:rPr>
        <w:t>[insert Authorized Representative’s Address]</w:t>
      </w:r>
    </w:p>
    <w:p w14:paraId="021C1B58" w14:textId="77777777" w:rsidR="00E21E5C" w:rsidRPr="004A2C5F" w:rsidRDefault="00E21E5C" w:rsidP="00E21E5C">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0B51C375" w14:textId="77777777" w:rsidR="00E21E5C" w:rsidRPr="004A2C5F" w:rsidRDefault="00E21E5C" w:rsidP="00E21E5C">
      <w:r w:rsidRPr="004A2C5F">
        <w:rPr>
          <w:spacing w:val="-2"/>
        </w:rPr>
        <w:t xml:space="preserve">Email Address: </w:t>
      </w:r>
      <w:r w:rsidRPr="004A2C5F">
        <w:rPr>
          <w:i/>
          <w:spacing w:val="-2"/>
        </w:rPr>
        <w:t>[insert Authorized Representative’s email address]</w:t>
      </w:r>
    </w:p>
    <w:p w14:paraId="5AC413BB" w14:textId="77777777" w:rsidR="00E21E5C" w:rsidRPr="004A2C5F" w:rsidRDefault="00E21E5C" w:rsidP="00E21E5C">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2F35CE8F" w14:textId="77777777" w:rsidR="00E21E5C" w:rsidRPr="004A2C5F" w:rsidRDefault="00E21E5C" w:rsidP="00E21E5C">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3E420224" w14:textId="77777777" w:rsidR="00E21E5C" w:rsidRPr="004A2C5F" w:rsidRDefault="00E21E5C" w:rsidP="00E21E5C">
      <w:pPr>
        <w:ind w:right="289"/>
        <w:rPr>
          <w:b/>
          <w:bCs/>
          <w:sz w:val="48"/>
          <w:szCs w:val="48"/>
        </w:rPr>
      </w:pPr>
      <w:r w:rsidRPr="004A2C5F">
        <w:rPr>
          <w:b/>
          <w:bCs/>
          <w:sz w:val="48"/>
          <w:szCs w:val="48"/>
        </w:rPr>
        <w:t>Notification of Intention to Award</w:t>
      </w:r>
    </w:p>
    <w:p w14:paraId="0558EFC8" w14:textId="77777777" w:rsidR="00E21E5C" w:rsidRPr="004A2C5F" w:rsidRDefault="00E21E5C" w:rsidP="00E21E5C">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3FF370D2" w14:textId="77777777" w:rsidR="00E21E5C" w:rsidRPr="004A2C5F" w:rsidRDefault="00E21E5C" w:rsidP="00E21E5C">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793C05B9" w14:textId="77777777" w:rsidR="00E21E5C" w:rsidRPr="004A2C5F" w:rsidRDefault="00E21E5C" w:rsidP="00E21E5C">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0EB47775" w14:textId="77777777" w:rsidR="00E21E5C" w:rsidRPr="004A2C5F" w:rsidRDefault="00E21E5C" w:rsidP="00E21E5C">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3C5770B0" w14:textId="77777777" w:rsidR="00E21E5C" w:rsidRPr="004A2C5F" w:rsidRDefault="00E21E5C" w:rsidP="00E21E5C">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018AD7B9" w14:textId="77777777" w:rsidR="00E21E5C" w:rsidRPr="004A2C5F" w:rsidRDefault="00E21E5C" w:rsidP="00E21E5C">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46828822" w14:textId="77777777" w:rsidR="00E21E5C" w:rsidRPr="004A2C5F" w:rsidRDefault="00E21E5C" w:rsidP="00E21E5C">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18AD5579" w14:textId="77777777" w:rsidR="00E21E5C" w:rsidRPr="004A2C5F" w:rsidRDefault="00E21E5C" w:rsidP="00362819">
      <w:pPr>
        <w:pStyle w:val="BodyTextIndent"/>
        <w:numPr>
          <w:ilvl w:val="0"/>
          <w:numId w:val="144"/>
        </w:numPr>
        <w:spacing w:before="240" w:after="240"/>
        <w:ind w:right="288"/>
        <w:rPr>
          <w:iCs/>
        </w:rPr>
      </w:pPr>
      <w:r w:rsidRPr="004A2C5F">
        <w:rPr>
          <w:iCs/>
        </w:rPr>
        <w:t>request a debriefing in relation to the evaluation of your Bid, and/or</w:t>
      </w:r>
    </w:p>
    <w:p w14:paraId="4CB4CF15" w14:textId="77777777" w:rsidR="00E21E5C" w:rsidRPr="004A2C5F" w:rsidRDefault="00E21E5C" w:rsidP="00362819">
      <w:pPr>
        <w:pStyle w:val="BodyTextIndent"/>
        <w:numPr>
          <w:ilvl w:val="0"/>
          <w:numId w:val="144"/>
        </w:numPr>
        <w:spacing w:before="240" w:after="240"/>
        <w:ind w:right="288"/>
        <w:rPr>
          <w:iCs/>
        </w:rPr>
      </w:pPr>
      <w:r w:rsidRPr="004A2C5F">
        <w:rPr>
          <w:iCs/>
        </w:rPr>
        <w:t>submit a Procurement-related Complaint in relation to the decision to award the contract.</w:t>
      </w:r>
    </w:p>
    <w:p w14:paraId="4F794772" w14:textId="77777777" w:rsidR="00E21E5C" w:rsidRPr="004A2C5F" w:rsidRDefault="00E21E5C" w:rsidP="00362819">
      <w:pPr>
        <w:pStyle w:val="BodyTextIndent"/>
        <w:numPr>
          <w:ilvl w:val="0"/>
          <w:numId w:val="142"/>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E21E5C" w:rsidRPr="004A2C5F" w14:paraId="6758B0CB" w14:textId="77777777" w:rsidTr="00C204D1">
        <w:tc>
          <w:tcPr>
            <w:tcW w:w="2122" w:type="dxa"/>
            <w:shd w:val="clear" w:color="auto" w:fill="C6D9F1" w:themeFill="text2" w:themeFillTint="33"/>
          </w:tcPr>
          <w:p w14:paraId="7AB6D30D" w14:textId="77777777" w:rsidR="00E21E5C" w:rsidRPr="004A2C5F" w:rsidRDefault="00E21E5C" w:rsidP="00C204D1">
            <w:pPr>
              <w:pStyle w:val="BodyTextIndent"/>
              <w:spacing w:before="120" w:after="120"/>
              <w:ind w:left="0"/>
              <w:jc w:val="left"/>
              <w:rPr>
                <w:b/>
                <w:iCs/>
              </w:rPr>
            </w:pPr>
            <w:r w:rsidRPr="004A2C5F">
              <w:rPr>
                <w:b/>
                <w:iCs/>
              </w:rPr>
              <w:t>Name:</w:t>
            </w:r>
          </w:p>
        </w:tc>
        <w:tc>
          <w:tcPr>
            <w:tcW w:w="6945" w:type="dxa"/>
            <w:vAlign w:val="center"/>
          </w:tcPr>
          <w:p w14:paraId="52CB967A"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E21E5C" w:rsidRPr="004A2C5F" w14:paraId="6200F16A" w14:textId="77777777" w:rsidTr="00C204D1">
        <w:tc>
          <w:tcPr>
            <w:tcW w:w="2122" w:type="dxa"/>
            <w:shd w:val="clear" w:color="auto" w:fill="C6D9F1" w:themeFill="text2" w:themeFillTint="33"/>
          </w:tcPr>
          <w:p w14:paraId="508339DB" w14:textId="77777777" w:rsidR="00E21E5C" w:rsidRPr="004A2C5F" w:rsidRDefault="00E21E5C" w:rsidP="00C204D1">
            <w:pPr>
              <w:pStyle w:val="BodyTextIndent"/>
              <w:spacing w:before="120" w:after="120"/>
              <w:ind w:left="0"/>
              <w:jc w:val="left"/>
              <w:rPr>
                <w:b/>
                <w:iCs/>
              </w:rPr>
            </w:pPr>
            <w:r w:rsidRPr="004A2C5F">
              <w:rPr>
                <w:b/>
                <w:iCs/>
              </w:rPr>
              <w:t>Address:</w:t>
            </w:r>
          </w:p>
        </w:tc>
        <w:tc>
          <w:tcPr>
            <w:tcW w:w="6945" w:type="dxa"/>
            <w:vAlign w:val="center"/>
          </w:tcPr>
          <w:p w14:paraId="554F65CB"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E21E5C" w:rsidRPr="004A2C5F" w14:paraId="62E79E8A" w14:textId="77777777" w:rsidTr="00C204D1">
        <w:tc>
          <w:tcPr>
            <w:tcW w:w="2122" w:type="dxa"/>
            <w:shd w:val="clear" w:color="auto" w:fill="C6D9F1" w:themeFill="text2" w:themeFillTint="33"/>
          </w:tcPr>
          <w:p w14:paraId="593A5316" w14:textId="77777777" w:rsidR="00E21E5C" w:rsidRPr="004A2C5F" w:rsidRDefault="00E21E5C" w:rsidP="00C204D1">
            <w:pPr>
              <w:pStyle w:val="BodyTextIndent"/>
              <w:spacing w:before="120" w:after="120"/>
              <w:ind w:left="0"/>
              <w:jc w:val="left"/>
              <w:rPr>
                <w:b/>
                <w:iCs/>
              </w:rPr>
            </w:pPr>
            <w:r w:rsidRPr="004A2C5F">
              <w:rPr>
                <w:b/>
                <w:iCs/>
              </w:rPr>
              <w:t>Contract price:</w:t>
            </w:r>
          </w:p>
        </w:tc>
        <w:tc>
          <w:tcPr>
            <w:tcW w:w="6945" w:type="dxa"/>
            <w:vAlign w:val="center"/>
          </w:tcPr>
          <w:p w14:paraId="2D925C31"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6AB9ECB2" w14:textId="77777777" w:rsidR="00E21E5C" w:rsidRPr="004A2C5F" w:rsidRDefault="00E21E5C" w:rsidP="00362819">
      <w:pPr>
        <w:pStyle w:val="BodyTextIndent"/>
        <w:numPr>
          <w:ilvl w:val="0"/>
          <w:numId w:val="142"/>
        </w:numPr>
        <w:spacing w:before="240" w:after="120"/>
        <w:ind w:left="284" w:right="289" w:hanging="284"/>
        <w:jc w:val="left"/>
        <w:rPr>
          <w:b/>
          <w:i/>
          <w:iCs/>
        </w:rPr>
      </w:pPr>
      <w:r w:rsidRPr="004A2C5F">
        <w:rPr>
          <w:b/>
          <w:iCs/>
        </w:rPr>
        <w:lastRenderedPageBreak/>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4A2C5F" w14:paraId="5FB68EFC" w14:textId="77777777" w:rsidTr="00C204D1">
        <w:tc>
          <w:tcPr>
            <w:tcW w:w="4390" w:type="dxa"/>
            <w:shd w:val="clear" w:color="auto" w:fill="C6D9F1" w:themeFill="text2" w:themeFillTint="33"/>
            <w:vAlign w:val="center"/>
          </w:tcPr>
          <w:p w14:paraId="79BA5D53" w14:textId="77777777" w:rsidR="00E21E5C" w:rsidRPr="004A2C5F" w:rsidRDefault="00E21E5C" w:rsidP="00C204D1">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7D9B323C" w14:textId="77777777" w:rsidR="00E21E5C" w:rsidRPr="004A2C5F" w:rsidRDefault="00E21E5C" w:rsidP="00C204D1">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45E31604" w14:textId="77777777" w:rsidR="00E21E5C" w:rsidRPr="004A2C5F" w:rsidRDefault="00E21E5C" w:rsidP="00C204D1">
            <w:pPr>
              <w:pStyle w:val="BodyTextIndent"/>
              <w:ind w:left="0"/>
              <w:jc w:val="center"/>
              <w:rPr>
                <w:b/>
                <w:iCs/>
              </w:rPr>
            </w:pPr>
            <w:r w:rsidRPr="004A2C5F">
              <w:rPr>
                <w:b/>
                <w:iCs/>
              </w:rPr>
              <w:t xml:space="preserve">Evaluated Bid price </w:t>
            </w:r>
          </w:p>
          <w:p w14:paraId="33D078C9" w14:textId="77777777" w:rsidR="00E21E5C" w:rsidRPr="004A2C5F" w:rsidRDefault="00E21E5C" w:rsidP="00C204D1">
            <w:pPr>
              <w:pStyle w:val="BodyTextIndent"/>
              <w:ind w:left="0"/>
              <w:jc w:val="center"/>
              <w:rPr>
                <w:b/>
                <w:iCs/>
              </w:rPr>
            </w:pPr>
            <w:r w:rsidRPr="004A2C5F">
              <w:rPr>
                <w:b/>
                <w:iCs/>
              </w:rPr>
              <w:t>(if applicable)</w:t>
            </w:r>
          </w:p>
        </w:tc>
      </w:tr>
      <w:tr w:rsidR="00E21E5C" w:rsidRPr="004A2C5F" w14:paraId="3C740E15" w14:textId="77777777" w:rsidTr="00C204D1">
        <w:tc>
          <w:tcPr>
            <w:tcW w:w="4390" w:type="dxa"/>
            <w:vAlign w:val="center"/>
          </w:tcPr>
          <w:p w14:paraId="79983CD3"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60625E57" w14:textId="77777777" w:rsidR="00E21E5C" w:rsidRPr="004A2C5F" w:rsidRDefault="00E21E5C" w:rsidP="00C204D1">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38CA1AD4"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497F0DD6" w14:textId="77777777" w:rsidTr="00C204D1">
        <w:tc>
          <w:tcPr>
            <w:tcW w:w="4390" w:type="dxa"/>
            <w:vAlign w:val="center"/>
          </w:tcPr>
          <w:p w14:paraId="4B4D1804"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679F29DE"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60161060"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3CF7EFA3" w14:textId="77777777" w:rsidTr="00C204D1">
        <w:tc>
          <w:tcPr>
            <w:tcW w:w="4390" w:type="dxa"/>
            <w:vAlign w:val="center"/>
          </w:tcPr>
          <w:p w14:paraId="2A42B837"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5CA1D7EA"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47E52637"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5BBCA27B" w14:textId="77777777" w:rsidTr="00C204D1">
        <w:tc>
          <w:tcPr>
            <w:tcW w:w="4390" w:type="dxa"/>
            <w:vAlign w:val="center"/>
          </w:tcPr>
          <w:p w14:paraId="0EB10A06"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38DA386F"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26B3D344"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3B671503" w14:textId="77777777" w:rsidTr="00C204D1">
        <w:tc>
          <w:tcPr>
            <w:tcW w:w="4390" w:type="dxa"/>
            <w:vAlign w:val="center"/>
          </w:tcPr>
          <w:p w14:paraId="6EB22D29"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447B6DFD"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4E37528F"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7C9DDE7E" w14:textId="77777777" w:rsidR="00E21E5C" w:rsidRPr="004A2C5F" w:rsidRDefault="00E21E5C" w:rsidP="00362819">
      <w:pPr>
        <w:pStyle w:val="BodyTextIndent"/>
        <w:numPr>
          <w:ilvl w:val="0"/>
          <w:numId w:val="142"/>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8990"/>
      </w:tblGrid>
      <w:tr w:rsidR="00E21E5C" w:rsidRPr="004A2C5F" w14:paraId="3465DD44" w14:textId="77777777" w:rsidTr="00C204D1">
        <w:tc>
          <w:tcPr>
            <w:tcW w:w="9016" w:type="dxa"/>
          </w:tcPr>
          <w:p w14:paraId="4F6D6FC6" w14:textId="77777777" w:rsidR="00E21E5C" w:rsidRPr="004A2C5F" w:rsidRDefault="00E21E5C" w:rsidP="00C204D1">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42E6477B" w14:textId="77777777" w:rsidR="00E21E5C" w:rsidRPr="004A2C5F" w:rsidRDefault="00E21E5C" w:rsidP="00362819">
      <w:pPr>
        <w:pStyle w:val="BodyTextIndent"/>
        <w:numPr>
          <w:ilvl w:val="0"/>
          <w:numId w:val="142"/>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8990"/>
      </w:tblGrid>
      <w:tr w:rsidR="00E21E5C" w:rsidRPr="004A2C5F" w14:paraId="298D668A" w14:textId="77777777" w:rsidTr="00C204D1">
        <w:tc>
          <w:tcPr>
            <w:tcW w:w="9558" w:type="dxa"/>
          </w:tcPr>
          <w:p w14:paraId="175101FE" w14:textId="77777777" w:rsidR="00E21E5C" w:rsidRPr="004A2C5F" w:rsidRDefault="00E21E5C" w:rsidP="00C204D1">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19C62B9E" w14:textId="77777777" w:rsidR="00E21E5C" w:rsidRPr="004A2C5F" w:rsidRDefault="00E21E5C" w:rsidP="00C204D1">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28404AB"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7DB3FDC4"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7D1B4CBF"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1B5C4808"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3E440C22"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53925B27"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30BFC91A" w14:textId="77777777" w:rsidR="00E21E5C" w:rsidRPr="004A2C5F" w:rsidRDefault="00E21E5C" w:rsidP="00C204D1">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892AD6E" w14:textId="77777777" w:rsidR="00E21E5C" w:rsidRPr="004A2C5F" w:rsidRDefault="00E21E5C" w:rsidP="00C204D1">
            <w:pPr>
              <w:pStyle w:val="BodyTextIndent"/>
              <w:spacing w:before="120" w:after="120"/>
              <w:ind w:left="34" w:right="289" w:hanging="34"/>
              <w:rPr>
                <w:iCs/>
              </w:rPr>
            </w:pPr>
            <w:r w:rsidRPr="004A2C5F">
              <w:rPr>
                <w:iCs/>
              </w:rPr>
              <w:lastRenderedPageBreak/>
              <w:t>The debriefing may be in writing, by phone, video conference call or in person. We shall promptly advise you in writing how the debriefing will take place and confirm the date and time.</w:t>
            </w:r>
          </w:p>
          <w:p w14:paraId="3E143DA3" w14:textId="77777777" w:rsidR="00E21E5C" w:rsidRPr="004A2C5F" w:rsidRDefault="00E21E5C" w:rsidP="00C204D1">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0A38B2F" w14:textId="77777777" w:rsidR="00E21E5C" w:rsidRPr="004A2C5F" w:rsidRDefault="00E21E5C" w:rsidP="00362819">
      <w:pPr>
        <w:pStyle w:val="BodyTextIndent"/>
        <w:numPr>
          <w:ilvl w:val="0"/>
          <w:numId w:val="142"/>
        </w:numPr>
        <w:spacing w:before="240" w:after="120"/>
        <w:ind w:left="284" w:right="289" w:hanging="284"/>
        <w:rPr>
          <w:b/>
          <w:iCs/>
        </w:rPr>
      </w:pPr>
      <w:r w:rsidRPr="004A2C5F">
        <w:rPr>
          <w:b/>
          <w:iCs/>
        </w:rPr>
        <w:lastRenderedPageBreak/>
        <w:t xml:space="preserve">How to make a complaint </w:t>
      </w:r>
    </w:p>
    <w:tbl>
      <w:tblPr>
        <w:tblStyle w:val="TableGrid"/>
        <w:tblW w:w="0" w:type="auto"/>
        <w:tblLook w:val="04A0" w:firstRow="1" w:lastRow="0" w:firstColumn="1" w:lastColumn="0" w:noHBand="0" w:noVBand="1"/>
      </w:tblPr>
      <w:tblGrid>
        <w:gridCol w:w="8990"/>
      </w:tblGrid>
      <w:tr w:rsidR="00E21E5C" w:rsidRPr="004A2C5F" w14:paraId="56902412" w14:textId="77777777" w:rsidTr="00C204D1">
        <w:tc>
          <w:tcPr>
            <w:tcW w:w="9016" w:type="dxa"/>
          </w:tcPr>
          <w:p w14:paraId="0D1F55C1" w14:textId="77777777" w:rsidR="00E21E5C" w:rsidRPr="004A2C5F" w:rsidRDefault="00E21E5C" w:rsidP="00C204D1">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06299220"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03D79445"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005FC8DA"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75A905FE"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7057E752"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77521B5D"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23F0B240" w14:textId="77777777" w:rsidR="00E21E5C" w:rsidRPr="004A2C5F" w:rsidRDefault="00E21E5C" w:rsidP="00C204D1">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3F317A4" w14:textId="77777777" w:rsidR="00E21E5C" w:rsidRPr="004A2C5F" w:rsidRDefault="00E21E5C" w:rsidP="00C204D1">
            <w:pPr>
              <w:pStyle w:val="BodyTextIndent"/>
              <w:spacing w:before="120" w:after="120"/>
              <w:ind w:left="0" w:right="289"/>
              <w:rPr>
                <w:iCs/>
              </w:rPr>
            </w:pPr>
            <w:r w:rsidRPr="004A2C5F">
              <w:rPr>
                <w:iCs/>
                <w:u w:val="single"/>
              </w:rPr>
              <w:t>Further information</w:t>
            </w:r>
            <w:r w:rsidRPr="004A2C5F">
              <w:rPr>
                <w:iCs/>
              </w:rPr>
              <w:t>:</w:t>
            </w:r>
          </w:p>
          <w:p w14:paraId="7FDED8F9" w14:textId="77777777" w:rsidR="00E21E5C" w:rsidRPr="004A2C5F" w:rsidRDefault="00E21E5C" w:rsidP="00C204D1">
            <w:pPr>
              <w:pStyle w:val="BodyTextIndent"/>
              <w:spacing w:before="120" w:after="120"/>
              <w:ind w:left="0" w:right="289"/>
              <w:rPr>
                <w:iCs/>
              </w:rPr>
            </w:pPr>
            <w:r w:rsidRPr="004A2C5F">
              <w:rPr>
                <w:iCs/>
              </w:rPr>
              <w:t xml:space="preserve">For more information see the </w:t>
            </w:r>
            <w:hyperlink r:id="rId69"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70"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14:paraId="2336C5F7" w14:textId="77777777" w:rsidR="00E21E5C" w:rsidRPr="004A2C5F" w:rsidRDefault="00E21E5C" w:rsidP="00C204D1">
            <w:pPr>
              <w:pStyle w:val="BodyTextIndent"/>
              <w:spacing w:before="120" w:after="120"/>
              <w:ind w:left="0" w:right="289"/>
              <w:rPr>
                <w:iCs/>
              </w:rPr>
            </w:pPr>
            <w:r w:rsidRPr="004A2C5F">
              <w:rPr>
                <w:iCs/>
              </w:rPr>
              <w:t>In summary, there are four essential requirements:</w:t>
            </w:r>
          </w:p>
          <w:p w14:paraId="075551CD" w14:textId="77777777" w:rsidR="00E21E5C" w:rsidRPr="004A2C5F" w:rsidRDefault="00E21E5C" w:rsidP="00362819">
            <w:pPr>
              <w:pStyle w:val="BodyTextIndent"/>
              <w:numPr>
                <w:ilvl w:val="0"/>
                <w:numId w:val="143"/>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6F2FDA5F" w14:textId="77777777" w:rsidR="00E21E5C" w:rsidRPr="004A2C5F" w:rsidRDefault="00E21E5C" w:rsidP="00362819">
            <w:pPr>
              <w:pStyle w:val="BodyTextIndent"/>
              <w:numPr>
                <w:ilvl w:val="0"/>
                <w:numId w:val="143"/>
              </w:numPr>
              <w:spacing w:before="120" w:after="120"/>
              <w:ind w:right="289"/>
              <w:rPr>
                <w:iCs/>
              </w:rPr>
            </w:pPr>
            <w:r w:rsidRPr="004A2C5F">
              <w:rPr>
                <w:iCs/>
              </w:rPr>
              <w:t xml:space="preserve">The complaint can only challenge the decision to award the contract. </w:t>
            </w:r>
          </w:p>
          <w:p w14:paraId="19D9517F" w14:textId="77777777" w:rsidR="00E21E5C" w:rsidRPr="004A2C5F" w:rsidRDefault="00E21E5C" w:rsidP="00362819">
            <w:pPr>
              <w:pStyle w:val="BodyTextIndent"/>
              <w:numPr>
                <w:ilvl w:val="0"/>
                <w:numId w:val="143"/>
              </w:numPr>
              <w:spacing w:before="120" w:after="120"/>
              <w:ind w:right="289"/>
              <w:rPr>
                <w:iCs/>
              </w:rPr>
            </w:pPr>
            <w:r w:rsidRPr="004A2C5F">
              <w:rPr>
                <w:iCs/>
              </w:rPr>
              <w:t>You must submit the complaint within the period stated above.</w:t>
            </w:r>
          </w:p>
          <w:p w14:paraId="411826AA" w14:textId="77777777" w:rsidR="00E21E5C" w:rsidRPr="004A2C5F" w:rsidRDefault="00E21E5C" w:rsidP="00362819">
            <w:pPr>
              <w:pStyle w:val="BodyTextIndent"/>
              <w:numPr>
                <w:ilvl w:val="0"/>
                <w:numId w:val="143"/>
              </w:numPr>
              <w:spacing w:before="120" w:after="120"/>
              <w:ind w:right="289"/>
              <w:rPr>
                <w:iCs/>
              </w:rPr>
            </w:pPr>
            <w:r w:rsidRPr="004A2C5F">
              <w:rPr>
                <w:iCs/>
              </w:rPr>
              <w:lastRenderedPageBreak/>
              <w:t>You must include, in your complaint, all of the information required by the Procurement Regulations (as described in Annex III).</w:t>
            </w:r>
          </w:p>
        </w:tc>
      </w:tr>
    </w:tbl>
    <w:p w14:paraId="72C497FC" w14:textId="77777777" w:rsidR="00E21E5C" w:rsidRPr="004A2C5F" w:rsidRDefault="00E21E5C" w:rsidP="00362819">
      <w:pPr>
        <w:pStyle w:val="BodyTextIndent"/>
        <w:numPr>
          <w:ilvl w:val="0"/>
          <w:numId w:val="142"/>
        </w:numPr>
        <w:spacing w:before="240" w:after="120"/>
        <w:ind w:left="284" w:right="289" w:hanging="284"/>
        <w:rPr>
          <w:b/>
          <w:iCs/>
        </w:rPr>
      </w:pPr>
      <w:r w:rsidRPr="004A2C5F">
        <w:rPr>
          <w:b/>
          <w:iCs/>
        </w:rPr>
        <w:lastRenderedPageBreak/>
        <w:t xml:space="preserve">Standstill Period </w:t>
      </w:r>
    </w:p>
    <w:tbl>
      <w:tblPr>
        <w:tblStyle w:val="TableGrid"/>
        <w:tblW w:w="0" w:type="auto"/>
        <w:tblLook w:val="04A0" w:firstRow="1" w:lastRow="0" w:firstColumn="1" w:lastColumn="0" w:noHBand="0" w:noVBand="1"/>
      </w:tblPr>
      <w:tblGrid>
        <w:gridCol w:w="8990"/>
      </w:tblGrid>
      <w:tr w:rsidR="00E21E5C" w:rsidRPr="004A2C5F" w14:paraId="3A33BF4A" w14:textId="77777777" w:rsidTr="00C204D1">
        <w:tc>
          <w:tcPr>
            <w:tcW w:w="9016" w:type="dxa"/>
          </w:tcPr>
          <w:p w14:paraId="7B078964" w14:textId="77777777" w:rsidR="00E21E5C" w:rsidRPr="004A2C5F" w:rsidRDefault="00E21E5C" w:rsidP="00C204D1">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6B2EC26D"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7BE5CE99"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may be extended as stated in Section 4 above. </w:t>
            </w:r>
          </w:p>
        </w:tc>
      </w:tr>
    </w:tbl>
    <w:p w14:paraId="6E3E4F86" w14:textId="77777777" w:rsidR="00E21E5C" w:rsidRPr="004A2C5F" w:rsidRDefault="00E21E5C" w:rsidP="00E21E5C">
      <w:pPr>
        <w:pStyle w:val="BodyTextIndent"/>
        <w:spacing w:before="240" w:after="240"/>
        <w:ind w:left="0" w:right="288"/>
        <w:rPr>
          <w:iCs/>
        </w:rPr>
      </w:pPr>
      <w:r w:rsidRPr="004A2C5F">
        <w:rPr>
          <w:iCs/>
        </w:rPr>
        <w:t>If you have any questions regarding this Notification please do not hesitate to contact us.</w:t>
      </w:r>
    </w:p>
    <w:p w14:paraId="677DB91E" w14:textId="77777777" w:rsidR="00E21E5C" w:rsidRPr="004A2C5F" w:rsidRDefault="00E21E5C" w:rsidP="00E21E5C">
      <w:pPr>
        <w:pStyle w:val="BodyTextIndent"/>
        <w:spacing w:before="240" w:after="240"/>
        <w:ind w:left="0" w:right="288"/>
        <w:rPr>
          <w:iCs/>
        </w:rPr>
      </w:pPr>
      <w:r w:rsidRPr="004A2C5F">
        <w:rPr>
          <w:iCs/>
        </w:rPr>
        <w:t>On behalf of the Purchaser:</w:t>
      </w:r>
    </w:p>
    <w:p w14:paraId="5D33B466" w14:textId="77777777" w:rsidR="00E21E5C" w:rsidRPr="004A2C5F" w:rsidRDefault="00E21E5C" w:rsidP="00E21E5C">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239C9A9A" w14:textId="77777777" w:rsidR="00E21E5C" w:rsidRPr="004A2C5F" w:rsidRDefault="00E21E5C" w:rsidP="00E21E5C">
      <w:pPr>
        <w:tabs>
          <w:tab w:val="left" w:pos="9000"/>
        </w:tabs>
        <w:spacing w:before="240" w:after="240"/>
        <w:ind w:left="1560" w:hanging="1560"/>
      </w:pPr>
      <w:r w:rsidRPr="004A2C5F">
        <w:rPr>
          <w:b/>
        </w:rPr>
        <w:t>Name:</w:t>
      </w:r>
      <w:r w:rsidRPr="004A2C5F">
        <w:tab/>
        <w:t>______________________________________________</w:t>
      </w:r>
    </w:p>
    <w:p w14:paraId="49E3CEDA" w14:textId="77777777" w:rsidR="00E21E5C" w:rsidRPr="004A2C5F" w:rsidRDefault="00E21E5C" w:rsidP="00E21E5C">
      <w:pPr>
        <w:tabs>
          <w:tab w:val="left" w:pos="9000"/>
        </w:tabs>
        <w:spacing w:before="240" w:after="240"/>
        <w:ind w:left="1560" w:hanging="1560"/>
      </w:pPr>
      <w:r w:rsidRPr="004A2C5F">
        <w:rPr>
          <w:b/>
        </w:rPr>
        <w:t>Title/position:</w:t>
      </w:r>
      <w:r w:rsidRPr="004A2C5F">
        <w:tab/>
        <w:t>______________________________________________</w:t>
      </w:r>
    </w:p>
    <w:p w14:paraId="438350EB" w14:textId="77777777" w:rsidR="00E21E5C" w:rsidRPr="004A2C5F" w:rsidRDefault="00E21E5C" w:rsidP="00E21E5C">
      <w:pPr>
        <w:tabs>
          <w:tab w:val="left" w:pos="9000"/>
        </w:tabs>
        <w:spacing w:before="240" w:after="240"/>
        <w:ind w:left="1560" w:hanging="1560"/>
      </w:pPr>
      <w:r w:rsidRPr="004A2C5F">
        <w:rPr>
          <w:b/>
        </w:rPr>
        <w:t>Telephone:</w:t>
      </w:r>
      <w:r w:rsidRPr="004A2C5F">
        <w:tab/>
        <w:t>______________________________________________</w:t>
      </w:r>
    </w:p>
    <w:p w14:paraId="1FC42B67" w14:textId="77777777" w:rsidR="00E21E5C" w:rsidRPr="004A2C5F" w:rsidRDefault="00E21E5C" w:rsidP="00E21E5C">
      <w:pPr>
        <w:tabs>
          <w:tab w:val="left" w:pos="9000"/>
        </w:tabs>
        <w:spacing w:before="240" w:after="240"/>
        <w:ind w:left="1560" w:hanging="1560"/>
      </w:pPr>
      <w:r w:rsidRPr="004A2C5F">
        <w:rPr>
          <w:b/>
        </w:rPr>
        <w:t>Email:</w:t>
      </w:r>
      <w:r w:rsidRPr="004A2C5F">
        <w:tab/>
        <w:t>______________________________________________</w:t>
      </w:r>
    </w:p>
    <w:p w14:paraId="43C1D4B3" w14:textId="77777777" w:rsidR="00824861" w:rsidRDefault="00E21E5C">
      <w:pPr>
        <w:rPr>
          <w:b/>
        </w:rPr>
      </w:pPr>
      <w:r w:rsidRPr="004A2C5F">
        <w:rPr>
          <w:b/>
        </w:rPr>
        <w:br w:type="page"/>
      </w:r>
    </w:p>
    <w:bookmarkStart w:id="486" w:name="_Toc494182759"/>
    <w:p w14:paraId="7E09BF66" w14:textId="77777777" w:rsidR="009A2EF1" w:rsidRDefault="009A2EF1" w:rsidP="009A2EF1">
      <w:pPr>
        <w:pStyle w:val="SectionXHeading"/>
      </w:pPr>
      <w:r>
        <w:rPr>
          <w:noProof/>
        </w:rPr>
        <w:lastRenderedPageBreak/>
        <mc:AlternateContent>
          <mc:Choice Requires="wps">
            <w:drawing>
              <wp:anchor distT="0" distB="0" distL="114300" distR="114300" simplePos="0" relativeHeight="251661312" behindDoc="0" locked="0" layoutInCell="1" allowOverlap="1" wp14:anchorId="3AC0F2D5" wp14:editId="1730A7A7">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82C7B9A" w14:textId="77777777" w:rsidR="00FA6F81" w:rsidRPr="004A2C5F" w:rsidRDefault="00FA6F81" w:rsidP="009A2EF1">
                            <w:pPr>
                              <w:spacing w:before="120"/>
                              <w:rPr>
                                <w:i/>
                              </w:rPr>
                            </w:pPr>
                            <w:r w:rsidRPr="004A2C5F">
                              <w:rPr>
                                <w:i/>
                              </w:rPr>
                              <w:t xml:space="preserve">INSTRUCTIONS TO BIDDERS: DELETE THIS BOX ONCE YOU HAVE COMPLETED THE </w:t>
                            </w:r>
                            <w:r>
                              <w:rPr>
                                <w:i/>
                              </w:rPr>
                              <w:t>FORM</w:t>
                            </w:r>
                          </w:p>
                          <w:p w14:paraId="3D8E9A03" w14:textId="77777777" w:rsidR="00FA6F81" w:rsidRDefault="00FA6F81" w:rsidP="009A2EF1">
                            <w:pPr>
                              <w:rPr>
                                <w:i/>
                              </w:rPr>
                            </w:pPr>
                          </w:p>
                          <w:p w14:paraId="22B7417B" w14:textId="77777777" w:rsidR="00FA6F81" w:rsidRPr="007511D5" w:rsidRDefault="00FA6F81"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B57BDBC" w14:textId="77777777" w:rsidR="00FA6F81" w:rsidRPr="007511D5" w:rsidRDefault="00FA6F81" w:rsidP="009A2EF1">
                            <w:pPr>
                              <w:rPr>
                                <w:i/>
                              </w:rPr>
                            </w:pPr>
                          </w:p>
                          <w:p w14:paraId="2016BC07" w14:textId="77777777" w:rsidR="00FA6F81" w:rsidRPr="007511D5" w:rsidRDefault="00FA6F81" w:rsidP="009A2EF1">
                            <w:pPr>
                              <w:rPr>
                                <w:i/>
                              </w:rPr>
                            </w:pPr>
                            <w:r w:rsidRPr="007511D5">
                              <w:rPr>
                                <w:i/>
                              </w:rPr>
                              <w:t>For the purposes of this Form, a Beneficial Owner of a Bidder is any natural person who ultimately owns or controls the Bidder by meeting one or more of the following conditions:</w:t>
                            </w:r>
                          </w:p>
                          <w:p w14:paraId="23380D38" w14:textId="77777777" w:rsidR="00FA6F81" w:rsidRPr="007511D5" w:rsidRDefault="00FA6F81" w:rsidP="009A2EF1">
                            <w:pPr>
                              <w:rPr>
                                <w:i/>
                              </w:rPr>
                            </w:pPr>
                          </w:p>
                          <w:p w14:paraId="385FEB6B" w14:textId="77777777" w:rsidR="00FA6F81" w:rsidRPr="007511D5" w:rsidRDefault="00FA6F81" w:rsidP="00362819">
                            <w:pPr>
                              <w:pStyle w:val="ListParagraph"/>
                              <w:numPr>
                                <w:ilvl w:val="0"/>
                                <w:numId w:val="147"/>
                              </w:numPr>
                              <w:rPr>
                                <w:i/>
                              </w:rPr>
                            </w:pPr>
                            <w:r w:rsidRPr="007511D5">
                              <w:rPr>
                                <w:i/>
                              </w:rPr>
                              <w:t>directly or indirectly holding 25% or more of the shares</w:t>
                            </w:r>
                          </w:p>
                          <w:p w14:paraId="52D74C0D" w14:textId="77777777" w:rsidR="00FA6F81" w:rsidRPr="007511D5" w:rsidRDefault="00FA6F81" w:rsidP="00362819">
                            <w:pPr>
                              <w:pStyle w:val="ListParagraph"/>
                              <w:numPr>
                                <w:ilvl w:val="0"/>
                                <w:numId w:val="147"/>
                              </w:numPr>
                              <w:rPr>
                                <w:i/>
                              </w:rPr>
                            </w:pPr>
                            <w:r w:rsidRPr="007511D5">
                              <w:rPr>
                                <w:i/>
                              </w:rPr>
                              <w:t>directly or indirectly holding 25% or more of the voting rights</w:t>
                            </w:r>
                          </w:p>
                          <w:p w14:paraId="288D62F2" w14:textId="77777777" w:rsidR="00FA6F81" w:rsidRPr="007511D5" w:rsidRDefault="00FA6F81" w:rsidP="00362819">
                            <w:pPr>
                              <w:pStyle w:val="ListParagraph"/>
                              <w:numPr>
                                <w:ilvl w:val="0"/>
                                <w:numId w:val="147"/>
                              </w:numPr>
                              <w:rPr>
                                <w:i/>
                              </w:rPr>
                            </w:pPr>
                            <w:r w:rsidRPr="007511D5">
                              <w:rPr>
                                <w:i/>
                              </w:rPr>
                              <w:t>directly or indirectly having the right to appoint a majority of the board of directors or equivalent governing body of the Bidder</w:t>
                            </w:r>
                          </w:p>
                          <w:p w14:paraId="531997AF" w14:textId="77777777" w:rsidR="00FA6F81" w:rsidRPr="007511D5" w:rsidRDefault="00FA6F81" w:rsidP="009A2EF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C0F2D5" id="_x0000_t202" coordsize="21600,21600" o:spt="202" path="m,l,21600r21600,l21600,xe">
                <v:stroke joinstyle="miter"/>
                <v:path gradientshapeok="t" o:connecttype="rect"/>
              </v:shapetype>
              <v:shape id="Text Box 3" o:spid="_x0000_s1026"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" fillcolor="white [3201]" strokeweight=".5pt">
                <v:textbox>
                  <w:txbxContent>
                    <w:p w14:paraId="582C7B9A" w14:textId="77777777" w:rsidR="00FA6F81" w:rsidRPr="004A2C5F" w:rsidRDefault="00FA6F81" w:rsidP="009A2EF1">
                      <w:pPr>
                        <w:spacing w:before="120"/>
                        <w:rPr>
                          <w:i/>
                        </w:rPr>
                      </w:pPr>
                      <w:r w:rsidRPr="004A2C5F">
                        <w:rPr>
                          <w:i/>
                        </w:rPr>
                        <w:t xml:space="preserve">INSTRUCTIONS TO BIDDERS: DELETE THIS BOX ONCE YOU HAVE COMPLETED THE </w:t>
                      </w:r>
                      <w:r>
                        <w:rPr>
                          <w:i/>
                        </w:rPr>
                        <w:t>FORM</w:t>
                      </w:r>
                    </w:p>
                    <w:p w14:paraId="3D8E9A03" w14:textId="77777777" w:rsidR="00FA6F81" w:rsidRDefault="00FA6F81" w:rsidP="009A2EF1">
                      <w:pPr>
                        <w:rPr>
                          <w:i/>
                        </w:rPr>
                      </w:pPr>
                    </w:p>
                    <w:p w14:paraId="22B7417B" w14:textId="77777777" w:rsidR="00FA6F81" w:rsidRPr="007511D5" w:rsidRDefault="00FA6F81"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6B57BDBC" w14:textId="77777777" w:rsidR="00FA6F81" w:rsidRPr="007511D5" w:rsidRDefault="00FA6F81" w:rsidP="009A2EF1">
                      <w:pPr>
                        <w:rPr>
                          <w:i/>
                        </w:rPr>
                      </w:pPr>
                    </w:p>
                    <w:p w14:paraId="2016BC07" w14:textId="77777777" w:rsidR="00FA6F81" w:rsidRPr="007511D5" w:rsidRDefault="00FA6F81" w:rsidP="009A2EF1">
                      <w:pPr>
                        <w:rPr>
                          <w:i/>
                        </w:rPr>
                      </w:pPr>
                      <w:r w:rsidRPr="007511D5">
                        <w:rPr>
                          <w:i/>
                        </w:rPr>
                        <w:t>For the purposes of this Form, a Beneficial Owner of a Bidder is any natural person who ultimately owns or controls the Bidder by meeting one or more of the following conditions:</w:t>
                      </w:r>
                    </w:p>
                    <w:p w14:paraId="23380D38" w14:textId="77777777" w:rsidR="00FA6F81" w:rsidRPr="007511D5" w:rsidRDefault="00FA6F81" w:rsidP="009A2EF1">
                      <w:pPr>
                        <w:rPr>
                          <w:i/>
                        </w:rPr>
                      </w:pPr>
                    </w:p>
                    <w:p w14:paraId="385FEB6B" w14:textId="77777777" w:rsidR="00FA6F81" w:rsidRPr="007511D5" w:rsidRDefault="00FA6F81" w:rsidP="00362819">
                      <w:pPr>
                        <w:pStyle w:val="ListParagraph"/>
                        <w:numPr>
                          <w:ilvl w:val="0"/>
                          <w:numId w:val="147"/>
                        </w:numPr>
                        <w:rPr>
                          <w:i/>
                        </w:rPr>
                      </w:pPr>
                      <w:r w:rsidRPr="007511D5">
                        <w:rPr>
                          <w:i/>
                        </w:rPr>
                        <w:t>directly or indirectly holding 25% or more of the shares</w:t>
                      </w:r>
                    </w:p>
                    <w:p w14:paraId="52D74C0D" w14:textId="77777777" w:rsidR="00FA6F81" w:rsidRPr="007511D5" w:rsidRDefault="00FA6F81" w:rsidP="00362819">
                      <w:pPr>
                        <w:pStyle w:val="ListParagraph"/>
                        <w:numPr>
                          <w:ilvl w:val="0"/>
                          <w:numId w:val="147"/>
                        </w:numPr>
                        <w:rPr>
                          <w:i/>
                        </w:rPr>
                      </w:pPr>
                      <w:r w:rsidRPr="007511D5">
                        <w:rPr>
                          <w:i/>
                        </w:rPr>
                        <w:t>directly or indirectly holding 25% or more of the voting rights</w:t>
                      </w:r>
                    </w:p>
                    <w:p w14:paraId="288D62F2" w14:textId="77777777" w:rsidR="00FA6F81" w:rsidRPr="007511D5" w:rsidRDefault="00FA6F81" w:rsidP="00362819">
                      <w:pPr>
                        <w:pStyle w:val="ListParagraph"/>
                        <w:numPr>
                          <w:ilvl w:val="0"/>
                          <w:numId w:val="147"/>
                        </w:numPr>
                        <w:rPr>
                          <w:i/>
                        </w:rPr>
                      </w:pPr>
                      <w:r w:rsidRPr="007511D5">
                        <w:rPr>
                          <w:i/>
                        </w:rPr>
                        <w:t>directly or indirectly having the right to appoint a majority of the board of directors or equivalent governing body of the Bidder</w:t>
                      </w:r>
                    </w:p>
                    <w:p w14:paraId="531997AF" w14:textId="77777777" w:rsidR="00FA6F81" w:rsidRPr="007511D5" w:rsidRDefault="00FA6F81" w:rsidP="009A2EF1">
                      <w:pPr>
                        <w:rPr>
                          <w:i/>
                        </w:rPr>
                      </w:pPr>
                    </w:p>
                  </w:txbxContent>
                </v:textbox>
                <w10:wrap type="topAndBottom"/>
              </v:shape>
            </w:pict>
          </mc:Fallback>
        </mc:AlternateContent>
      </w:r>
      <w:r w:rsidRPr="00245CC0">
        <w:t xml:space="preserve">Beneficial Ownership Disclosure Form </w:t>
      </w:r>
    </w:p>
    <w:p w14:paraId="5700AD3B" w14:textId="77777777" w:rsidR="009A2EF1" w:rsidRDefault="009A2EF1" w:rsidP="009A2EF1">
      <w:pPr>
        <w:tabs>
          <w:tab w:val="right" w:pos="9000"/>
        </w:tabs>
        <w:rPr>
          <w:b/>
        </w:rPr>
      </w:pPr>
    </w:p>
    <w:p w14:paraId="50028FF7" w14:textId="77777777" w:rsidR="009A2EF1" w:rsidRPr="004A2C5F" w:rsidRDefault="009A2EF1" w:rsidP="009A2EF1">
      <w:pPr>
        <w:tabs>
          <w:tab w:val="right" w:pos="9000"/>
        </w:tabs>
      </w:pPr>
      <w:r w:rsidRPr="004A2C5F">
        <w:rPr>
          <w:b/>
        </w:rPr>
        <w:t>RFB No.:</w:t>
      </w:r>
      <w:r w:rsidRPr="004A2C5F">
        <w:t xml:space="preserve"> [</w:t>
      </w:r>
      <w:r w:rsidRPr="004A2C5F">
        <w:rPr>
          <w:i/>
        </w:rPr>
        <w:t>insert number of RFB process</w:t>
      </w:r>
      <w:r w:rsidRPr="004A2C5F">
        <w:t>]</w:t>
      </w:r>
    </w:p>
    <w:p w14:paraId="0D59E747" w14:textId="77777777" w:rsidR="009A2EF1" w:rsidRDefault="009A2EF1" w:rsidP="009A2EF1">
      <w:pPr>
        <w:tabs>
          <w:tab w:val="right" w:pos="9000"/>
        </w:tabs>
      </w:pPr>
      <w:r w:rsidRPr="004A2C5F">
        <w:rPr>
          <w:b/>
        </w:rPr>
        <w:t>Request for Bid No</w:t>
      </w:r>
      <w:r w:rsidRPr="004A2C5F">
        <w:t>.: [</w:t>
      </w:r>
      <w:r w:rsidRPr="004A2C5F">
        <w:rPr>
          <w:i/>
        </w:rPr>
        <w:t>insert identification</w:t>
      </w:r>
      <w:r w:rsidRPr="004A2C5F">
        <w:t>]</w:t>
      </w:r>
    </w:p>
    <w:p w14:paraId="4D0A3B86" w14:textId="77777777" w:rsidR="009A2EF1" w:rsidRDefault="009A2EF1" w:rsidP="009A2EF1">
      <w:pPr>
        <w:tabs>
          <w:tab w:val="right" w:pos="9000"/>
        </w:tabs>
      </w:pPr>
    </w:p>
    <w:p w14:paraId="1C9A6E61" w14:textId="77777777" w:rsidR="009A2EF1" w:rsidRPr="004A2C5F" w:rsidRDefault="009A2EF1" w:rsidP="009A2EF1">
      <w:pPr>
        <w:rPr>
          <w:b/>
        </w:rPr>
      </w:pPr>
      <w:r w:rsidRPr="004A2C5F">
        <w:t xml:space="preserve">To: </w:t>
      </w:r>
      <w:r w:rsidRPr="004A2C5F">
        <w:rPr>
          <w:b/>
        </w:rPr>
        <w:t>[</w:t>
      </w:r>
      <w:r w:rsidRPr="004A2C5F">
        <w:rPr>
          <w:b/>
          <w:i/>
        </w:rPr>
        <w:t>insert complete name of Purchaser</w:t>
      </w:r>
      <w:r w:rsidRPr="004A2C5F">
        <w:rPr>
          <w:b/>
        </w:rPr>
        <w:t>]</w:t>
      </w:r>
    </w:p>
    <w:p w14:paraId="6B894BE3" w14:textId="77777777" w:rsidR="009A2EF1" w:rsidRDefault="009A2EF1" w:rsidP="009A2EF1">
      <w:pPr>
        <w:tabs>
          <w:tab w:val="right" w:pos="9000"/>
        </w:tabs>
      </w:pPr>
    </w:p>
    <w:p w14:paraId="0D313CB4" w14:textId="77777777" w:rsidR="009A2EF1" w:rsidRDefault="009A2EF1" w:rsidP="009A2EF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4F274F9" w14:textId="77777777" w:rsidR="009A2EF1" w:rsidRDefault="009A2EF1" w:rsidP="009A2EF1">
      <w:pPr>
        <w:tabs>
          <w:tab w:val="right" w:pos="9000"/>
        </w:tabs>
        <w:rPr>
          <w:i/>
        </w:rPr>
      </w:pPr>
    </w:p>
    <w:p w14:paraId="547E350B" w14:textId="77777777" w:rsidR="009A2EF1" w:rsidRPr="004A2C5F" w:rsidRDefault="009A2EF1" w:rsidP="009A2EF1">
      <w:pPr>
        <w:tabs>
          <w:tab w:val="right" w:pos="9000"/>
        </w:tabs>
      </w:pPr>
      <w:r>
        <w:t xml:space="preserve">(i) we hereby provide the following beneficial ownership information.  </w:t>
      </w:r>
    </w:p>
    <w:p w14:paraId="08C5D6DE" w14:textId="77777777" w:rsidR="009A2EF1" w:rsidRDefault="009A2EF1" w:rsidP="009A2EF1"/>
    <w:p w14:paraId="28D0BD65" w14:textId="77777777" w:rsidR="009A2EF1" w:rsidRPr="002C232F" w:rsidRDefault="009A2EF1" w:rsidP="009A2EF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9A2EF1" w:rsidRPr="00017FE4" w14:paraId="1AB56159" w14:textId="77777777" w:rsidTr="00734CDF">
        <w:trPr>
          <w:trHeight w:val="415"/>
        </w:trPr>
        <w:tc>
          <w:tcPr>
            <w:tcW w:w="2251" w:type="dxa"/>
            <w:shd w:val="clear" w:color="auto" w:fill="auto"/>
          </w:tcPr>
          <w:p w14:paraId="6AFE8EC0" w14:textId="77777777" w:rsidR="009A2EF1" w:rsidRPr="00017FE4" w:rsidRDefault="009A2EF1" w:rsidP="00734CDF">
            <w:pPr>
              <w:pStyle w:val="BodyText"/>
              <w:spacing w:before="40" w:after="160"/>
              <w:jc w:val="center"/>
            </w:pPr>
            <w:r w:rsidRPr="00017FE4">
              <w:t>Identity of Beneficial Owner</w:t>
            </w:r>
          </w:p>
          <w:p w14:paraId="42B74B65" w14:textId="77777777" w:rsidR="009A2EF1" w:rsidRPr="00017FE4" w:rsidRDefault="009A2EF1" w:rsidP="00734CDF">
            <w:pPr>
              <w:pStyle w:val="BodyText"/>
              <w:spacing w:before="40" w:after="160"/>
              <w:jc w:val="center"/>
              <w:rPr>
                <w:i/>
              </w:rPr>
            </w:pPr>
          </w:p>
        </w:tc>
        <w:tc>
          <w:tcPr>
            <w:tcW w:w="2377" w:type="dxa"/>
            <w:shd w:val="clear" w:color="auto" w:fill="auto"/>
          </w:tcPr>
          <w:p w14:paraId="0CD42E0C" w14:textId="77777777" w:rsidR="009A2EF1" w:rsidRDefault="009A2EF1" w:rsidP="00734CDF">
            <w:pPr>
              <w:pStyle w:val="BodyText"/>
              <w:spacing w:before="40" w:after="160"/>
              <w:jc w:val="center"/>
            </w:pPr>
            <w:r w:rsidRPr="00017FE4">
              <w:t>Directly or indirectly holding 25% or more of the shares</w:t>
            </w:r>
          </w:p>
          <w:p w14:paraId="42F7395B" w14:textId="77777777" w:rsidR="009A2EF1" w:rsidRPr="00017FE4" w:rsidRDefault="009A2EF1" w:rsidP="00734CDF">
            <w:pPr>
              <w:pStyle w:val="BodyText"/>
              <w:spacing w:before="40" w:after="160"/>
              <w:jc w:val="center"/>
            </w:pPr>
            <w:r>
              <w:t>(Yes / No)</w:t>
            </w:r>
          </w:p>
          <w:p w14:paraId="21603E57" w14:textId="77777777" w:rsidR="009A2EF1" w:rsidRPr="00017FE4" w:rsidRDefault="009A2EF1" w:rsidP="00734CDF">
            <w:pPr>
              <w:pStyle w:val="BodyText"/>
              <w:spacing w:before="40" w:after="160"/>
              <w:jc w:val="center"/>
              <w:rPr>
                <w:i/>
              </w:rPr>
            </w:pPr>
          </w:p>
        </w:tc>
        <w:tc>
          <w:tcPr>
            <w:tcW w:w="2124" w:type="dxa"/>
            <w:shd w:val="clear" w:color="auto" w:fill="auto"/>
          </w:tcPr>
          <w:p w14:paraId="044440C3" w14:textId="77777777" w:rsidR="009A2EF1" w:rsidRPr="00017FE4" w:rsidRDefault="009A2EF1" w:rsidP="00734CDF">
            <w:pPr>
              <w:pStyle w:val="BodyText"/>
              <w:spacing w:before="40" w:after="160"/>
              <w:jc w:val="center"/>
            </w:pPr>
            <w:r w:rsidRPr="00017FE4">
              <w:t>Directly or indirectly holding 25 % or more of the Voting Rights</w:t>
            </w:r>
          </w:p>
          <w:p w14:paraId="4975324F" w14:textId="77777777" w:rsidR="009A2EF1" w:rsidRPr="00017FE4" w:rsidRDefault="009A2EF1" w:rsidP="00734CDF">
            <w:pPr>
              <w:pStyle w:val="BodyText"/>
              <w:spacing w:before="40" w:after="160"/>
              <w:jc w:val="center"/>
            </w:pPr>
            <w:r>
              <w:t>(Yes / No)</w:t>
            </w:r>
          </w:p>
          <w:p w14:paraId="3017E6C1" w14:textId="77777777" w:rsidR="009A2EF1" w:rsidRPr="00017FE4" w:rsidRDefault="009A2EF1" w:rsidP="00734CDF">
            <w:pPr>
              <w:pStyle w:val="BodyText"/>
              <w:spacing w:before="40" w:after="160"/>
              <w:jc w:val="center"/>
            </w:pPr>
          </w:p>
        </w:tc>
        <w:tc>
          <w:tcPr>
            <w:tcW w:w="2252" w:type="dxa"/>
            <w:shd w:val="clear" w:color="auto" w:fill="auto"/>
          </w:tcPr>
          <w:p w14:paraId="1FFC3CBA" w14:textId="77777777" w:rsidR="009A2EF1" w:rsidRDefault="009A2EF1" w:rsidP="00734CDF">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2AB27168" w14:textId="77777777" w:rsidR="009A2EF1" w:rsidRPr="003C7835" w:rsidRDefault="009A2EF1" w:rsidP="00734CDF">
            <w:pPr>
              <w:pStyle w:val="BodyText"/>
              <w:spacing w:before="40" w:after="160"/>
              <w:jc w:val="center"/>
            </w:pPr>
            <w:r>
              <w:t>(Yes / No)</w:t>
            </w:r>
          </w:p>
        </w:tc>
      </w:tr>
      <w:tr w:rsidR="009A2EF1" w:rsidRPr="00017FE4" w14:paraId="008FF643" w14:textId="77777777" w:rsidTr="00734CDF">
        <w:trPr>
          <w:trHeight w:val="415"/>
        </w:trPr>
        <w:tc>
          <w:tcPr>
            <w:tcW w:w="2251" w:type="dxa"/>
            <w:shd w:val="clear" w:color="auto" w:fill="auto"/>
          </w:tcPr>
          <w:p w14:paraId="3B646082" w14:textId="77777777" w:rsidR="009A2EF1" w:rsidRPr="00017FE4" w:rsidRDefault="009A2EF1" w:rsidP="00734CDF">
            <w:pPr>
              <w:pStyle w:val="BodyText"/>
              <w:spacing w:before="40" w:after="160"/>
            </w:pPr>
            <w:r w:rsidRPr="00017FE4">
              <w:rPr>
                <w:i/>
              </w:rPr>
              <w:t xml:space="preserve">[include full name (last, middle, first), </w:t>
            </w:r>
            <w:r w:rsidRPr="00017FE4">
              <w:rPr>
                <w:i/>
              </w:rPr>
              <w:lastRenderedPageBreak/>
              <w:t>nationality, country of residence]</w:t>
            </w:r>
          </w:p>
        </w:tc>
        <w:tc>
          <w:tcPr>
            <w:tcW w:w="2377" w:type="dxa"/>
            <w:shd w:val="clear" w:color="auto" w:fill="auto"/>
          </w:tcPr>
          <w:p w14:paraId="14D73884" w14:textId="77777777" w:rsidR="009A2EF1" w:rsidRPr="003A6864" w:rsidRDefault="009A2EF1" w:rsidP="00734CDF">
            <w:pPr>
              <w:pStyle w:val="BodyText"/>
              <w:spacing w:before="40" w:after="160"/>
              <w:jc w:val="center"/>
              <w:rPr>
                <w:rFonts w:ascii="Wingdings 2" w:hAnsi="Wingdings 2"/>
                <w:sz w:val="52"/>
                <w:szCs w:val="52"/>
              </w:rPr>
            </w:pPr>
          </w:p>
        </w:tc>
        <w:tc>
          <w:tcPr>
            <w:tcW w:w="2124" w:type="dxa"/>
            <w:shd w:val="clear" w:color="auto" w:fill="auto"/>
          </w:tcPr>
          <w:p w14:paraId="1F9FD8E7" w14:textId="77777777" w:rsidR="009A2EF1" w:rsidRPr="00017FE4" w:rsidRDefault="009A2EF1" w:rsidP="00734CDF">
            <w:pPr>
              <w:pStyle w:val="BodyText"/>
              <w:spacing w:before="40" w:after="160"/>
            </w:pPr>
          </w:p>
        </w:tc>
        <w:tc>
          <w:tcPr>
            <w:tcW w:w="2252" w:type="dxa"/>
            <w:shd w:val="clear" w:color="auto" w:fill="auto"/>
          </w:tcPr>
          <w:p w14:paraId="5250CB31" w14:textId="77777777" w:rsidR="009A2EF1" w:rsidRPr="00017FE4" w:rsidRDefault="009A2EF1" w:rsidP="00734CDF">
            <w:pPr>
              <w:pStyle w:val="BodyText"/>
              <w:spacing w:before="40" w:after="160"/>
            </w:pPr>
          </w:p>
        </w:tc>
      </w:tr>
    </w:tbl>
    <w:p w14:paraId="2DE72B8D" w14:textId="77777777" w:rsidR="009A2EF1" w:rsidRPr="00017FE4" w:rsidRDefault="009A2EF1" w:rsidP="009A2EF1"/>
    <w:p w14:paraId="187E9771" w14:textId="77777777" w:rsidR="009A2EF1" w:rsidRPr="00565922" w:rsidRDefault="009A2EF1" w:rsidP="009A2EF1">
      <w:pPr>
        <w:rPr>
          <w:b/>
          <w:i/>
        </w:rPr>
      </w:pPr>
      <w:r w:rsidRPr="00565922">
        <w:rPr>
          <w:b/>
          <w:i/>
        </w:rPr>
        <w:t>OR</w:t>
      </w:r>
    </w:p>
    <w:p w14:paraId="4B849983" w14:textId="77777777" w:rsidR="009A2EF1" w:rsidRDefault="009A2EF1" w:rsidP="009A2EF1">
      <w:pPr>
        <w:rPr>
          <w:i/>
        </w:rPr>
      </w:pPr>
    </w:p>
    <w:p w14:paraId="3902156A" w14:textId="77777777" w:rsidR="009A2EF1" w:rsidRDefault="009A2EF1" w:rsidP="009A2EF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FFC44FF" w14:textId="77777777" w:rsidR="009A2EF1" w:rsidRDefault="009A2EF1" w:rsidP="009A2EF1">
      <w:pPr>
        <w:rPr>
          <w:i/>
        </w:rPr>
      </w:pPr>
    </w:p>
    <w:p w14:paraId="2BEFBB09" w14:textId="77777777" w:rsidR="009A2EF1" w:rsidRPr="003C7835" w:rsidRDefault="009A2EF1" w:rsidP="00362819">
      <w:pPr>
        <w:pStyle w:val="ListParagraph"/>
        <w:numPr>
          <w:ilvl w:val="0"/>
          <w:numId w:val="147"/>
        </w:numPr>
      </w:pPr>
      <w:r w:rsidRPr="003C7835">
        <w:t>directly or indirectly holding 25% or more of the shares</w:t>
      </w:r>
    </w:p>
    <w:p w14:paraId="26E71E4A" w14:textId="77777777" w:rsidR="009A2EF1" w:rsidRPr="003C7835" w:rsidRDefault="009A2EF1" w:rsidP="00362819">
      <w:pPr>
        <w:pStyle w:val="ListParagraph"/>
        <w:numPr>
          <w:ilvl w:val="0"/>
          <w:numId w:val="147"/>
        </w:numPr>
      </w:pPr>
      <w:r w:rsidRPr="003C7835">
        <w:t>directly or indirectly holding 25% or more of the voting rights</w:t>
      </w:r>
    </w:p>
    <w:p w14:paraId="0B81C471" w14:textId="77777777" w:rsidR="009A2EF1" w:rsidRPr="00017FE4" w:rsidRDefault="009A2EF1" w:rsidP="00362819">
      <w:pPr>
        <w:pStyle w:val="ListParagraph"/>
        <w:numPr>
          <w:ilvl w:val="0"/>
          <w:numId w:val="147"/>
        </w:numPr>
      </w:pPr>
      <w:r w:rsidRPr="003C7835">
        <w:t>directly or indirectly having the right to appoint a majority of the board of directors or equivalent governing body of the Bidder</w:t>
      </w:r>
    </w:p>
    <w:p w14:paraId="0C59E870" w14:textId="77777777" w:rsidR="009A2EF1" w:rsidRPr="003B4D86" w:rsidRDefault="009A2EF1" w:rsidP="009A2EF1">
      <w:pPr>
        <w:rPr>
          <w:i/>
        </w:rPr>
      </w:pPr>
    </w:p>
    <w:p w14:paraId="7036CBCE" w14:textId="77777777" w:rsidR="009A2EF1" w:rsidRDefault="009A2EF1" w:rsidP="009A2EF1"/>
    <w:p w14:paraId="013583BE" w14:textId="77777777" w:rsidR="009A2EF1" w:rsidRPr="00565922" w:rsidRDefault="009A2EF1" w:rsidP="009A2EF1">
      <w:pPr>
        <w:rPr>
          <w:b/>
        </w:rPr>
      </w:pPr>
      <w:r w:rsidRPr="00565922">
        <w:rPr>
          <w:b/>
        </w:rPr>
        <w:t xml:space="preserve">OR </w:t>
      </w:r>
    </w:p>
    <w:p w14:paraId="7D0BC4B2" w14:textId="77777777" w:rsidR="009A2EF1" w:rsidRDefault="009A2EF1" w:rsidP="009A2EF1"/>
    <w:p w14:paraId="4785D51B" w14:textId="77777777" w:rsidR="009A2EF1" w:rsidRPr="003B4D86" w:rsidRDefault="009A2EF1" w:rsidP="009A2EF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744D3629" w14:textId="77777777" w:rsidR="009A2EF1" w:rsidRPr="003C7835" w:rsidRDefault="009A2EF1" w:rsidP="00362819">
      <w:pPr>
        <w:pStyle w:val="ListParagraph"/>
        <w:numPr>
          <w:ilvl w:val="0"/>
          <w:numId w:val="147"/>
        </w:numPr>
      </w:pPr>
      <w:r w:rsidRPr="003C7835">
        <w:t>directly or indirectly holding 25% or more of the shares</w:t>
      </w:r>
    </w:p>
    <w:p w14:paraId="5123BC6D" w14:textId="77777777" w:rsidR="009A2EF1" w:rsidRPr="003C7835" w:rsidRDefault="009A2EF1" w:rsidP="00362819">
      <w:pPr>
        <w:pStyle w:val="ListParagraph"/>
        <w:numPr>
          <w:ilvl w:val="0"/>
          <w:numId w:val="147"/>
        </w:numPr>
      </w:pPr>
      <w:r w:rsidRPr="003C7835">
        <w:t>directly or indirectly holding 25% or more of the voting rights</w:t>
      </w:r>
    </w:p>
    <w:p w14:paraId="63009369" w14:textId="77777777" w:rsidR="009A2EF1" w:rsidRDefault="009A2EF1" w:rsidP="00362819">
      <w:pPr>
        <w:pStyle w:val="ListParagraph"/>
        <w:numPr>
          <w:ilvl w:val="0"/>
          <w:numId w:val="147"/>
        </w:numPr>
      </w:pPr>
      <w:r w:rsidRPr="003C7835">
        <w:t>directly or indirectly having the right to appoint a majority of the board of directors or equivalent governing body of the Bidder</w:t>
      </w:r>
      <w:r>
        <w:t>]”</w:t>
      </w:r>
    </w:p>
    <w:p w14:paraId="28241FFA" w14:textId="77777777" w:rsidR="009A2EF1" w:rsidRPr="00017FE4" w:rsidRDefault="009A2EF1" w:rsidP="009A2EF1">
      <w:pPr>
        <w:pStyle w:val="ListParagraph"/>
      </w:pPr>
    </w:p>
    <w:p w14:paraId="0CEB84D4" w14:textId="77777777" w:rsidR="009A2EF1" w:rsidRPr="006F3D74" w:rsidRDefault="009A2EF1" w:rsidP="009A2EF1">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425365AC" w14:textId="77777777" w:rsidR="009A2EF1" w:rsidRPr="004A2C5F" w:rsidRDefault="009A2EF1" w:rsidP="009A2EF1"/>
    <w:p w14:paraId="14705B38" w14:textId="77777777" w:rsidR="009A2EF1" w:rsidRPr="006F3D74" w:rsidRDefault="009A2EF1" w:rsidP="009A2EF1">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35681DC1" w14:textId="77777777" w:rsidR="009A2EF1" w:rsidRPr="004A2C5F" w:rsidRDefault="009A2EF1" w:rsidP="009A2EF1"/>
    <w:p w14:paraId="764A479B" w14:textId="77777777" w:rsidR="009A2EF1" w:rsidRPr="006F3D74" w:rsidRDefault="009A2EF1" w:rsidP="009A2EF1">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1AAA04FD" w14:textId="77777777" w:rsidR="009A2EF1" w:rsidRPr="004A2C5F" w:rsidRDefault="009A2EF1" w:rsidP="009A2EF1"/>
    <w:p w14:paraId="078E252C" w14:textId="77777777" w:rsidR="009A2EF1" w:rsidRPr="006F3D74" w:rsidRDefault="009A2EF1" w:rsidP="009A2EF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7334B27E" w14:textId="77777777" w:rsidR="009A2EF1" w:rsidRPr="004A2C5F" w:rsidRDefault="009A2EF1" w:rsidP="009A2EF1"/>
    <w:p w14:paraId="47B07DBD" w14:textId="77777777" w:rsidR="009A2EF1" w:rsidRPr="006F3D74" w:rsidRDefault="009A2EF1" w:rsidP="009A2EF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58D4A023" w14:textId="77777777" w:rsidR="009A2EF1" w:rsidRDefault="009A2EF1" w:rsidP="009A2EF1"/>
    <w:p w14:paraId="70104ECE" w14:textId="77777777" w:rsidR="009A2EF1" w:rsidRDefault="009A2EF1" w:rsidP="009A2EF1"/>
    <w:p w14:paraId="3CAC2AD9" w14:textId="77777777" w:rsidR="009A2EF1" w:rsidRDefault="009A2EF1" w:rsidP="009A2EF1">
      <w:pPr>
        <w:rPr>
          <w:b/>
        </w:rPr>
      </w:pPr>
    </w:p>
    <w:p w14:paraId="33F4A3F8" w14:textId="77777777" w:rsidR="009A2EF1" w:rsidRDefault="009A2EF1" w:rsidP="009A2EF1">
      <w:pPr>
        <w:rPr>
          <w:b/>
        </w:rPr>
      </w:pPr>
    </w:p>
    <w:p w14:paraId="4B433277" w14:textId="77777777" w:rsidR="009A2EF1" w:rsidRPr="00017FE4" w:rsidRDefault="009A2EF1" w:rsidP="009A2EF1">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6BF3E31C" w14:textId="77777777" w:rsidR="009A2EF1" w:rsidRDefault="009A2EF1" w:rsidP="009A2EF1">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p w14:paraId="065C87E3" w14:textId="77777777" w:rsidR="00833093" w:rsidRPr="004A2C5F" w:rsidRDefault="00833093" w:rsidP="00744AC8">
      <w:pPr>
        <w:pStyle w:val="SectionXHeading"/>
      </w:pPr>
      <w:bookmarkStart w:id="487" w:name="_Toc494182760"/>
      <w:bookmarkEnd w:id="486"/>
      <w:r w:rsidRPr="004A2C5F">
        <w:lastRenderedPageBreak/>
        <w:t>Letter of Acceptance</w:t>
      </w:r>
      <w:bookmarkEnd w:id="485"/>
      <w:bookmarkEnd w:id="487"/>
    </w:p>
    <w:p w14:paraId="26D5B35B" w14:textId="77777777" w:rsidR="00833093" w:rsidRPr="004A2C5F" w:rsidRDefault="00833093" w:rsidP="00833093">
      <w:pPr>
        <w:jc w:val="center"/>
        <w:rPr>
          <w:i/>
        </w:rPr>
      </w:pPr>
      <w:r w:rsidRPr="004A2C5F">
        <w:rPr>
          <w:i/>
        </w:rPr>
        <w:t>[</w:t>
      </w:r>
      <w:r w:rsidR="00266A3F" w:rsidRPr="004A2C5F">
        <w:rPr>
          <w:i/>
        </w:rPr>
        <w:t xml:space="preserve">use </w:t>
      </w:r>
      <w:r w:rsidRPr="004A2C5F">
        <w:rPr>
          <w:i/>
        </w:rPr>
        <w:t xml:space="preserve">letterhead paper of the </w:t>
      </w:r>
      <w:r w:rsidR="00427D45" w:rsidRPr="004A2C5F">
        <w:rPr>
          <w:i/>
        </w:rPr>
        <w:t>Purchaser</w:t>
      </w:r>
      <w:r w:rsidRPr="004A2C5F">
        <w:rPr>
          <w:i/>
        </w:rPr>
        <w:t>]</w:t>
      </w:r>
    </w:p>
    <w:p w14:paraId="6F4E841F" w14:textId="77777777" w:rsidR="00833093" w:rsidRPr="004A2C5F" w:rsidRDefault="00833093" w:rsidP="00833093"/>
    <w:p w14:paraId="322F7FD7" w14:textId="77777777" w:rsidR="00833093" w:rsidRPr="004A2C5F" w:rsidRDefault="00833093" w:rsidP="00833093">
      <w:pPr>
        <w:jc w:val="right"/>
      </w:pPr>
      <w:r w:rsidRPr="004A2C5F">
        <w:rPr>
          <w:i/>
        </w:rPr>
        <w:t>[date]</w:t>
      </w:r>
    </w:p>
    <w:p w14:paraId="63482834" w14:textId="77777777" w:rsidR="007B05DB" w:rsidRPr="004A2C5F" w:rsidRDefault="007B05DB" w:rsidP="007B05DB">
      <w:r w:rsidRPr="004A2C5F">
        <w:t>To:</w:t>
      </w:r>
      <w:r w:rsidR="00B95321" w:rsidRPr="004A2C5F">
        <w:t xml:space="preserve"> </w:t>
      </w:r>
      <w:r w:rsidR="00075F5F" w:rsidRPr="004A2C5F">
        <w:rPr>
          <w:i/>
        </w:rPr>
        <w:fldChar w:fldCharType="begin"/>
      </w:r>
      <w:r w:rsidRPr="004A2C5F">
        <w:rPr>
          <w:i/>
        </w:rPr>
        <w:instrText>ADVANCE \D 1.90</w:instrText>
      </w:r>
      <w:r w:rsidR="00075F5F" w:rsidRPr="004A2C5F">
        <w:rPr>
          <w:i/>
        </w:rPr>
        <w:fldChar w:fldCharType="end"/>
      </w:r>
      <w:r w:rsidRPr="004A2C5F">
        <w:rPr>
          <w:i/>
        </w:rPr>
        <w:t>[name and address of the Supplier]</w:t>
      </w:r>
    </w:p>
    <w:p w14:paraId="623B4F92" w14:textId="77777777" w:rsidR="00833093" w:rsidRPr="004A2C5F" w:rsidRDefault="00833093" w:rsidP="00833093"/>
    <w:p w14:paraId="18687779" w14:textId="77777777" w:rsidR="007B05DB" w:rsidRPr="004A2C5F" w:rsidRDefault="007B05DB" w:rsidP="007B05DB">
      <w:pPr>
        <w:ind w:left="360" w:right="288"/>
      </w:pPr>
    </w:p>
    <w:p w14:paraId="7ABC11DA" w14:textId="77777777" w:rsidR="007B05DB" w:rsidRPr="004A2C5F" w:rsidRDefault="007B05DB" w:rsidP="00CA4398">
      <w:pPr>
        <w:ind w:right="288"/>
      </w:pPr>
      <w:r w:rsidRPr="004A2C5F">
        <w:t>Subject:</w:t>
      </w:r>
      <w:r w:rsidRPr="004A2C5F">
        <w:rPr>
          <w:b/>
          <w:bCs/>
          <w:i/>
        </w:rPr>
        <w:t xml:space="preserve"> Notification of Award Contract No.</w:t>
      </w:r>
      <w:r w:rsidR="00B95321" w:rsidRPr="004A2C5F">
        <w:rPr>
          <w:b/>
          <w:bCs/>
          <w:i/>
        </w:rPr>
        <w:t xml:space="preserve"> </w:t>
      </w:r>
      <w:r w:rsidRPr="004A2C5F">
        <w:t xml:space="preserve">. . . . . . </w:t>
      </w:r>
      <w:r w:rsidR="00913434" w:rsidRPr="004A2C5F">
        <w:t>. . ..</w:t>
      </w:r>
      <w:r w:rsidR="00B95321" w:rsidRPr="004A2C5F">
        <w:t xml:space="preserve"> </w:t>
      </w:r>
      <w:r w:rsidRPr="004A2C5F">
        <w:t xml:space="preserve"> </w:t>
      </w:r>
    </w:p>
    <w:p w14:paraId="1C05E18B" w14:textId="77777777" w:rsidR="007B05DB" w:rsidRPr="004A2C5F" w:rsidRDefault="007B05DB" w:rsidP="007B05DB">
      <w:pPr>
        <w:ind w:left="360" w:right="288"/>
      </w:pPr>
    </w:p>
    <w:p w14:paraId="28AA4307" w14:textId="77777777" w:rsidR="007B05DB" w:rsidRPr="004A2C5F" w:rsidRDefault="007B05DB" w:rsidP="007B05DB">
      <w:pPr>
        <w:ind w:left="360" w:right="288"/>
      </w:pPr>
    </w:p>
    <w:p w14:paraId="26DA197E" w14:textId="77777777" w:rsidR="00833093" w:rsidRPr="004A2C5F" w:rsidRDefault="00833093" w:rsidP="00833093"/>
    <w:p w14:paraId="1810C839" w14:textId="77777777" w:rsidR="00BA1535" w:rsidRPr="004A2C5F" w:rsidRDefault="00BA1535" w:rsidP="00017FE4">
      <w:pPr>
        <w:pStyle w:val="BodyTextIndent"/>
        <w:ind w:left="0"/>
        <w:jc w:val="left"/>
        <w:rPr>
          <w:iCs/>
        </w:rPr>
      </w:pPr>
      <w:r w:rsidRPr="004A2C5F">
        <w:rPr>
          <w:iCs/>
        </w:rPr>
        <w:t xml:space="preserve">This is to notify you that your Bid dated </w:t>
      </w:r>
      <w:r w:rsidRPr="004A2C5F">
        <w:rPr>
          <w:b/>
          <w:bCs/>
          <w:i/>
        </w:rPr>
        <w:t xml:space="preserve">[insert date] </w:t>
      </w:r>
      <w:r w:rsidRPr="004A2C5F">
        <w:rPr>
          <w:iCs/>
        </w:rPr>
        <w:t xml:space="preserve">for execution of </w:t>
      </w:r>
      <w:r w:rsidR="00266A3F" w:rsidRPr="004A2C5F">
        <w:rPr>
          <w:iCs/>
        </w:rPr>
        <w:t xml:space="preserve">the </w:t>
      </w:r>
      <w:r w:rsidR="00266A3F" w:rsidRPr="004A2C5F">
        <w:rPr>
          <w:b/>
          <w:i/>
          <w:iCs/>
        </w:rPr>
        <w:t>[</w:t>
      </w:r>
      <w:r w:rsidRPr="004A2C5F">
        <w:rPr>
          <w:b/>
          <w:i/>
          <w:iCs/>
        </w:rPr>
        <w:t xml:space="preserve">insert </w:t>
      </w:r>
      <w:r w:rsidRPr="004A2C5F">
        <w:rPr>
          <w:b/>
          <w:bCs/>
          <w:i/>
        </w:rPr>
        <w:t xml:space="preserve">name of the contract and identification number, as given in the </w:t>
      </w:r>
      <w:r w:rsidR="006F6416" w:rsidRPr="004A2C5F">
        <w:rPr>
          <w:b/>
          <w:bCs/>
          <w:i/>
        </w:rPr>
        <w:t>SCC</w:t>
      </w:r>
      <w:r w:rsidRPr="004A2C5F">
        <w:rPr>
          <w:b/>
          <w:bCs/>
          <w:i/>
        </w:rPr>
        <w:t>]</w:t>
      </w:r>
      <w:r w:rsidRPr="004A2C5F">
        <w:rPr>
          <w:i/>
          <w:iCs/>
        </w:rPr>
        <w:t xml:space="preserve"> </w:t>
      </w:r>
      <w:r w:rsidRPr="004A2C5F">
        <w:rPr>
          <w:iCs/>
        </w:rPr>
        <w:t>for the Accepted Contract Amount of</w:t>
      </w:r>
      <w:r w:rsidR="00913434" w:rsidRPr="004A2C5F">
        <w:rPr>
          <w:b/>
          <w:bCs/>
          <w:i/>
        </w:rPr>
        <w:t xml:space="preserve"> [</w:t>
      </w:r>
      <w:r w:rsidRPr="004A2C5F">
        <w:rPr>
          <w:b/>
          <w:bCs/>
          <w:i/>
        </w:rPr>
        <w:t>insert</w:t>
      </w:r>
      <w:r w:rsidRPr="004A2C5F">
        <w:rPr>
          <w:iCs/>
        </w:rPr>
        <w:t xml:space="preserve"> </w:t>
      </w:r>
      <w:r w:rsidRPr="004A2C5F">
        <w:rPr>
          <w:b/>
          <w:bCs/>
          <w:i/>
        </w:rPr>
        <w:t>amount in numbers and words and name of currency]</w:t>
      </w:r>
      <w:r w:rsidRPr="004A2C5F">
        <w:rPr>
          <w:iCs/>
        </w:rPr>
        <w:t>, as corrected and modified in accordance with the Instructions to Bidders is hereby accepted by our Agency.</w:t>
      </w:r>
    </w:p>
    <w:p w14:paraId="56DDF731" w14:textId="77777777" w:rsidR="00BA1535" w:rsidRPr="004A2C5F" w:rsidRDefault="00BA1535" w:rsidP="00BA1535">
      <w:pPr>
        <w:pStyle w:val="BodyTextIndent"/>
        <w:ind w:left="180" w:right="288"/>
        <w:rPr>
          <w:iCs/>
        </w:rPr>
      </w:pPr>
    </w:p>
    <w:p w14:paraId="1C60ED64" w14:textId="77777777" w:rsidR="009B1C6B" w:rsidRPr="00E246B3" w:rsidRDefault="009B1C6B" w:rsidP="00017FE4">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the Conditions of </w:t>
      </w:r>
      <w:r w:rsidRPr="00017FE4">
        <w:rPr>
          <w:noProof/>
        </w:rPr>
        <w:t xml:space="preserve">Contract, using for that purpose </w:t>
      </w:r>
      <w:r w:rsidRPr="00017FE4">
        <w:rPr>
          <w:iCs/>
          <w:noProof/>
        </w:rPr>
        <w:t>one of</w:t>
      </w:r>
      <w:r w:rsidRPr="00017FE4">
        <w:rPr>
          <w:noProof/>
        </w:rPr>
        <w:t xml:space="preserve"> the Performance Security Form</w:t>
      </w:r>
      <w:r w:rsidRPr="00017FE4">
        <w:rPr>
          <w:i/>
          <w:iCs/>
          <w:noProof/>
        </w:rPr>
        <w:t>s</w:t>
      </w:r>
      <w:r w:rsidRPr="00017FE4">
        <w:rPr>
          <w:noProof/>
        </w:rPr>
        <w:t xml:space="preserve"> and (ii) </w:t>
      </w:r>
      <w:r w:rsidRPr="00017FE4">
        <w:t xml:space="preserve">the additional information on beneficial ownership in accordance with BDS ITB 45.1 within eight (8) Business days using the Beneficial Ownership Disclosure Form, </w:t>
      </w:r>
      <w:r w:rsidRPr="00E246B3">
        <w:rPr>
          <w:noProof/>
        </w:rPr>
        <w:t xml:space="preserve">included in Section X, - Contract Forms, of the </w:t>
      </w:r>
      <w:r w:rsidR="008D1097">
        <w:rPr>
          <w:noProof/>
        </w:rPr>
        <w:t xml:space="preserve">Bidding </w:t>
      </w:r>
      <w:r w:rsidRPr="00E246B3">
        <w:rPr>
          <w:noProof/>
        </w:rPr>
        <w:t>Document</w:t>
      </w:r>
      <w:r>
        <w:rPr>
          <w:noProof/>
        </w:rPr>
        <w:t>.</w:t>
      </w:r>
      <w:r w:rsidRPr="00E246B3">
        <w:rPr>
          <w:noProof/>
        </w:rPr>
        <w:t xml:space="preserve"> </w:t>
      </w:r>
    </w:p>
    <w:p w14:paraId="4D7FDFF5" w14:textId="77777777" w:rsidR="00D1396F" w:rsidRDefault="00D1396F" w:rsidP="00BA1535">
      <w:pPr>
        <w:pStyle w:val="BodyTextIndent"/>
        <w:ind w:left="180" w:right="288"/>
        <w:rPr>
          <w:iCs/>
        </w:rPr>
      </w:pPr>
    </w:p>
    <w:p w14:paraId="3DBF908C" w14:textId="77777777" w:rsidR="00833093" w:rsidRPr="004A2C5F" w:rsidRDefault="00833093" w:rsidP="00833093"/>
    <w:p w14:paraId="79191CD4" w14:textId="77777777" w:rsidR="00833093" w:rsidRPr="004A2C5F" w:rsidRDefault="00833093" w:rsidP="00833093">
      <w:pPr>
        <w:pStyle w:val="TOAHeading"/>
        <w:tabs>
          <w:tab w:val="clear" w:pos="9000"/>
          <w:tab w:val="clear" w:pos="9360"/>
        </w:tabs>
        <w:suppressAutoHyphens w:val="0"/>
      </w:pPr>
    </w:p>
    <w:p w14:paraId="5373E647" w14:textId="77777777" w:rsidR="00833093" w:rsidRPr="004A2C5F" w:rsidRDefault="00833093" w:rsidP="00833093">
      <w:pPr>
        <w:tabs>
          <w:tab w:val="left" w:pos="9000"/>
        </w:tabs>
      </w:pPr>
      <w:r w:rsidRPr="004A2C5F">
        <w:t>Authorized Signature:</w:t>
      </w:r>
      <w:r w:rsidR="00B95321" w:rsidRPr="004A2C5F">
        <w:t xml:space="preserve"> </w:t>
      </w:r>
      <w:r w:rsidRPr="004A2C5F">
        <w:rPr>
          <w:u w:val="single"/>
        </w:rPr>
        <w:tab/>
      </w:r>
    </w:p>
    <w:p w14:paraId="205615F9" w14:textId="77777777" w:rsidR="00833093" w:rsidRPr="004A2C5F" w:rsidRDefault="00833093" w:rsidP="00833093">
      <w:pPr>
        <w:tabs>
          <w:tab w:val="left" w:pos="9000"/>
        </w:tabs>
      </w:pPr>
      <w:r w:rsidRPr="004A2C5F">
        <w:t>Name and Title of Signatory:</w:t>
      </w:r>
      <w:r w:rsidR="00B95321" w:rsidRPr="004A2C5F">
        <w:t xml:space="preserve"> </w:t>
      </w:r>
      <w:r w:rsidRPr="004A2C5F">
        <w:rPr>
          <w:u w:val="single"/>
        </w:rPr>
        <w:tab/>
      </w:r>
    </w:p>
    <w:p w14:paraId="2195C5AE" w14:textId="77777777" w:rsidR="00833093" w:rsidRPr="004A2C5F" w:rsidRDefault="00833093" w:rsidP="00833093">
      <w:pPr>
        <w:tabs>
          <w:tab w:val="left" w:pos="9000"/>
        </w:tabs>
      </w:pPr>
      <w:r w:rsidRPr="004A2C5F">
        <w:t>Name of Agency:</w:t>
      </w:r>
      <w:r w:rsidR="00B95321" w:rsidRPr="004A2C5F">
        <w:t xml:space="preserve"> </w:t>
      </w:r>
      <w:r w:rsidRPr="004A2C5F">
        <w:rPr>
          <w:u w:val="single"/>
        </w:rPr>
        <w:tab/>
      </w:r>
    </w:p>
    <w:p w14:paraId="09CD5DFC" w14:textId="77777777" w:rsidR="00833093" w:rsidRPr="004A2C5F" w:rsidRDefault="00833093" w:rsidP="00833093"/>
    <w:p w14:paraId="269B41BF" w14:textId="77777777" w:rsidR="00E5765B" w:rsidRPr="004A2C5F" w:rsidRDefault="00E5765B" w:rsidP="00833093"/>
    <w:p w14:paraId="2D3614E1" w14:textId="77777777" w:rsidR="00833093" w:rsidRPr="004A2C5F" w:rsidRDefault="00833093" w:rsidP="00833093">
      <w:pPr>
        <w:rPr>
          <w:sz w:val="20"/>
        </w:rPr>
      </w:pPr>
      <w:r w:rsidRPr="004A2C5F">
        <w:rPr>
          <w:b/>
          <w:bCs/>
        </w:rPr>
        <w:t>Attachment:</w:t>
      </w:r>
      <w:r w:rsidR="00B95321" w:rsidRPr="004A2C5F">
        <w:rPr>
          <w:b/>
          <w:bCs/>
        </w:rPr>
        <w:t xml:space="preserve"> </w:t>
      </w:r>
      <w:r w:rsidRPr="004A2C5F">
        <w:rPr>
          <w:b/>
          <w:bCs/>
        </w:rPr>
        <w:t>Contract Agreement</w:t>
      </w:r>
    </w:p>
    <w:p w14:paraId="0ECBC313" w14:textId="77777777" w:rsidR="00833093" w:rsidRPr="004A2C5F" w:rsidRDefault="00833093"/>
    <w:p w14:paraId="3A076062" w14:textId="77777777" w:rsidR="00833093" w:rsidRPr="004A2C5F" w:rsidRDefault="00833093"/>
    <w:p w14:paraId="48095715" w14:textId="77777777" w:rsidR="00455149" w:rsidRPr="004A2C5F" w:rsidRDefault="00455149">
      <w:pPr>
        <w:pStyle w:val="SectionXHeading"/>
      </w:pPr>
      <w:r w:rsidRPr="004A2C5F">
        <w:br w:type="page"/>
      </w:r>
      <w:bookmarkStart w:id="488" w:name="_Toc438907197"/>
      <w:bookmarkStart w:id="489" w:name="_Toc438907297"/>
      <w:bookmarkStart w:id="490" w:name="_Toc471555884"/>
      <w:bookmarkStart w:id="491" w:name="_Toc73333192"/>
      <w:bookmarkStart w:id="492" w:name="_Toc436904425"/>
      <w:bookmarkStart w:id="493" w:name="_Toc494182761"/>
      <w:r w:rsidRPr="004A2C5F">
        <w:lastRenderedPageBreak/>
        <w:t>Contract Agreement</w:t>
      </w:r>
      <w:bookmarkEnd w:id="488"/>
      <w:bookmarkEnd w:id="489"/>
      <w:bookmarkEnd w:id="490"/>
      <w:bookmarkEnd w:id="491"/>
      <w:bookmarkEnd w:id="492"/>
      <w:bookmarkEnd w:id="493"/>
    </w:p>
    <w:p w14:paraId="295EA569" w14:textId="77777777" w:rsidR="00455149" w:rsidRPr="004A2C5F" w:rsidRDefault="00455149">
      <w:pPr>
        <w:tabs>
          <w:tab w:val="left" w:pos="540"/>
        </w:tabs>
        <w:rPr>
          <w:i/>
          <w:iCs/>
        </w:rPr>
      </w:pPr>
      <w:r w:rsidRPr="004A2C5F">
        <w:rPr>
          <w:i/>
          <w:iCs/>
        </w:rPr>
        <w:t>[The successful Bidder shall fill in this form in accordance with the instructions indicated]</w:t>
      </w:r>
    </w:p>
    <w:p w14:paraId="2EFC6C63" w14:textId="77777777" w:rsidR="00455149" w:rsidRPr="004A2C5F" w:rsidRDefault="00455149">
      <w:pPr>
        <w:pStyle w:val="Document1"/>
        <w:keepNext w:val="0"/>
        <w:keepLines w:val="0"/>
        <w:tabs>
          <w:tab w:val="clear" w:pos="-720"/>
          <w:tab w:val="left" w:pos="5400"/>
          <w:tab w:val="left" w:pos="8280"/>
        </w:tabs>
        <w:suppressAutoHyphens w:val="0"/>
        <w:rPr>
          <w:rFonts w:ascii="Times New Roman" w:hAnsi="Times New Roman"/>
        </w:rPr>
      </w:pPr>
    </w:p>
    <w:p w14:paraId="24D6D122" w14:textId="77777777" w:rsidR="00455149" w:rsidRPr="004A2C5F" w:rsidRDefault="00B95321">
      <w:pPr>
        <w:tabs>
          <w:tab w:val="left" w:pos="5400"/>
          <w:tab w:val="left" w:pos="8280"/>
        </w:tabs>
        <w:spacing w:after="200"/>
      </w:pPr>
      <w:r w:rsidRPr="004A2C5F">
        <w:t xml:space="preserve"> </w:t>
      </w:r>
      <w:r w:rsidR="00D5176D" w:rsidRPr="004A2C5F">
        <w:t>THIS AGREEMENT</w:t>
      </w:r>
      <w:r w:rsidR="00455149" w:rsidRPr="004A2C5F">
        <w:t xml:space="preserve"> made</w:t>
      </w:r>
    </w:p>
    <w:p w14:paraId="6021BD8C" w14:textId="77777777" w:rsidR="00455149" w:rsidRPr="004A2C5F" w:rsidRDefault="00455149">
      <w:pPr>
        <w:tabs>
          <w:tab w:val="left" w:pos="720"/>
          <w:tab w:val="left" w:pos="2520"/>
          <w:tab w:val="left" w:pos="6120"/>
          <w:tab w:val="left" w:pos="7200"/>
        </w:tabs>
        <w:spacing w:after="200"/>
      </w:pPr>
      <w:r w:rsidRPr="004A2C5F">
        <w:tab/>
        <w:t xml:space="preserve">the </w:t>
      </w:r>
      <w:r w:rsidR="00266A3F" w:rsidRPr="004A2C5F">
        <w:rPr>
          <w:i/>
        </w:rPr>
        <w:t>[insert</w:t>
      </w:r>
      <w:r w:rsidRPr="004A2C5F">
        <w:rPr>
          <w:i/>
        </w:rPr>
        <w:t>:</w:t>
      </w:r>
      <w:r w:rsidR="00B95321" w:rsidRPr="004A2C5F">
        <w:rPr>
          <w:i/>
        </w:rPr>
        <w:t xml:space="preserve"> </w:t>
      </w:r>
      <w:r w:rsidR="00913434" w:rsidRPr="004A2C5F">
        <w:rPr>
          <w:b/>
          <w:i/>
        </w:rPr>
        <w:t>number</w:t>
      </w:r>
      <w:r w:rsidR="00913434" w:rsidRPr="004A2C5F">
        <w:rPr>
          <w:i/>
        </w:rPr>
        <w:t>]</w:t>
      </w:r>
      <w:r w:rsidRPr="004A2C5F">
        <w:t xml:space="preserve"> day of</w:t>
      </w:r>
      <w:r w:rsidR="00B95321" w:rsidRPr="004A2C5F">
        <w:t xml:space="preserve"> </w:t>
      </w:r>
      <w:r w:rsidR="00266A3F" w:rsidRPr="004A2C5F">
        <w:rPr>
          <w:i/>
        </w:rPr>
        <w:t>[insert</w:t>
      </w:r>
      <w:r w:rsidRPr="004A2C5F">
        <w:rPr>
          <w:i/>
        </w:rPr>
        <w:t>:</w:t>
      </w:r>
      <w:r w:rsidR="00B95321" w:rsidRPr="004A2C5F">
        <w:rPr>
          <w:i/>
        </w:rPr>
        <w:t xml:space="preserve"> </w:t>
      </w:r>
      <w:r w:rsidR="00913434" w:rsidRPr="004A2C5F">
        <w:rPr>
          <w:b/>
          <w:i/>
        </w:rPr>
        <w:t>month</w:t>
      </w:r>
      <w:r w:rsidR="00913434" w:rsidRPr="004A2C5F">
        <w:rPr>
          <w:i/>
        </w:rPr>
        <w:t>]</w:t>
      </w:r>
      <w:r w:rsidRPr="004A2C5F">
        <w:t xml:space="preserve">, </w:t>
      </w:r>
      <w:r w:rsidR="00266A3F" w:rsidRPr="004A2C5F">
        <w:rPr>
          <w:i/>
        </w:rPr>
        <w:t>[insert</w:t>
      </w:r>
      <w:r w:rsidRPr="004A2C5F">
        <w:rPr>
          <w:i/>
        </w:rPr>
        <w:t>:</w:t>
      </w:r>
      <w:r w:rsidR="00B95321" w:rsidRPr="004A2C5F">
        <w:rPr>
          <w:i/>
        </w:rPr>
        <w:t xml:space="preserve"> </w:t>
      </w:r>
      <w:r w:rsidR="00913434" w:rsidRPr="004A2C5F">
        <w:rPr>
          <w:b/>
          <w:i/>
        </w:rPr>
        <w:t>year</w:t>
      </w:r>
      <w:r w:rsidR="00913434" w:rsidRPr="004A2C5F">
        <w:rPr>
          <w:i/>
        </w:rPr>
        <w:t>]</w:t>
      </w:r>
      <w:r w:rsidRPr="004A2C5F">
        <w:t>.</w:t>
      </w:r>
    </w:p>
    <w:p w14:paraId="0971868B" w14:textId="77777777" w:rsidR="00455149" w:rsidRPr="004A2C5F" w:rsidRDefault="00455149">
      <w:pPr>
        <w:spacing w:after="200"/>
      </w:pPr>
    </w:p>
    <w:p w14:paraId="63433E70" w14:textId="77777777" w:rsidR="00455149" w:rsidRPr="004A2C5F" w:rsidRDefault="00455149">
      <w:pPr>
        <w:spacing w:after="200"/>
      </w:pPr>
      <w:r w:rsidRPr="004A2C5F">
        <w:t>BETWEEN</w:t>
      </w:r>
    </w:p>
    <w:p w14:paraId="25BF3484" w14:textId="77777777" w:rsidR="00455149" w:rsidRPr="004A2C5F" w:rsidRDefault="00455149">
      <w:pPr>
        <w:spacing w:after="200"/>
        <w:ind w:left="1440" w:hanging="720"/>
      </w:pPr>
      <w:r w:rsidRPr="004A2C5F">
        <w:t>(1)</w:t>
      </w:r>
      <w:r w:rsidRPr="004A2C5F">
        <w:tab/>
      </w:r>
      <w:r w:rsidR="00266A3F" w:rsidRPr="004A2C5F">
        <w:rPr>
          <w:i/>
        </w:rPr>
        <w:t>[insert</w:t>
      </w:r>
      <w:r w:rsidRPr="004A2C5F">
        <w:rPr>
          <w:i/>
        </w:rPr>
        <w:t xml:space="preserve"> complete name of </w:t>
      </w:r>
      <w:r w:rsidR="00913434" w:rsidRPr="004A2C5F">
        <w:rPr>
          <w:i/>
        </w:rPr>
        <w:t>Purchaser]</w:t>
      </w:r>
      <w:r w:rsidRPr="004A2C5F">
        <w:t xml:space="preserve">, a </w:t>
      </w:r>
      <w:r w:rsidR="00266A3F" w:rsidRPr="004A2C5F">
        <w:rPr>
          <w:i/>
        </w:rPr>
        <w:t>[insert</w:t>
      </w:r>
      <w:r w:rsidRPr="004A2C5F">
        <w:rPr>
          <w:i/>
        </w:rPr>
        <w:t xml:space="preserve"> description of type of legal entity, for example, an agency of the Ministry of .... of the Government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rPr>
          <w:i/>
        </w:rPr>
        <w:t xml:space="preserve">, or corporation incorporated under the laws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t xml:space="preserve"> and having its principal place of business at </w:t>
      </w:r>
      <w:r w:rsidR="00266A3F" w:rsidRPr="004A2C5F">
        <w:rPr>
          <w:i/>
        </w:rPr>
        <w:t>[insert</w:t>
      </w:r>
      <w:r w:rsidRPr="004A2C5F">
        <w:rPr>
          <w:i/>
        </w:rPr>
        <w:t xml:space="preserve"> address of </w:t>
      </w:r>
      <w:r w:rsidR="00913434" w:rsidRPr="004A2C5F">
        <w:rPr>
          <w:i/>
        </w:rPr>
        <w:t>Purchaser</w:t>
      </w:r>
      <w:r w:rsidR="00913434" w:rsidRPr="004A2C5F">
        <w:rPr>
          <w:b/>
          <w:i/>
        </w:rPr>
        <w:t>]</w:t>
      </w:r>
      <w:r w:rsidRPr="004A2C5F">
        <w:t xml:space="preserve"> (hereinafter called “the Purchaser”), </w:t>
      </w:r>
      <w:r w:rsidR="00504B8D" w:rsidRPr="004A2C5F">
        <w:t xml:space="preserve">of the one part, </w:t>
      </w:r>
      <w:r w:rsidRPr="004A2C5F">
        <w:t xml:space="preserve">and </w:t>
      </w:r>
    </w:p>
    <w:p w14:paraId="334E8006" w14:textId="77777777" w:rsidR="00455149" w:rsidRPr="004A2C5F" w:rsidRDefault="00455149">
      <w:pPr>
        <w:spacing w:after="200"/>
        <w:ind w:left="1440" w:hanging="720"/>
      </w:pPr>
      <w:r w:rsidRPr="004A2C5F">
        <w:t>(2)</w:t>
      </w:r>
      <w:r w:rsidRPr="004A2C5F">
        <w:tab/>
      </w:r>
      <w:r w:rsidR="00266A3F" w:rsidRPr="004A2C5F">
        <w:rPr>
          <w:i/>
        </w:rPr>
        <w:t>[insert</w:t>
      </w:r>
      <w:r w:rsidRPr="004A2C5F">
        <w:rPr>
          <w:i/>
        </w:rPr>
        <w:t xml:space="preserve"> name of </w:t>
      </w:r>
      <w:r w:rsidR="00913434" w:rsidRPr="004A2C5F">
        <w:rPr>
          <w:i/>
        </w:rPr>
        <w:t>Supplier</w:t>
      </w:r>
      <w:r w:rsidR="00913434" w:rsidRPr="004A2C5F">
        <w:rPr>
          <w:b/>
          <w:i/>
        </w:rPr>
        <w:t>]</w:t>
      </w:r>
      <w:r w:rsidRPr="004A2C5F">
        <w:t xml:space="preserve">, a corporation incorporated under the laws of </w:t>
      </w:r>
      <w:r w:rsidR="00266A3F" w:rsidRPr="004A2C5F">
        <w:rPr>
          <w:i/>
        </w:rPr>
        <w:t>[insert</w:t>
      </w:r>
      <w:r w:rsidRPr="004A2C5F">
        <w:rPr>
          <w:i/>
        </w:rPr>
        <w:t>:</w:t>
      </w:r>
      <w:r w:rsidR="00B95321" w:rsidRPr="004A2C5F">
        <w:rPr>
          <w:i/>
        </w:rPr>
        <w:t xml:space="preserve"> </w:t>
      </w:r>
      <w:r w:rsidRPr="004A2C5F">
        <w:rPr>
          <w:i/>
        </w:rPr>
        <w:t xml:space="preserve">country of </w:t>
      </w:r>
      <w:r w:rsidR="00913434" w:rsidRPr="004A2C5F">
        <w:rPr>
          <w:i/>
        </w:rPr>
        <w:t>Supplier</w:t>
      </w:r>
      <w:r w:rsidR="00913434" w:rsidRPr="004A2C5F">
        <w:rPr>
          <w:b/>
          <w:i/>
        </w:rPr>
        <w:t>]</w:t>
      </w:r>
      <w:r w:rsidRPr="004A2C5F">
        <w:t xml:space="preserve"> and having its principal place of business at </w:t>
      </w:r>
      <w:r w:rsidR="00266A3F" w:rsidRPr="004A2C5F">
        <w:rPr>
          <w:i/>
        </w:rPr>
        <w:t>[insert</w:t>
      </w:r>
      <w:r w:rsidRPr="004A2C5F">
        <w:rPr>
          <w:i/>
        </w:rPr>
        <w:t>:</w:t>
      </w:r>
      <w:r w:rsidR="00B95321" w:rsidRPr="004A2C5F">
        <w:rPr>
          <w:i/>
        </w:rPr>
        <w:t xml:space="preserve"> </w:t>
      </w:r>
      <w:r w:rsidRPr="004A2C5F">
        <w:rPr>
          <w:i/>
        </w:rPr>
        <w:t xml:space="preserve">address of </w:t>
      </w:r>
      <w:r w:rsidR="00913434" w:rsidRPr="004A2C5F">
        <w:rPr>
          <w:i/>
        </w:rPr>
        <w:t>Supplier]</w:t>
      </w:r>
      <w:r w:rsidRPr="004A2C5F">
        <w:t xml:space="preserve"> (hereinafter called “the Supplier”)</w:t>
      </w:r>
      <w:r w:rsidR="000E04D0" w:rsidRPr="004A2C5F">
        <w:t xml:space="preserve">, of the other </w:t>
      </w:r>
      <w:r w:rsidR="00913434" w:rsidRPr="004A2C5F">
        <w:t>part:</w:t>
      </w:r>
    </w:p>
    <w:p w14:paraId="65923860" w14:textId="77777777" w:rsidR="00455149" w:rsidRPr="004A2C5F" w:rsidRDefault="00455149">
      <w:pPr>
        <w:suppressAutoHyphens/>
        <w:spacing w:after="240"/>
        <w:jc w:val="both"/>
      </w:pPr>
      <w:r w:rsidRPr="004A2C5F">
        <w:t xml:space="preserve">WHEREAS the Purchaser invited </w:t>
      </w:r>
      <w:r w:rsidR="000E14F1" w:rsidRPr="004A2C5F">
        <w:t>Bid</w:t>
      </w:r>
      <w:r w:rsidRPr="004A2C5F">
        <w:t xml:space="preserve">s for certain Goods and ancillary services, viz., </w:t>
      </w:r>
      <w:r w:rsidRPr="004A2C5F">
        <w:rPr>
          <w:i/>
        </w:rPr>
        <w:t xml:space="preserve">[insert </w:t>
      </w:r>
      <w:r w:rsidRPr="004A2C5F">
        <w:rPr>
          <w:bCs/>
          <w:i/>
        </w:rPr>
        <w:t>brief description of Goods and Services</w:t>
      </w:r>
      <w:r w:rsidRPr="004A2C5F">
        <w:rPr>
          <w:i/>
        </w:rPr>
        <w:t>]</w:t>
      </w:r>
      <w:r w:rsidRPr="004A2C5F">
        <w:t xml:space="preserve"> and has accepted a Bid by the Supplier for the supply of those Goods and Services </w:t>
      </w:r>
    </w:p>
    <w:p w14:paraId="35899EAE" w14:textId="77777777" w:rsidR="000E04D0" w:rsidRPr="004A2C5F" w:rsidRDefault="000E04D0">
      <w:pPr>
        <w:suppressAutoHyphens/>
        <w:spacing w:after="240"/>
        <w:jc w:val="both"/>
      </w:pPr>
      <w:r w:rsidRPr="004A2C5F">
        <w:t xml:space="preserve">The Purchaser and the Supplier agree as follows: </w:t>
      </w:r>
    </w:p>
    <w:p w14:paraId="7B9950F3" w14:textId="77777777" w:rsidR="00455149" w:rsidRPr="004A2C5F" w:rsidRDefault="00455149">
      <w:pPr>
        <w:suppressAutoHyphens/>
        <w:spacing w:after="240"/>
        <w:jc w:val="both"/>
      </w:pPr>
    </w:p>
    <w:p w14:paraId="43C36F04" w14:textId="77777777" w:rsidR="00455149" w:rsidRPr="004A2C5F" w:rsidRDefault="00455149">
      <w:pPr>
        <w:tabs>
          <w:tab w:val="left" w:pos="540"/>
        </w:tabs>
        <w:suppressAutoHyphens/>
        <w:spacing w:after="240"/>
        <w:ind w:left="540" w:hanging="540"/>
        <w:jc w:val="both"/>
      </w:pPr>
      <w:r w:rsidRPr="004A2C5F">
        <w:t>1.</w:t>
      </w:r>
      <w:r w:rsidRPr="004A2C5F">
        <w:tab/>
        <w:t xml:space="preserve">In this Agreement words and expressions shall have the same meanings as are respectively assigned to them in the Contract </w:t>
      </w:r>
      <w:r w:rsidR="000E04D0" w:rsidRPr="004A2C5F">
        <w:t xml:space="preserve">documents </w:t>
      </w:r>
      <w:r w:rsidRPr="004A2C5F">
        <w:t>referred to.</w:t>
      </w:r>
    </w:p>
    <w:p w14:paraId="3B86C64B" w14:textId="77777777" w:rsidR="00455149" w:rsidRPr="004A2C5F" w:rsidRDefault="00455149">
      <w:pPr>
        <w:tabs>
          <w:tab w:val="left" w:pos="540"/>
        </w:tabs>
        <w:suppressAutoHyphens/>
        <w:spacing w:after="240"/>
        <w:ind w:left="540" w:hanging="540"/>
        <w:jc w:val="both"/>
      </w:pPr>
      <w:r w:rsidRPr="004A2C5F">
        <w:t>2.</w:t>
      </w:r>
      <w:r w:rsidRPr="004A2C5F">
        <w:tab/>
        <w:t xml:space="preserve">The following documents shall </w:t>
      </w:r>
      <w:r w:rsidR="000E04D0" w:rsidRPr="004A2C5F">
        <w:t xml:space="preserve">be deemed to form and </w:t>
      </w:r>
      <w:r w:rsidR="007B519B" w:rsidRPr="004A2C5F">
        <w:t>be read and construed as</w:t>
      </w:r>
      <w:r w:rsidRPr="004A2C5F">
        <w:t xml:space="preserve"> part of th</w:t>
      </w:r>
      <w:r w:rsidR="000E04D0" w:rsidRPr="004A2C5F">
        <w:t>is Agreement.</w:t>
      </w:r>
      <w:r w:rsidR="00B95321" w:rsidRPr="004A2C5F">
        <w:t xml:space="preserve"> </w:t>
      </w:r>
      <w:r w:rsidR="000E04D0" w:rsidRPr="004A2C5F">
        <w:t>This Agreement shall prevail over all other contract documen</w:t>
      </w:r>
      <w:r w:rsidR="005863FF" w:rsidRPr="004A2C5F">
        <w:t>t</w:t>
      </w:r>
      <w:r w:rsidR="000E04D0" w:rsidRPr="004A2C5F">
        <w:t>s.</w:t>
      </w:r>
    </w:p>
    <w:p w14:paraId="3C71FCEB" w14:textId="77777777" w:rsidR="00455149" w:rsidRPr="004A2C5F" w:rsidRDefault="000E04D0" w:rsidP="005D24D1">
      <w:pPr>
        <w:numPr>
          <w:ilvl w:val="0"/>
          <w:numId w:val="64"/>
        </w:numPr>
        <w:tabs>
          <w:tab w:val="clear" w:pos="716"/>
          <w:tab w:val="num" w:pos="1260"/>
        </w:tabs>
        <w:suppressAutoHyphens/>
        <w:spacing w:after="120"/>
        <w:ind w:left="1267"/>
        <w:jc w:val="both"/>
      </w:pPr>
      <w:r w:rsidRPr="004A2C5F">
        <w:t>the Letter of Acceptance</w:t>
      </w:r>
      <w:r w:rsidR="00B95321" w:rsidRPr="004A2C5F">
        <w:t xml:space="preserve"> </w:t>
      </w:r>
    </w:p>
    <w:p w14:paraId="7C009CC2"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the Letter of Bid</w:t>
      </w:r>
    </w:p>
    <w:p w14:paraId="3E8AB311"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 xml:space="preserve">the Addenda Nos._____ (if any) </w:t>
      </w:r>
    </w:p>
    <w:p w14:paraId="6A045EED"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Special Conditions of Contract</w:t>
      </w:r>
    </w:p>
    <w:p w14:paraId="44BA9C70"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General Conditions of Contract</w:t>
      </w:r>
    </w:p>
    <w:p w14:paraId="46105592" w14:textId="77777777" w:rsidR="00455149" w:rsidRPr="004A2C5F" w:rsidRDefault="000E04D0" w:rsidP="005D24D1">
      <w:pPr>
        <w:numPr>
          <w:ilvl w:val="0"/>
          <w:numId w:val="64"/>
        </w:numPr>
        <w:tabs>
          <w:tab w:val="clear" w:pos="716"/>
          <w:tab w:val="num" w:pos="1260"/>
        </w:tabs>
        <w:suppressAutoHyphens/>
        <w:spacing w:after="120"/>
        <w:ind w:left="1267"/>
      </w:pPr>
      <w:r w:rsidRPr="004A2C5F">
        <w:t>the Specification</w:t>
      </w:r>
      <w:r w:rsidR="00455149" w:rsidRPr="004A2C5F">
        <w:t xml:space="preserve"> (including Schedule of Requirements and Technical Specifications)</w:t>
      </w:r>
    </w:p>
    <w:p w14:paraId="7BAF968E" w14:textId="77777777" w:rsidR="00455149" w:rsidRPr="004A2C5F" w:rsidRDefault="004B2DA0" w:rsidP="005D24D1">
      <w:pPr>
        <w:numPr>
          <w:ilvl w:val="0"/>
          <w:numId w:val="64"/>
        </w:numPr>
        <w:tabs>
          <w:tab w:val="clear" w:pos="716"/>
          <w:tab w:val="num" w:pos="1260"/>
        </w:tabs>
        <w:suppressAutoHyphens/>
        <w:spacing w:after="120"/>
        <w:ind w:left="1267"/>
        <w:jc w:val="both"/>
      </w:pPr>
      <w:r w:rsidRPr="004A2C5F">
        <w:t xml:space="preserve">the completed Schedules (including Price Schedules) </w:t>
      </w:r>
    </w:p>
    <w:p w14:paraId="1A2FC198" w14:textId="77777777" w:rsidR="00455149" w:rsidRPr="004A2C5F" w:rsidRDefault="00BC579A" w:rsidP="005D24D1">
      <w:pPr>
        <w:numPr>
          <w:ilvl w:val="0"/>
          <w:numId w:val="64"/>
        </w:numPr>
        <w:tabs>
          <w:tab w:val="clear" w:pos="716"/>
          <w:tab w:val="num" w:pos="1260"/>
        </w:tabs>
        <w:suppressAutoHyphens/>
        <w:spacing w:after="120"/>
        <w:ind w:left="1267"/>
        <w:jc w:val="both"/>
      </w:pPr>
      <w:r w:rsidRPr="004A2C5F">
        <w:lastRenderedPageBreak/>
        <w:t xml:space="preserve"> </w:t>
      </w:r>
      <w:r w:rsidR="009E1E15" w:rsidRPr="004A2C5F">
        <w:t xml:space="preserve">any other document listed in GCC as forming part of the Contract </w:t>
      </w:r>
    </w:p>
    <w:p w14:paraId="3522AF5F" w14:textId="77777777" w:rsidR="00455149" w:rsidRPr="004A2C5F" w:rsidRDefault="000E04D0">
      <w:pPr>
        <w:tabs>
          <w:tab w:val="left" w:pos="540"/>
        </w:tabs>
        <w:suppressAutoHyphens/>
        <w:spacing w:after="240"/>
        <w:ind w:left="540" w:hanging="540"/>
        <w:jc w:val="both"/>
      </w:pPr>
      <w:r w:rsidRPr="004A2C5F">
        <w:t>3.</w:t>
      </w:r>
      <w:r w:rsidR="00455149" w:rsidRPr="004A2C5F">
        <w:tab/>
        <w:t xml:space="preserve">In consideration of the payments to be made by the Purchaser to the Supplier as </w:t>
      </w:r>
      <w:r w:rsidRPr="004A2C5F">
        <w:t>specified in this Agreement,</w:t>
      </w:r>
      <w:r w:rsidR="00B95321" w:rsidRPr="004A2C5F">
        <w:t xml:space="preserve"> </w:t>
      </w:r>
      <w:r w:rsidR="00455149" w:rsidRPr="004A2C5F">
        <w:t>the Supplier hereby covenants with the Purchaser to provide the Goods and Services and to remedy defects therein in conformity in all respects with the provisions of the Contract.</w:t>
      </w:r>
    </w:p>
    <w:p w14:paraId="0EAEB079" w14:textId="77777777" w:rsidR="00455149" w:rsidRPr="004A2C5F" w:rsidRDefault="005F6135">
      <w:pPr>
        <w:tabs>
          <w:tab w:val="left" w:pos="540"/>
        </w:tabs>
        <w:suppressAutoHyphens/>
        <w:spacing w:after="240"/>
        <w:ind w:left="540" w:hanging="540"/>
        <w:jc w:val="both"/>
      </w:pPr>
      <w:r w:rsidRPr="004A2C5F">
        <w:t>4</w:t>
      </w:r>
      <w:r w:rsidR="00455149" w:rsidRPr="004A2C5F">
        <w:t>.</w:t>
      </w:r>
      <w:r w:rsidR="00455149" w:rsidRPr="004A2C5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5EB4C714" w14:textId="77777777" w:rsidR="00455149" w:rsidRPr="004A2C5F" w:rsidRDefault="00455149">
      <w:pPr>
        <w:spacing w:after="200"/>
      </w:pPr>
      <w:r w:rsidRPr="004A2C5F">
        <w:t xml:space="preserve">IN WITNESS whereof the parties hereto have caused this Agreement to be executed in accordance with the laws of </w:t>
      </w:r>
      <w:r w:rsidRPr="004A2C5F">
        <w:rPr>
          <w:i/>
          <w:iCs/>
        </w:rPr>
        <w:t>[insert the name of the Contract governing law country]</w:t>
      </w:r>
      <w:r w:rsidRPr="004A2C5F">
        <w:t xml:space="preserve"> on the day, month and year indicated above.</w:t>
      </w:r>
    </w:p>
    <w:p w14:paraId="58464226" w14:textId="77777777" w:rsidR="00455149" w:rsidRPr="004A2C5F" w:rsidRDefault="00455149"/>
    <w:p w14:paraId="1A649DA0" w14:textId="77777777" w:rsidR="00455149" w:rsidRPr="004A2C5F" w:rsidRDefault="00455149">
      <w:r w:rsidRPr="004A2C5F">
        <w:t>For and on behalf of the Purchaser</w:t>
      </w:r>
    </w:p>
    <w:p w14:paraId="20FFB33B" w14:textId="77777777" w:rsidR="00455149" w:rsidRPr="004A2C5F" w:rsidRDefault="00455149"/>
    <w:p w14:paraId="0C8BA971" w14:textId="77777777" w:rsidR="00455149" w:rsidRPr="004A2C5F" w:rsidRDefault="00455149">
      <w:pPr>
        <w:tabs>
          <w:tab w:val="left" w:pos="900"/>
          <w:tab w:val="left" w:pos="7200"/>
        </w:tabs>
      </w:pPr>
      <w:r w:rsidRPr="004A2C5F">
        <w:t>Signed:</w:t>
      </w:r>
      <w:r w:rsidRPr="004A2C5F">
        <w:tab/>
      </w:r>
      <w:r w:rsidRPr="004A2C5F">
        <w:rPr>
          <w:i/>
          <w:iCs/>
        </w:rPr>
        <w:t xml:space="preserve">[insert signature] </w:t>
      </w:r>
      <w:r w:rsidRPr="004A2C5F">
        <w:tab/>
      </w:r>
    </w:p>
    <w:p w14:paraId="64F000B5" w14:textId="77777777" w:rsidR="00455149" w:rsidRPr="004A2C5F" w:rsidRDefault="00455149">
      <w:pPr>
        <w:tabs>
          <w:tab w:val="left" w:pos="900"/>
          <w:tab w:val="left" w:pos="7200"/>
        </w:tabs>
        <w:rPr>
          <w:u w:val="single"/>
        </w:rPr>
      </w:pPr>
      <w:r w:rsidRPr="004A2C5F">
        <w:t xml:space="preserve">in the capacity of </w:t>
      </w:r>
      <w:r w:rsidR="00D5176D" w:rsidRPr="004A2C5F">
        <w:rPr>
          <w:i/>
        </w:rPr>
        <w:t>[insert title</w:t>
      </w:r>
      <w:r w:rsidRPr="004A2C5F">
        <w:rPr>
          <w:i/>
        </w:rPr>
        <w:t xml:space="preserve"> or other appropriate </w:t>
      </w:r>
      <w:r w:rsidR="00D5176D" w:rsidRPr="004A2C5F">
        <w:rPr>
          <w:i/>
        </w:rPr>
        <w:t>designation]</w:t>
      </w:r>
    </w:p>
    <w:p w14:paraId="6658037B" w14:textId="77777777" w:rsidR="00455149" w:rsidRPr="004A2C5F" w:rsidRDefault="00266A3F">
      <w:pPr>
        <w:tabs>
          <w:tab w:val="left" w:pos="7200"/>
        </w:tabs>
        <w:rPr>
          <w:u w:val="single"/>
        </w:rPr>
      </w:pPr>
      <w:r w:rsidRPr="004A2C5F">
        <w:t>In</w:t>
      </w:r>
      <w:r w:rsidR="00455149" w:rsidRPr="004A2C5F">
        <w:t xml:space="preserve"> the presence of </w:t>
      </w:r>
      <w:r w:rsidR="00455149" w:rsidRPr="004A2C5F">
        <w:rPr>
          <w:i/>
          <w:iCs/>
        </w:rPr>
        <w:t>[insert identification of official witness]</w:t>
      </w:r>
    </w:p>
    <w:p w14:paraId="598A7CD1" w14:textId="77777777" w:rsidR="00455149" w:rsidRPr="004A2C5F" w:rsidRDefault="00455149"/>
    <w:p w14:paraId="30E356C9" w14:textId="77777777" w:rsidR="00455149" w:rsidRPr="004A2C5F" w:rsidRDefault="00455149">
      <w:r w:rsidRPr="004A2C5F">
        <w:t>For and on behalf of the Supplier</w:t>
      </w:r>
    </w:p>
    <w:p w14:paraId="1C853656" w14:textId="77777777" w:rsidR="00455149" w:rsidRPr="004A2C5F" w:rsidRDefault="00455149"/>
    <w:p w14:paraId="3D824880" w14:textId="77777777" w:rsidR="00455149" w:rsidRPr="004A2C5F" w:rsidRDefault="00266A3F">
      <w:pPr>
        <w:tabs>
          <w:tab w:val="left" w:pos="900"/>
          <w:tab w:val="left" w:pos="7200"/>
        </w:tabs>
        <w:rPr>
          <w:u w:val="single"/>
        </w:rPr>
      </w:pPr>
      <w:r w:rsidRPr="004A2C5F">
        <w:t xml:space="preserve">Signed: </w:t>
      </w:r>
      <w:r w:rsidR="00455149" w:rsidRPr="004A2C5F">
        <w:rPr>
          <w:i/>
          <w:iCs/>
        </w:rPr>
        <w:t>[insert signature of authorized representative(s) of the Supplier]</w:t>
      </w:r>
      <w:r w:rsidR="00455149" w:rsidRPr="004A2C5F">
        <w:t xml:space="preserve"> </w:t>
      </w:r>
    </w:p>
    <w:p w14:paraId="4A242660" w14:textId="77777777" w:rsidR="00455149" w:rsidRPr="004A2C5F" w:rsidRDefault="00455149">
      <w:pPr>
        <w:tabs>
          <w:tab w:val="left" w:pos="900"/>
          <w:tab w:val="left" w:pos="7200"/>
        </w:tabs>
        <w:rPr>
          <w:u w:val="single"/>
        </w:rPr>
      </w:pPr>
      <w:r w:rsidRPr="004A2C5F">
        <w:t xml:space="preserve">in the capacity of </w:t>
      </w:r>
      <w:r w:rsidR="00266A3F" w:rsidRPr="004A2C5F">
        <w:rPr>
          <w:i/>
        </w:rPr>
        <w:t>[insert</w:t>
      </w:r>
      <w:r w:rsidR="00D5176D" w:rsidRPr="004A2C5F">
        <w:rPr>
          <w:i/>
        </w:rPr>
        <w:t xml:space="preserve"> title</w:t>
      </w:r>
      <w:r w:rsidRPr="004A2C5F">
        <w:rPr>
          <w:i/>
        </w:rPr>
        <w:t xml:space="preserve"> or other appropriate </w:t>
      </w:r>
      <w:r w:rsidR="00D5176D" w:rsidRPr="004A2C5F">
        <w:rPr>
          <w:i/>
        </w:rPr>
        <w:t>designation]</w:t>
      </w:r>
    </w:p>
    <w:p w14:paraId="67E0FC7A" w14:textId="77777777" w:rsidR="00455149" w:rsidRPr="004A2C5F" w:rsidRDefault="00455149">
      <w:pPr>
        <w:tabs>
          <w:tab w:val="left" w:pos="900"/>
        </w:tabs>
        <w:rPr>
          <w:u w:val="single"/>
        </w:rPr>
      </w:pPr>
      <w:r w:rsidRPr="004A2C5F">
        <w:t xml:space="preserve">in the presence of </w:t>
      </w:r>
      <w:r w:rsidR="00D5176D" w:rsidRPr="004A2C5F">
        <w:rPr>
          <w:i/>
          <w:iCs/>
        </w:rPr>
        <w:t>[insert</w:t>
      </w:r>
      <w:r w:rsidRPr="004A2C5F">
        <w:rPr>
          <w:i/>
          <w:iCs/>
        </w:rPr>
        <w:t xml:space="preserve"> identification of official witness]</w:t>
      </w:r>
    </w:p>
    <w:p w14:paraId="3D42B8BA" w14:textId="77777777" w:rsidR="00455149" w:rsidRPr="004A2C5F" w:rsidRDefault="00455149"/>
    <w:p w14:paraId="43B57A55" w14:textId="77777777" w:rsidR="00455149" w:rsidRPr="004A2C5F" w:rsidRDefault="00455149">
      <w:pPr>
        <w:pStyle w:val="SectionXHeading"/>
      </w:pPr>
      <w:r w:rsidRPr="004A2C5F">
        <w:br w:type="page"/>
      </w:r>
      <w:bookmarkStart w:id="494" w:name="_Toc428352207"/>
      <w:bookmarkStart w:id="495" w:name="_Toc438907198"/>
      <w:bookmarkStart w:id="496" w:name="_Toc438907298"/>
      <w:bookmarkStart w:id="497" w:name="_Toc471555885"/>
      <w:bookmarkStart w:id="498" w:name="_Toc73333193"/>
      <w:bookmarkStart w:id="499" w:name="_Toc436904426"/>
      <w:bookmarkStart w:id="500" w:name="_Toc494182762"/>
      <w:r w:rsidRPr="004A2C5F">
        <w:lastRenderedPageBreak/>
        <w:t>Performance Security</w:t>
      </w:r>
      <w:bookmarkEnd w:id="494"/>
      <w:bookmarkEnd w:id="495"/>
      <w:bookmarkEnd w:id="496"/>
      <w:bookmarkEnd w:id="497"/>
      <w:bookmarkEnd w:id="498"/>
      <w:bookmarkEnd w:id="499"/>
      <w:bookmarkEnd w:id="500"/>
      <w:r w:rsidRPr="004A2C5F">
        <w:t xml:space="preserve"> </w:t>
      </w:r>
    </w:p>
    <w:p w14:paraId="2422E2A7" w14:textId="77777777" w:rsidR="00046259" w:rsidRPr="004A2C5F" w:rsidRDefault="00046259" w:rsidP="005843E2">
      <w:pPr>
        <w:jc w:val="center"/>
        <w:rPr>
          <w:b/>
          <w:sz w:val="28"/>
          <w:szCs w:val="28"/>
        </w:rPr>
      </w:pPr>
      <w:bookmarkStart w:id="501" w:name="_Toc348001572"/>
      <w:r w:rsidRPr="004A2C5F">
        <w:rPr>
          <w:b/>
          <w:sz w:val="28"/>
          <w:szCs w:val="28"/>
        </w:rPr>
        <w:t>Option 1: (</w:t>
      </w:r>
      <w:r w:rsidR="009E1E15" w:rsidRPr="004A2C5F">
        <w:rPr>
          <w:b/>
          <w:sz w:val="28"/>
          <w:szCs w:val="28"/>
        </w:rPr>
        <w:t>Bank</w:t>
      </w:r>
      <w:r w:rsidRPr="004A2C5F">
        <w:rPr>
          <w:b/>
          <w:sz w:val="28"/>
          <w:szCs w:val="28"/>
        </w:rPr>
        <w:t xml:space="preserve"> Guarantee)</w:t>
      </w:r>
      <w:bookmarkEnd w:id="501"/>
    </w:p>
    <w:p w14:paraId="695DD6FD" w14:textId="77777777" w:rsidR="00512E3E" w:rsidRPr="004A2C5F" w:rsidRDefault="00512E3E" w:rsidP="005843E2">
      <w:pPr>
        <w:jc w:val="center"/>
        <w:rPr>
          <w:b/>
          <w:sz w:val="28"/>
          <w:szCs w:val="28"/>
        </w:rPr>
      </w:pPr>
    </w:p>
    <w:p w14:paraId="500D9C33" w14:textId="77777777" w:rsidR="00455149" w:rsidRPr="004A2C5F" w:rsidRDefault="00455149">
      <w:pPr>
        <w:pStyle w:val="Footer"/>
        <w:tabs>
          <w:tab w:val="clear" w:pos="9504"/>
        </w:tabs>
        <w:spacing w:before="0"/>
        <w:rPr>
          <w:i/>
          <w:iCs/>
        </w:rPr>
      </w:pPr>
      <w:r w:rsidRPr="004A2C5F">
        <w:rPr>
          <w:i/>
          <w:iCs/>
        </w:rPr>
        <w:t>[The bank, as requested by the successful Bidder, shall fill in this form in accordance with the instructions indicated]</w:t>
      </w:r>
      <w:r w:rsidR="00B95321" w:rsidRPr="004A2C5F">
        <w:rPr>
          <w:i/>
          <w:iCs/>
        </w:rPr>
        <w:t xml:space="preserve"> </w:t>
      </w:r>
    </w:p>
    <w:p w14:paraId="352E26C5" w14:textId="77777777" w:rsidR="00046259" w:rsidRPr="004A2C5F" w:rsidRDefault="00046259">
      <w:pPr>
        <w:pStyle w:val="Footer"/>
        <w:tabs>
          <w:tab w:val="clear" w:pos="9504"/>
        </w:tabs>
        <w:spacing w:before="0"/>
        <w:rPr>
          <w:i/>
          <w:iCs/>
        </w:rPr>
      </w:pPr>
    </w:p>
    <w:p w14:paraId="46923007" w14:textId="77777777" w:rsidR="00046259" w:rsidRPr="004A2C5F" w:rsidRDefault="00046259">
      <w:pPr>
        <w:pStyle w:val="Footer"/>
        <w:tabs>
          <w:tab w:val="clear" w:pos="9504"/>
        </w:tabs>
        <w:spacing w:before="0"/>
        <w:rPr>
          <w:i/>
        </w:rPr>
      </w:pPr>
      <w:r w:rsidRPr="004A2C5F">
        <w:rPr>
          <w:i/>
        </w:rPr>
        <w:t>[Guarantor letterhead or SWIFT identifier code]</w:t>
      </w:r>
    </w:p>
    <w:p w14:paraId="71495BED" w14:textId="77777777" w:rsidR="00046259" w:rsidRPr="004A2C5F" w:rsidRDefault="00046259" w:rsidP="00046259">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ab/>
      </w:r>
      <w:r w:rsidRPr="004A2C5F">
        <w:rPr>
          <w:rFonts w:ascii="Times New Roman" w:hAnsi="Times New Roman"/>
          <w:i/>
          <w:sz w:val="20"/>
        </w:rPr>
        <w:t xml:space="preserve">[insert name and Address of </w:t>
      </w:r>
      <w:r w:rsidR="00D5176D" w:rsidRPr="004A2C5F">
        <w:rPr>
          <w:rFonts w:ascii="Times New Roman" w:hAnsi="Times New Roman"/>
          <w:i/>
          <w:sz w:val="20"/>
        </w:rPr>
        <w:t>Purchaser]</w:t>
      </w:r>
      <w:r w:rsidRPr="004A2C5F">
        <w:rPr>
          <w:rFonts w:ascii="Times New Roman" w:hAnsi="Times New Roman"/>
          <w:i/>
        </w:rPr>
        <w:tab/>
      </w:r>
      <w:r w:rsidRPr="004A2C5F">
        <w:rPr>
          <w:rFonts w:ascii="Times New Roman" w:hAnsi="Times New Roman"/>
          <w:i/>
        </w:rPr>
        <w:tab/>
      </w:r>
    </w:p>
    <w:p w14:paraId="265875B5" w14:textId="77777777" w:rsidR="00046259" w:rsidRPr="004A2C5F" w:rsidRDefault="00046259" w:rsidP="00046259">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t>_</w:t>
      </w:r>
      <w:r w:rsidRPr="004A2C5F">
        <w:rPr>
          <w:rFonts w:ascii="Times New Roman" w:hAnsi="Times New Roman"/>
          <w:i/>
        </w:rPr>
        <w:t xml:space="preserve"> [Insert date of issue]</w:t>
      </w:r>
    </w:p>
    <w:p w14:paraId="2AA855BB" w14:textId="77777777" w:rsidR="00046259" w:rsidRPr="004A2C5F" w:rsidRDefault="00046259" w:rsidP="00046259">
      <w:pPr>
        <w:pStyle w:val="NormalWeb"/>
        <w:rPr>
          <w:rFonts w:ascii="Times New Roman" w:hAnsi="Times New Roman"/>
        </w:rPr>
      </w:pPr>
      <w:r w:rsidRPr="004A2C5F">
        <w:rPr>
          <w:rFonts w:ascii="Times New Roman" w:hAnsi="Times New Roman"/>
          <w:b/>
        </w:rPr>
        <w:t>PERFORMANCE GUARANTEE No.:</w:t>
      </w:r>
      <w:r w:rsidRPr="004A2C5F">
        <w:rPr>
          <w:rFonts w:ascii="Times New Roman" w:hAnsi="Times New Roman"/>
        </w:rPr>
        <w:tab/>
      </w:r>
      <w:r w:rsidRPr="004A2C5F">
        <w:rPr>
          <w:rFonts w:ascii="Times New Roman" w:hAnsi="Times New Roman"/>
          <w:i/>
        </w:rPr>
        <w:t>[Insert guarantee reference number]</w:t>
      </w:r>
    </w:p>
    <w:p w14:paraId="16EDAA86" w14:textId="77777777" w:rsidR="00046259" w:rsidRPr="004A2C5F" w:rsidRDefault="00046259" w:rsidP="00046259">
      <w:pPr>
        <w:pStyle w:val="NormalWeb"/>
        <w:rPr>
          <w:rFonts w:ascii="Times New Roman" w:hAnsi="Times New Roman"/>
        </w:rPr>
      </w:pPr>
      <w:r w:rsidRPr="004A2C5F">
        <w:rPr>
          <w:rFonts w:ascii="Times New Roman" w:hAnsi="Times New Roman" w:cs="Times New Roman"/>
          <w:b/>
        </w:rPr>
        <w:t>Guarantor:</w:t>
      </w:r>
      <w:r w:rsidR="00B95321" w:rsidRPr="004A2C5F">
        <w:rPr>
          <w:rFonts w:ascii="Times New Roman" w:hAnsi="Times New Roman" w:cs="Times New Roman"/>
          <w:b/>
        </w:rPr>
        <w:t xml:space="preserve"> </w:t>
      </w:r>
      <w:r w:rsidRPr="004A2C5F">
        <w:rPr>
          <w:rFonts w:ascii="Times New Roman" w:hAnsi="Times New Roman" w:cs="Times New Roman"/>
          <w:i/>
        </w:rPr>
        <w:t>[Insert name and address of place of issue, unless indicated in the letterhead]</w:t>
      </w:r>
    </w:p>
    <w:p w14:paraId="36B38403"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We have been informed that _ </w:t>
      </w:r>
      <w:r w:rsidRPr="004A2C5F">
        <w:rPr>
          <w:rFonts w:ascii="Times New Roman" w:hAnsi="Times New Roman"/>
          <w:i/>
          <w:sz w:val="20"/>
        </w:rPr>
        <w:t xml:space="preserve">[insert name of Supplier, which in the case of a joint venture shall be the name of the joint venture] </w:t>
      </w:r>
      <w:r w:rsidRPr="004A2C5F">
        <w:rPr>
          <w:rFonts w:ascii="Times New Roman" w:hAnsi="Times New Roman"/>
        </w:rPr>
        <w:t xml:space="preserve">(hereinafter called "the Applicant") has entered into Contract No. </w:t>
      </w:r>
      <w:r w:rsidRPr="004A2C5F">
        <w:rPr>
          <w:rFonts w:ascii="Times New Roman" w:hAnsi="Times New Roman"/>
          <w:i/>
          <w:sz w:val="20"/>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supply of _ </w:t>
      </w:r>
      <w:r w:rsidRPr="004A2C5F">
        <w:rPr>
          <w:rFonts w:ascii="Times New Roman" w:hAnsi="Times New Roman"/>
          <w:i/>
          <w:sz w:val="20"/>
        </w:rPr>
        <w:t>[insert name of contract and brief description of Goods and related Services]</w:t>
      </w:r>
      <w:r w:rsidRPr="004A2C5F">
        <w:rPr>
          <w:rFonts w:ascii="Times New Roman" w:hAnsi="Times New Roman"/>
          <w:sz w:val="20"/>
        </w:rPr>
        <w:t xml:space="preserve"> </w:t>
      </w:r>
      <w:r w:rsidRPr="004A2C5F">
        <w:rPr>
          <w:rFonts w:ascii="Times New Roman" w:hAnsi="Times New Roman"/>
        </w:rPr>
        <w:t xml:space="preserve">(hereinafter called "the Contract"). </w:t>
      </w:r>
    </w:p>
    <w:p w14:paraId="1FDC3CCF" w14:textId="77777777" w:rsidR="00046259" w:rsidRPr="004A2C5F" w:rsidRDefault="00046259" w:rsidP="00046259">
      <w:pPr>
        <w:pStyle w:val="NormalWeb"/>
        <w:jc w:val="both"/>
        <w:rPr>
          <w:rFonts w:ascii="Times New Roman" w:hAnsi="Times New Roman"/>
        </w:rPr>
      </w:pPr>
      <w:r w:rsidRPr="004A2C5F">
        <w:rPr>
          <w:rFonts w:ascii="Times New Roman" w:hAnsi="Times New Roman"/>
        </w:rPr>
        <w:t>Furthermore, we understand that, according to the conditions of the Contract, a performance guarantee is required.</w:t>
      </w:r>
    </w:p>
    <w:p w14:paraId="5F15A33E"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At the request of the Applicant, we as Guarantor, hereby irrevocably undertake to pay the Beneficiary any sum or sums not exceeding in total an amount of </w:t>
      </w:r>
      <w:r w:rsidRPr="004A2C5F">
        <w:rPr>
          <w:rFonts w:ascii="Times New Roman" w:hAnsi="Times New Roman"/>
          <w:i/>
          <w:sz w:val="20"/>
        </w:rPr>
        <w:t>[insert amount in figures]</w:t>
      </w:r>
      <w:r w:rsidRPr="004A2C5F">
        <w:rPr>
          <w:rFonts w:ascii="Times New Roman" w:hAnsi="Times New Roman"/>
          <w:i/>
        </w:rPr>
        <w:t xml:space="preserve">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w:t>
      </w:r>
      <w:r w:rsidRPr="004A2C5F">
        <w:rPr>
          <w:rFonts w:ascii="Times New Roman" w:hAnsi="Times New Roman"/>
          <w:i/>
          <w:sz w:val="20"/>
        </w:rPr>
        <w:t>[insert amount in words]</w:t>
      </w:r>
      <w:r w:rsidRPr="004A2C5F">
        <w:rPr>
          <w:rFonts w:ascii="Times New Roman" w:hAnsi="Times New Roman"/>
        </w:rPr>
        <w:t>,</w:t>
      </w:r>
      <w:r w:rsidRPr="004A2C5F">
        <w:rPr>
          <w:rStyle w:val="FootnoteReference"/>
          <w:rFonts w:ascii="Times New Roman" w:hAnsi="Times New Roman"/>
        </w:rPr>
        <w:footnoteReference w:customMarkFollows="1" w:id="9"/>
        <w:t>1</w:t>
      </w:r>
      <w:r w:rsidRPr="004A2C5F">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C247DC1" w14:textId="77777777" w:rsidR="00046259" w:rsidRPr="004A2C5F" w:rsidRDefault="00046259" w:rsidP="00046259">
      <w:pPr>
        <w:pStyle w:val="NormalWeb"/>
        <w:jc w:val="both"/>
        <w:rPr>
          <w:rFonts w:ascii="Times New Roman" w:hAnsi="Times New Roman"/>
        </w:rPr>
      </w:pPr>
      <w:r w:rsidRPr="004A2C5F">
        <w:rPr>
          <w:rFonts w:ascii="Times New Roman" w:hAnsi="Times New Roman"/>
        </w:rPr>
        <w:t>This guarantee shall expire, no later than the …. Day of ……, 2</w:t>
      </w:r>
      <w:r w:rsidR="00D5176D" w:rsidRPr="004A2C5F">
        <w:rPr>
          <w:rFonts w:ascii="Times New Roman" w:hAnsi="Times New Roman"/>
        </w:rPr>
        <w:t>…</w:t>
      </w:r>
      <w:r w:rsidRPr="004A2C5F">
        <w:rPr>
          <w:rStyle w:val="FootnoteReference"/>
          <w:rFonts w:ascii="Times New Roman" w:hAnsi="Times New Roman"/>
        </w:rPr>
        <w:footnoteReference w:customMarkFollows="1" w:id="10"/>
        <w:t>2</w:t>
      </w:r>
      <w:r w:rsidRPr="004A2C5F">
        <w:rPr>
          <w:rFonts w:ascii="Times New Roman" w:hAnsi="Times New Roman"/>
        </w:rPr>
        <w:t>, and any demand for payment under it must be received by us at this office indicated above on or before that date.</w:t>
      </w:r>
      <w:r w:rsidR="00B95321" w:rsidRPr="004A2C5F">
        <w:rPr>
          <w:rFonts w:ascii="Times New Roman" w:hAnsi="Times New Roman"/>
        </w:rPr>
        <w:t xml:space="preserve"> </w:t>
      </w:r>
    </w:p>
    <w:p w14:paraId="7EF93518" w14:textId="77777777" w:rsidR="00046259" w:rsidRPr="004A2C5F" w:rsidRDefault="00046259" w:rsidP="00046259">
      <w:pPr>
        <w:pStyle w:val="NormalWeb"/>
        <w:jc w:val="both"/>
        <w:rPr>
          <w:rFonts w:ascii="Times New Roman" w:hAnsi="Times New Roman"/>
        </w:rPr>
      </w:pPr>
      <w:r w:rsidRPr="004A2C5F">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3976CDB5" w14:textId="77777777" w:rsidR="00046259" w:rsidRPr="004A2C5F" w:rsidRDefault="00046259" w:rsidP="00046259">
      <w:pPr>
        <w:pStyle w:val="NormalWeb"/>
        <w:jc w:val="both"/>
        <w:rPr>
          <w:rFonts w:ascii="Times New Roman" w:hAnsi="Times New Roman"/>
        </w:rPr>
      </w:pPr>
    </w:p>
    <w:p w14:paraId="1DBE797D" w14:textId="77777777" w:rsidR="00046259" w:rsidRPr="004A2C5F" w:rsidRDefault="00046259" w:rsidP="00046259">
      <w:pPr>
        <w:jc w:val="center"/>
      </w:pPr>
      <w:r w:rsidRPr="004A2C5F">
        <w:t xml:space="preserve">_____________________ </w:t>
      </w:r>
      <w:r w:rsidRPr="004A2C5F">
        <w:br/>
      </w:r>
      <w:r w:rsidRPr="004A2C5F">
        <w:rPr>
          <w:i/>
        </w:rPr>
        <w:t>[signature(s)]</w:t>
      </w:r>
      <w:r w:rsidRPr="004A2C5F">
        <w:t xml:space="preserve"> </w:t>
      </w:r>
    </w:p>
    <w:p w14:paraId="2F4776FE" w14:textId="77777777" w:rsidR="00046259" w:rsidRPr="004A2C5F" w:rsidRDefault="00046259" w:rsidP="00046259">
      <w:pPr>
        <w:pStyle w:val="BodyText"/>
      </w:pPr>
      <w:r w:rsidRPr="004A2C5F">
        <w:br/>
        <w:t xml:space="preserve"> </w:t>
      </w:r>
    </w:p>
    <w:p w14:paraId="63ACCC28" w14:textId="77777777" w:rsidR="00046259" w:rsidRPr="004A2C5F" w:rsidRDefault="00046259" w:rsidP="00046259">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77210B38"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9B86ABD"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2E3B731" w14:textId="77777777" w:rsidR="00455149" w:rsidRPr="004A2C5F" w:rsidRDefault="00455149">
      <w:pPr>
        <w:spacing w:after="200"/>
        <w:rPr>
          <w:i/>
          <w:iCs/>
          <w:sz w:val="20"/>
        </w:rPr>
      </w:pPr>
      <w:r w:rsidRPr="004A2C5F">
        <w:t xml:space="preserve"> </w:t>
      </w:r>
    </w:p>
    <w:p w14:paraId="34F7A72C" w14:textId="77777777" w:rsidR="00455149" w:rsidRPr="004A2C5F" w:rsidRDefault="00455149">
      <w:pPr>
        <w:spacing w:after="200"/>
        <w:rPr>
          <w:i/>
          <w:iCs/>
        </w:rPr>
      </w:pPr>
    </w:p>
    <w:p w14:paraId="1BD50AB1" w14:textId="77777777" w:rsidR="00455149" w:rsidRPr="004A2C5F" w:rsidRDefault="00455149">
      <w:pPr>
        <w:spacing w:after="200"/>
        <w:jc w:val="both"/>
      </w:pPr>
    </w:p>
    <w:p w14:paraId="5707FB9F" w14:textId="77777777" w:rsidR="00FD6404" w:rsidRPr="004A2C5F" w:rsidRDefault="00FD6404">
      <w:pPr>
        <w:spacing w:after="200"/>
        <w:jc w:val="both"/>
      </w:pPr>
    </w:p>
    <w:p w14:paraId="684CDC00" w14:textId="77777777" w:rsidR="004650F7" w:rsidRPr="004A2C5F" w:rsidRDefault="004650F7">
      <w:r w:rsidRPr="004A2C5F">
        <w:br w:type="page"/>
      </w:r>
    </w:p>
    <w:p w14:paraId="67A0D2A6" w14:textId="77777777" w:rsidR="00FD6404" w:rsidRPr="004A2C5F" w:rsidRDefault="00FD6404">
      <w:pPr>
        <w:spacing w:after="200"/>
        <w:jc w:val="both"/>
      </w:pPr>
    </w:p>
    <w:p w14:paraId="15CF73C2" w14:textId="77777777" w:rsidR="00455149" w:rsidRPr="004A2C5F" w:rsidRDefault="00455149">
      <w:pPr>
        <w:pStyle w:val="SectionXHeading"/>
      </w:pPr>
      <w:bookmarkStart w:id="502" w:name="_Toc73333194"/>
      <w:bookmarkStart w:id="503" w:name="_Toc436904427"/>
      <w:bookmarkStart w:id="504" w:name="_Toc494182763"/>
      <w:bookmarkStart w:id="505" w:name="_Toc428352208"/>
      <w:bookmarkStart w:id="506" w:name="_Toc438907199"/>
      <w:bookmarkStart w:id="507" w:name="_Toc438907299"/>
      <w:bookmarkStart w:id="508" w:name="_Toc471555886"/>
      <w:r w:rsidRPr="004A2C5F">
        <w:t>Advance Payment</w:t>
      </w:r>
      <w:bookmarkEnd w:id="502"/>
      <w:r w:rsidR="00A22DAD" w:rsidRPr="004A2C5F">
        <w:t xml:space="preserve"> Security</w:t>
      </w:r>
      <w:bookmarkEnd w:id="503"/>
      <w:bookmarkEnd w:id="504"/>
      <w:r w:rsidRPr="004A2C5F">
        <w:t xml:space="preserve"> </w:t>
      </w:r>
      <w:bookmarkEnd w:id="505"/>
      <w:bookmarkEnd w:id="506"/>
      <w:bookmarkEnd w:id="507"/>
      <w:bookmarkEnd w:id="508"/>
    </w:p>
    <w:p w14:paraId="529887C8" w14:textId="77777777" w:rsidR="00265464" w:rsidRPr="004A2C5F" w:rsidRDefault="00265464" w:rsidP="00B83D99">
      <w:pPr>
        <w:jc w:val="center"/>
        <w:rPr>
          <w:b/>
          <w:sz w:val="36"/>
          <w:szCs w:val="36"/>
        </w:rPr>
      </w:pPr>
      <w:r w:rsidRPr="004A2C5F">
        <w:rPr>
          <w:b/>
          <w:sz w:val="36"/>
          <w:szCs w:val="36"/>
        </w:rPr>
        <w:t>Demand Guarantee</w:t>
      </w:r>
    </w:p>
    <w:p w14:paraId="409DE73C" w14:textId="77777777" w:rsidR="004650F7" w:rsidRPr="004A2C5F" w:rsidRDefault="004650F7" w:rsidP="004650F7">
      <w:pPr>
        <w:jc w:val="center"/>
      </w:pPr>
    </w:p>
    <w:p w14:paraId="04BCD200" w14:textId="77777777" w:rsidR="004650F7" w:rsidRPr="004A2C5F" w:rsidRDefault="004650F7" w:rsidP="004650F7">
      <w:pPr>
        <w:jc w:val="center"/>
      </w:pPr>
    </w:p>
    <w:p w14:paraId="5AD0FE60" w14:textId="77777777" w:rsidR="004650F7" w:rsidRPr="004A2C5F" w:rsidRDefault="004650F7" w:rsidP="004650F7">
      <w:pPr>
        <w:pStyle w:val="NormalWeb"/>
        <w:rPr>
          <w:rFonts w:ascii="Times New Roman" w:hAnsi="Times New Roman"/>
          <w:i/>
        </w:rPr>
      </w:pPr>
      <w:r w:rsidRPr="004A2C5F">
        <w:rPr>
          <w:rFonts w:ascii="Times New Roman" w:hAnsi="Times New Roman"/>
          <w:i/>
        </w:rPr>
        <w:t xml:space="preserve">[Guarantor letterhead or SWIFT identifier code] </w:t>
      </w:r>
    </w:p>
    <w:p w14:paraId="1EBB8171" w14:textId="77777777" w:rsidR="004650F7" w:rsidRPr="004A2C5F" w:rsidRDefault="004650F7" w:rsidP="004650F7">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 xml:space="preserve"> </w:t>
      </w:r>
      <w:r w:rsidRPr="004A2C5F">
        <w:rPr>
          <w:rFonts w:ascii="Times New Roman" w:hAnsi="Times New Roman"/>
          <w:i/>
        </w:rPr>
        <w:t>[Insert name and Address of</w:t>
      </w:r>
      <w:r w:rsidR="00CD2BA2" w:rsidRPr="004A2C5F">
        <w:rPr>
          <w:rFonts w:ascii="Times New Roman" w:hAnsi="Times New Roman"/>
          <w:i/>
        </w:rPr>
        <w:t xml:space="preserve"> Purchaser</w:t>
      </w:r>
      <w:r w:rsidRPr="004A2C5F">
        <w:rPr>
          <w:rFonts w:ascii="Times New Roman" w:hAnsi="Times New Roman"/>
          <w:i/>
        </w:rPr>
        <w:t>]</w:t>
      </w:r>
      <w:r w:rsidRPr="004A2C5F">
        <w:rPr>
          <w:rFonts w:ascii="Times New Roman" w:hAnsi="Times New Roman"/>
          <w:i/>
        </w:rPr>
        <w:tab/>
      </w:r>
      <w:r w:rsidRPr="004A2C5F">
        <w:rPr>
          <w:rFonts w:ascii="Times New Roman" w:hAnsi="Times New Roman"/>
          <w:i/>
        </w:rPr>
        <w:tab/>
      </w:r>
    </w:p>
    <w:p w14:paraId="1A619A5A" w14:textId="77777777" w:rsidR="004650F7" w:rsidRPr="004A2C5F" w:rsidRDefault="004650F7" w:rsidP="004650F7">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r>
      <w:r w:rsidRPr="004A2C5F">
        <w:rPr>
          <w:rFonts w:ascii="Times New Roman" w:hAnsi="Times New Roman"/>
          <w:i/>
        </w:rPr>
        <w:t>[Insert date of issue]</w:t>
      </w:r>
    </w:p>
    <w:p w14:paraId="2D6B416B" w14:textId="77777777" w:rsidR="004650F7" w:rsidRPr="004A2C5F" w:rsidRDefault="004650F7" w:rsidP="004650F7">
      <w:pPr>
        <w:pStyle w:val="NormalWeb"/>
        <w:rPr>
          <w:rFonts w:ascii="Times New Roman" w:hAnsi="Times New Roman"/>
        </w:rPr>
      </w:pPr>
      <w:r w:rsidRPr="004A2C5F">
        <w:rPr>
          <w:rFonts w:ascii="Times New Roman" w:hAnsi="Times New Roman"/>
          <w:b/>
        </w:rPr>
        <w:t>ADVANCE PAYMENT GUARANTEE No.:</w:t>
      </w:r>
      <w:r w:rsidRPr="004A2C5F">
        <w:rPr>
          <w:rFonts w:ascii="Times New Roman" w:hAnsi="Times New Roman"/>
        </w:rPr>
        <w:tab/>
      </w:r>
      <w:r w:rsidRPr="004A2C5F">
        <w:rPr>
          <w:rFonts w:ascii="Times New Roman" w:hAnsi="Times New Roman"/>
          <w:i/>
        </w:rPr>
        <w:t>[Insert guarantee reference number]</w:t>
      </w:r>
    </w:p>
    <w:p w14:paraId="06B96DBB" w14:textId="77777777" w:rsidR="004650F7" w:rsidRPr="004A2C5F" w:rsidRDefault="004650F7" w:rsidP="004650F7">
      <w:pPr>
        <w:pStyle w:val="NormalWeb"/>
        <w:rPr>
          <w:rFonts w:ascii="Times New Roman" w:hAnsi="Times New Roman"/>
        </w:rPr>
      </w:pPr>
      <w:r w:rsidRPr="004A2C5F">
        <w:rPr>
          <w:rFonts w:ascii="Times New Roman" w:hAnsi="Times New Roman"/>
          <w:b/>
        </w:rPr>
        <w:t>Guarantor:</w:t>
      </w:r>
      <w:r w:rsidR="00B95321" w:rsidRPr="004A2C5F">
        <w:rPr>
          <w:rFonts w:ascii="Times New Roman" w:hAnsi="Times New Roman"/>
          <w:b/>
        </w:rPr>
        <w:t xml:space="preserve"> </w:t>
      </w:r>
      <w:r w:rsidRPr="004A2C5F">
        <w:rPr>
          <w:rFonts w:ascii="Times New Roman" w:hAnsi="Times New Roman"/>
          <w:i/>
        </w:rPr>
        <w:t>[Insert name and address of place of issue, unless indicated in the letterhead]</w:t>
      </w:r>
    </w:p>
    <w:p w14:paraId="12B359D5" w14:textId="77777777" w:rsidR="004650F7" w:rsidRPr="004A2C5F" w:rsidRDefault="004650F7" w:rsidP="004650F7">
      <w:pPr>
        <w:pStyle w:val="NormalWeb"/>
        <w:jc w:val="both"/>
        <w:rPr>
          <w:rFonts w:ascii="Times New Roman" w:hAnsi="Times New Roman"/>
        </w:rPr>
      </w:pPr>
    </w:p>
    <w:p w14:paraId="0589EB04"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We have been informed that </w:t>
      </w:r>
      <w:r w:rsidRPr="004A2C5F">
        <w:rPr>
          <w:rFonts w:ascii="Times New Roman" w:hAnsi="Times New Roman"/>
          <w:i/>
        </w:rPr>
        <w:t xml:space="preserve">[insert name of </w:t>
      </w:r>
      <w:r w:rsidR="00CD2BA2" w:rsidRPr="004A2C5F">
        <w:rPr>
          <w:rFonts w:ascii="Times New Roman" w:hAnsi="Times New Roman"/>
          <w:i/>
        </w:rPr>
        <w:t>Supplier</w:t>
      </w:r>
      <w:r w:rsidRPr="004A2C5F">
        <w:rPr>
          <w:rFonts w:ascii="Times New Roman" w:hAnsi="Times New Roman"/>
          <w:i/>
        </w:rPr>
        <w:t>, which in the case of a joint venture shall be the name of the joint venture]</w:t>
      </w:r>
      <w:r w:rsidRPr="004A2C5F">
        <w:rPr>
          <w:rFonts w:ascii="Times New Roman" w:hAnsi="Times New Roman"/>
        </w:rPr>
        <w:t xml:space="preserve"> (hereinafter called “the Applicant”) has entered into Contract No. </w:t>
      </w:r>
      <w:r w:rsidRPr="004A2C5F">
        <w:rPr>
          <w:rFonts w:ascii="Times New Roman" w:hAnsi="Times New Roman"/>
          <w:i/>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execution of </w:t>
      </w:r>
      <w:r w:rsidRPr="004A2C5F">
        <w:rPr>
          <w:rFonts w:ascii="Times New Roman" w:hAnsi="Times New Roman"/>
          <w:i/>
        </w:rPr>
        <w:t xml:space="preserve">[insert name of contract and brief description of </w:t>
      </w:r>
      <w:r w:rsidR="00CD2BA2" w:rsidRPr="004A2C5F">
        <w:rPr>
          <w:rFonts w:ascii="Times New Roman" w:hAnsi="Times New Roman"/>
          <w:i/>
        </w:rPr>
        <w:t>Goods and related Services</w:t>
      </w:r>
      <w:r w:rsidRPr="004A2C5F">
        <w:rPr>
          <w:rFonts w:ascii="Times New Roman" w:hAnsi="Times New Roman"/>
          <w:i/>
        </w:rPr>
        <w:t>]</w:t>
      </w:r>
      <w:r w:rsidRPr="004A2C5F">
        <w:rPr>
          <w:rFonts w:ascii="Times New Roman" w:hAnsi="Times New Roman"/>
        </w:rPr>
        <w:t xml:space="preserve"> (hereinafter called "the Contract"). </w:t>
      </w:r>
    </w:p>
    <w:p w14:paraId="1709B97E"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Furthermore, we understand that, according to the conditions of the Contract, an advance payment in the sum </w:t>
      </w:r>
      <w:r w:rsidRPr="004A2C5F">
        <w:rPr>
          <w:rFonts w:ascii="Times New Roman" w:hAnsi="Times New Roman"/>
          <w:i/>
        </w:rPr>
        <w:t xml:space="preserve">[insert amount in figures] </w:t>
      </w:r>
      <w:r w:rsidRPr="004A2C5F">
        <w:rPr>
          <w:rFonts w:ascii="Times New Roman" w:hAnsi="Times New Roman"/>
        </w:rPr>
        <w:t>()</w:t>
      </w:r>
      <w:r w:rsidRPr="004A2C5F">
        <w:rPr>
          <w:rFonts w:ascii="Times New Roman" w:hAnsi="Times New Roman"/>
          <w:i/>
        </w:rPr>
        <w:t xml:space="preserve"> [insert amount in words]</w:t>
      </w:r>
      <w:r w:rsidRPr="004A2C5F">
        <w:rPr>
          <w:rFonts w:ascii="Times New Roman" w:hAnsi="Times New Roman"/>
        </w:rPr>
        <w:t xml:space="preserve"> is to be made against an advance payment guarantee.</w:t>
      </w:r>
    </w:p>
    <w:p w14:paraId="6B1DE3B9" w14:textId="77777777" w:rsidR="004650F7" w:rsidRPr="004A2C5F" w:rsidRDefault="004650F7" w:rsidP="004650F7">
      <w:pPr>
        <w:pStyle w:val="NormalWeb"/>
        <w:jc w:val="both"/>
        <w:rPr>
          <w:rFonts w:ascii="Times New Roman" w:hAnsi="Times New Roman"/>
        </w:rPr>
      </w:pPr>
      <w:r w:rsidRPr="004A2C5F">
        <w:rPr>
          <w:rFonts w:ascii="Times New Roman" w:hAnsi="Times New Roman"/>
        </w:rPr>
        <w:t>At the request of the Applicant, we as Guarantor,</w:t>
      </w:r>
      <w:r w:rsidR="00CD2BA2" w:rsidRPr="004A2C5F">
        <w:rPr>
          <w:rFonts w:ascii="Times New Roman" w:hAnsi="Times New Roman"/>
        </w:rPr>
        <w:t xml:space="preserve"> </w:t>
      </w:r>
      <w:r w:rsidRPr="004A2C5F">
        <w:rPr>
          <w:rFonts w:ascii="Times New Roman" w:hAnsi="Times New Roman"/>
        </w:rPr>
        <w:t xml:space="preserve">hereby irrevocably undertake to pay the Beneficiary any sum or sums not exceeding in total an amount of </w:t>
      </w:r>
      <w:r w:rsidRPr="004A2C5F">
        <w:rPr>
          <w:rFonts w:ascii="Times New Roman" w:hAnsi="Times New Roman"/>
          <w:i/>
        </w:rPr>
        <w:t xml:space="preserve">[insert amount in figures]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[insert amount in words]</w:t>
      </w:r>
      <w:r w:rsidRPr="004A2C5F">
        <w:rPr>
          <w:rStyle w:val="FootnoteReference"/>
          <w:rFonts w:ascii="Times New Roman" w:hAnsi="Times New Roman"/>
          <w:i/>
        </w:rPr>
        <w:footnoteReference w:customMarkFollows="1" w:id="11"/>
        <w:t>1</w:t>
      </w:r>
      <w:r w:rsidRPr="004A2C5F">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74B61EF3" w14:textId="77777777" w:rsidR="00FD6404" w:rsidRPr="004A2C5F" w:rsidRDefault="004650F7" w:rsidP="005D24D1">
      <w:pPr>
        <w:pStyle w:val="P3Header1-Clauses"/>
        <w:numPr>
          <w:ilvl w:val="2"/>
          <w:numId w:val="50"/>
        </w:numPr>
        <w:spacing w:before="0" w:after="200"/>
        <w:jc w:val="both"/>
      </w:pPr>
      <w:r w:rsidRPr="004A2C5F">
        <w:t xml:space="preserve">has used the advance payment for purposes other than </w:t>
      </w:r>
      <w:r w:rsidR="00EF3D2E" w:rsidRPr="004A2C5F">
        <w:t>toward delivery of Goods</w:t>
      </w:r>
      <w:r w:rsidRPr="004A2C5F">
        <w:t>; or</w:t>
      </w:r>
    </w:p>
    <w:p w14:paraId="09CE3C1A" w14:textId="77777777" w:rsidR="00FD6404" w:rsidRPr="004A2C5F" w:rsidRDefault="004650F7" w:rsidP="005D24D1">
      <w:pPr>
        <w:pStyle w:val="P3Header1-Clauses"/>
        <w:numPr>
          <w:ilvl w:val="2"/>
          <w:numId w:val="50"/>
        </w:numPr>
        <w:spacing w:before="0" w:after="200"/>
        <w:jc w:val="both"/>
      </w:pPr>
      <w:r w:rsidRPr="004A2C5F">
        <w:t xml:space="preserve">has failed to repay the advance payment in accordance with the Contract conditions, specifying the amount which the Applicant has failed to repay. </w:t>
      </w:r>
    </w:p>
    <w:p w14:paraId="47E4739B" w14:textId="77777777" w:rsidR="004650F7" w:rsidRPr="004A2C5F" w:rsidRDefault="004650F7" w:rsidP="004650F7">
      <w:pPr>
        <w:pStyle w:val="NormalWeb"/>
        <w:jc w:val="both"/>
        <w:rPr>
          <w:rFonts w:ascii="Times New Roman" w:hAnsi="Times New Roman"/>
        </w:rPr>
      </w:pPr>
    </w:p>
    <w:p w14:paraId="2233EA0F" w14:textId="77777777" w:rsidR="004650F7" w:rsidRPr="004A2C5F" w:rsidRDefault="004650F7" w:rsidP="004650F7">
      <w:pPr>
        <w:pStyle w:val="NormalWeb"/>
        <w:jc w:val="both"/>
        <w:rPr>
          <w:rFonts w:ascii="Times New Roman" w:hAnsi="Times New Roman" w:cs="Times New Roman"/>
        </w:rPr>
      </w:pPr>
      <w:r w:rsidRPr="004A2C5F">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A2C5F">
        <w:rPr>
          <w:rFonts w:ascii="Times New Roman" w:hAnsi="Times New Roman" w:cs="Times New Roman"/>
          <w:i/>
        </w:rPr>
        <w:t>[insert number]</w:t>
      </w:r>
      <w:r w:rsidRPr="004A2C5F">
        <w:rPr>
          <w:rFonts w:ascii="Times New Roman" w:hAnsi="Times New Roman" w:cs="Times New Roman"/>
        </w:rPr>
        <w:t xml:space="preserve"> at</w:t>
      </w:r>
      <w:r w:rsidR="00B95321" w:rsidRPr="004A2C5F">
        <w:rPr>
          <w:rFonts w:ascii="Times New Roman" w:hAnsi="Times New Roman" w:cs="Times New Roman"/>
        </w:rPr>
        <w:t xml:space="preserve"> </w:t>
      </w:r>
      <w:r w:rsidRPr="004A2C5F">
        <w:rPr>
          <w:rFonts w:ascii="Times New Roman" w:hAnsi="Times New Roman" w:cs="Times New Roman"/>
          <w:i/>
        </w:rPr>
        <w:t>[insert name and address of Applicant’s bank]</w:t>
      </w:r>
      <w:r w:rsidRPr="004A2C5F">
        <w:rPr>
          <w:rFonts w:ascii="Times New Roman" w:hAnsi="Times New Roman" w:cs="Times New Roman"/>
        </w:rPr>
        <w:t>.</w:t>
      </w:r>
    </w:p>
    <w:p w14:paraId="3CA718BE"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A2C5F">
        <w:rPr>
          <w:rFonts w:ascii="Times New Roman" w:hAnsi="Times New Roman"/>
          <w:i/>
        </w:rPr>
        <w:t>[insert day]</w:t>
      </w:r>
      <w:r w:rsidRPr="004A2C5F">
        <w:rPr>
          <w:rFonts w:ascii="Times New Roman" w:hAnsi="Times New Roman"/>
        </w:rPr>
        <w:t xml:space="preserve"> day of </w:t>
      </w:r>
      <w:r w:rsidRPr="004A2C5F">
        <w:rPr>
          <w:rFonts w:ascii="Times New Roman" w:hAnsi="Times New Roman"/>
          <w:i/>
        </w:rPr>
        <w:t>[insert month]</w:t>
      </w:r>
      <w:r w:rsidRPr="004A2C5F">
        <w:rPr>
          <w:rFonts w:ascii="Times New Roman" w:hAnsi="Times New Roman"/>
        </w:rPr>
        <w:t xml:space="preserve">, 2 </w:t>
      </w:r>
      <w:r w:rsidRPr="004A2C5F">
        <w:rPr>
          <w:rFonts w:ascii="Times New Roman" w:hAnsi="Times New Roman"/>
          <w:i/>
        </w:rPr>
        <w:t>[insert year]</w:t>
      </w:r>
      <w:r w:rsidRPr="004A2C5F">
        <w:rPr>
          <w:rFonts w:ascii="Times New Roman" w:hAnsi="Times New Roman"/>
        </w:rPr>
        <w:t>, whichever is earlier.</w:t>
      </w:r>
      <w:r w:rsidR="00B95321" w:rsidRPr="004A2C5F">
        <w:t xml:space="preserve"> </w:t>
      </w:r>
      <w:r w:rsidRPr="004A2C5F">
        <w:rPr>
          <w:rFonts w:ascii="Times New Roman" w:hAnsi="Times New Roman"/>
        </w:rPr>
        <w:t>Consequently, any demand for payment under this</w:t>
      </w:r>
      <w:r w:rsidRPr="004A2C5F">
        <w:t xml:space="preserve"> </w:t>
      </w:r>
      <w:r w:rsidRPr="004A2C5F">
        <w:rPr>
          <w:rFonts w:ascii="Times New Roman" w:hAnsi="Times New Roman"/>
        </w:rPr>
        <w:t>guarantee must be received by us at this office on or before that date.</w:t>
      </w:r>
    </w:p>
    <w:p w14:paraId="716CFBF3" w14:textId="77777777" w:rsidR="00206DF9" w:rsidRPr="004A2C5F" w:rsidRDefault="004650F7" w:rsidP="00206DF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w:t>
      </w:r>
      <w:r w:rsidR="00206DF9" w:rsidRPr="004A2C5F">
        <w:rPr>
          <w:rFonts w:ascii="Times New Roman" w:hAnsi="Times New Roman"/>
        </w:rPr>
        <w:t>758, except that the supporting statement under Article 15(a) is hereby excluded.</w:t>
      </w:r>
    </w:p>
    <w:p w14:paraId="7D0A8BB0" w14:textId="77777777" w:rsidR="004650F7" w:rsidRPr="004A2C5F" w:rsidRDefault="004650F7" w:rsidP="004650F7">
      <w:pPr>
        <w:pStyle w:val="NormalWeb"/>
        <w:spacing w:before="0" w:after="0"/>
        <w:jc w:val="both"/>
        <w:rPr>
          <w:rFonts w:ascii="Times New Roman" w:hAnsi="Times New Roman"/>
        </w:rPr>
      </w:pPr>
      <w:r w:rsidRPr="004A2C5F">
        <w:rPr>
          <w:rFonts w:ascii="Times New Roman" w:hAnsi="Times New Roman"/>
        </w:rPr>
        <w:t>.</w:t>
      </w:r>
    </w:p>
    <w:p w14:paraId="189DED3B" w14:textId="77777777" w:rsidR="004650F7" w:rsidRPr="004A2C5F" w:rsidRDefault="004650F7" w:rsidP="004650F7">
      <w:pPr>
        <w:pStyle w:val="NormalWeb"/>
        <w:spacing w:before="0" w:after="0"/>
        <w:jc w:val="both"/>
        <w:rPr>
          <w:rFonts w:ascii="Times New Roman" w:hAnsi="Times New Roman"/>
        </w:rPr>
      </w:pPr>
    </w:p>
    <w:p w14:paraId="7DA2A182" w14:textId="77777777" w:rsidR="004650F7" w:rsidRPr="004A2C5F" w:rsidRDefault="004650F7" w:rsidP="004650F7">
      <w:r w:rsidRPr="004A2C5F">
        <w:t xml:space="preserve">____________________ </w:t>
      </w:r>
      <w:r w:rsidRPr="004A2C5F">
        <w:br/>
      </w:r>
      <w:r w:rsidRPr="004A2C5F">
        <w:rPr>
          <w:i/>
        </w:rPr>
        <w:t>[signature(s)]</w:t>
      </w:r>
      <w:r w:rsidRPr="004A2C5F">
        <w:t xml:space="preserve"> </w:t>
      </w:r>
    </w:p>
    <w:p w14:paraId="1C940777" w14:textId="159DDB95" w:rsidR="007B519B" w:rsidRPr="004A2C5F" w:rsidRDefault="007B519B" w:rsidP="0029070A"/>
    <w:p w14:paraId="75EF3067" w14:textId="1F9CF423" w:rsidR="007B519B" w:rsidRDefault="007B519B"/>
    <w:p w14:paraId="634EB8CE" w14:textId="5E14ABB9" w:rsidR="00297CE8" w:rsidRDefault="00297CE8"/>
    <w:p w14:paraId="5A0CBFD5" w14:textId="3628303C" w:rsidR="00297CE8" w:rsidRDefault="00297CE8"/>
    <w:p w14:paraId="3ECF502E" w14:textId="3243BB25" w:rsidR="00297CE8" w:rsidRDefault="00297CE8"/>
    <w:p w14:paraId="6B6F4A63" w14:textId="2785B0E7" w:rsidR="00297CE8" w:rsidRDefault="00297CE8"/>
    <w:p w14:paraId="4EE047FD" w14:textId="0D3685FC" w:rsidR="00297CE8" w:rsidRDefault="00297CE8"/>
    <w:p w14:paraId="7FBEDC8D" w14:textId="581FFC6A" w:rsidR="00297CE8" w:rsidRDefault="00297CE8"/>
    <w:p w14:paraId="5E235DA0" w14:textId="0DCBAB47" w:rsidR="00297CE8" w:rsidRDefault="00297CE8"/>
    <w:p w14:paraId="597688B3" w14:textId="336726ED" w:rsidR="00297CE8" w:rsidRDefault="00297CE8"/>
    <w:p w14:paraId="174D1B28" w14:textId="041784D5" w:rsidR="00297CE8" w:rsidRDefault="00297CE8"/>
    <w:p w14:paraId="154F94CE" w14:textId="290C69DF" w:rsidR="00297CE8" w:rsidRDefault="00297CE8"/>
    <w:p w14:paraId="5C464AFB" w14:textId="0FB75727" w:rsidR="00297CE8" w:rsidRDefault="00297CE8"/>
    <w:p w14:paraId="07973017" w14:textId="4E1C8951" w:rsidR="00297CE8" w:rsidRDefault="00297CE8"/>
    <w:p w14:paraId="37CCD3A6" w14:textId="47E05E5F" w:rsidR="00297CE8" w:rsidRDefault="00297CE8"/>
    <w:p w14:paraId="05913EE7" w14:textId="3026D5F9" w:rsidR="00297CE8" w:rsidRDefault="00297CE8"/>
    <w:p w14:paraId="5CEB71D2" w14:textId="4F7A6040" w:rsidR="00297CE8" w:rsidRDefault="00297CE8"/>
    <w:p w14:paraId="24CB64B9" w14:textId="29E3CF25" w:rsidR="00297CE8" w:rsidRDefault="00297CE8"/>
    <w:p w14:paraId="238E924A" w14:textId="2F8EDE2D" w:rsidR="00297CE8" w:rsidRDefault="00297CE8"/>
    <w:p w14:paraId="16EE2E28" w14:textId="4A6D64C9" w:rsidR="00297CE8" w:rsidRDefault="00297CE8"/>
    <w:p w14:paraId="61C04BF5" w14:textId="292EE726" w:rsidR="00297CE8" w:rsidRDefault="00297CE8"/>
    <w:sectPr w:rsidR="00297CE8" w:rsidSect="00293CEF">
      <w:headerReference w:type="even" r:id="rId71"/>
      <w:headerReference w:type="default" r:id="rId72"/>
      <w:headerReference w:type="first" r:id="rId73"/>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7B1FB" w14:textId="77777777" w:rsidR="00667915" w:rsidRDefault="00667915">
      <w:r>
        <w:separator/>
      </w:r>
    </w:p>
  </w:endnote>
  <w:endnote w:type="continuationSeparator" w:id="0">
    <w:p w14:paraId="6A005389" w14:textId="77777777" w:rsidR="00667915" w:rsidRDefault="00667915">
      <w:r>
        <w:continuationSeparator/>
      </w:r>
    </w:p>
  </w:endnote>
  <w:endnote w:type="continuationNotice" w:id="1">
    <w:p w14:paraId="53C1A5D6" w14:textId="77777777" w:rsidR="00667915" w:rsidRDefault="00667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5DD9C" w14:textId="77777777" w:rsidR="00667915" w:rsidRDefault="00667915">
      <w:r>
        <w:separator/>
      </w:r>
    </w:p>
  </w:footnote>
  <w:footnote w:type="continuationSeparator" w:id="0">
    <w:p w14:paraId="04F4B36F" w14:textId="77777777" w:rsidR="00667915" w:rsidRDefault="00667915">
      <w:r>
        <w:continuationSeparator/>
      </w:r>
    </w:p>
  </w:footnote>
  <w:footnote w:type="continuationNotice" w:id="1">
    <w:p w14:paraId="68A1F72D" w14:textId="77777777" w:rsidR="00667915" w:rsidRDefault="00667915"/>
  </w:footnote>
  <w:footnote w:id="2">
    <w:p w14:paraId="555258F4" w14:textId="77777777" w:rsidR="00FA6F81" w:rsidRDefault="00FA6F81">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3">
    <w:p w14:paraId="532B5A50" w14:textId="77777777" w:rsidR="00FA6F81" w:rsidRPr="00F23660" w:rsidRDefault="00FA6F81"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41348874" w14:textId="77777777" w:rsidR="00FA6F81" w:rsidRDefault="00FA6F81"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1763985E" w14:textId="77777777" w:rsidR="00FA6F81" w:rsidRDefault="00FA6F81"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62D919E6" w14:textId="77777777" w:rsidR="00FA6F81" w:rsidRPr="00F23660" w:rsidRDefault="00FA6F81"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3DC37EE5" w14:textId="77777777" w:rsidR="00FA6F81" w:rsidRDefault="00FA6F81"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0FE7F814" w14:textId="77777777" w:rsidR="00FA6F81" w:rsidRDefault="00FA6F81"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5124C56C" w14:textId="77777777" w:rsidR="00FA6F81" w:rsidRPr="00BC09A2" w:rsidRDefault="00FA6F81"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0">
    <w:p w14:paraId="0AB695E2" w14:textId="77777777" w:rsidR="00FA6F81" w:rsidRPr="00BC09A2" w:rsidRDefault="00FA6F81"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1">
    <w:p w14:paraId="19A0A3D2" w14:textId="77777777" w:rsidR="00FA6F81" w:rsidRPr="00BC09A2" w:rsidRDefault="00FA6F81"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AB016" w14:textId="45D4C2D4" w:rsidR="00FA6F81" w:rsidRPr="00EF3BD5" w:rsidRDefault="00FA6F81"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7F351" w14:textId="77DCBECD" w:rsidR="00FA6F81" w:rsidRDefault="00FA6F81"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1</w:t>
    </w:r>
    <w:r>
      <w:rPr>
        <w:rStyle w:val="PageNumber"/>
      </w:rPr>
      <w:fldChar w:fldCharType="end"/>
    </w:r>
  </w:p>
  <w:p w14:paraId="135E3CB3" w14:textId="77777777" w:rsidR="00FA6F81" w:rsidRDefault="00FA6F81" w:rsidP="00CD24DC">
    <w:pPr>
      <w:pStyle w:val="Header"/>
      <w:pBdr>
        <w:bottom w:val="none" w:sz="0" w:space="0" w:color="auto"/>
      </w:pBdr>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2934E" w14:textId="77777777" w:rsidR="00FA6F81" w:rsidRDefault="00667915" w:rsidP="000E0A11">
    <w:pPr>
      <w:pStyle w:val="Header"/>
      <w:jc w:val="left"/>
    </w:pPr>
    <w:sdt>
      <w:sdtPr>
        <w:id w:val="191507448"/>
        <w:docPartObj>
          <w:docPartGallery w:val="Page Numbers (Top of Page)"/>
          <w:docPartUnique/>
        </w:docPartObj>
      </w:sdtPr>
      <w:sdtEndPr>
        <w:rPr>
          <w:noProof/>
        </w:rPr>
      </w:sdtEndPr>
      <w:sdtContent>
        <w:r w:rsidR="00FA6F81">
          <w:t xml:space="preserve">Section 1 Instructions to Bidders </w:t>
        </w:r>
        <w:r w:rsidR="00FA6F81">
          <w:tab/>
        </w:r>
        <w:sdt>
          <w:sdtPr>
            <w:id w:val="323014312"/>
            <w:docPartObj>
              <w:docPartGallery w:val="Page Numbers (Top of Page)"/>
              <w:docPartUnique/>
            </w:docPartObj>
          </w:sdtPr>
          <w:sdtEndPr>
            <w:rPr>
              <w:noProof/>
            </w:rPr>
          </w:sdtEndPr>
          <w:sdtContent>
            <w:r w:rsidR="00FA6F81">
              <w:fldChar w:fldCharType="begin"/>
            </w:r>
            <w:r w:rsidR="00FA6F81">
              <w:instrText xml:space="preserve"> PAGE   \* MERGEFORMAT </w:instrText>
            </w:r>
            <w:r w:rsidR="00FA6F81">
              <w:fldChar w:fldCharType="separate"/>
            </w:r>
            <w:r w:rsidR="00FA6F81">
              <w:rPr>
                <w:noProof/>
              </w:rPr>
              <w:t>6</w:t>
            </w:r>
            <w:r w:rsidR="00FA6F81">
              <w:rPr>
                <w:noProof/>
              </w:rPr>
              <w:fldChar w:fldCharType="end"/>
            </w:r>
          </w:sdtContent>
        </w:sdt>
      </w:sdtContent>
    </w:sdt>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C6DF2" w14:textId="77777777" w:rsidR="00FA6F81" w:rsidRDefault="00667915" w:rsidP="00A961C9">
    <w:pPr>
      <w:pStyle w:val="Header"/>
      <w:jc w:val="right"/>
    </w:pPr>
    <w:sdt>
      <w:sdtPr>
        <w:id w:val="1783758450"/>
        <w:docPartObj>
          <w:docPartGallery w:val="Page Numbers (Top of Page)"/>
          <w:docPartUnique/>
        </w:docPartObj>
      </w:sdtPr>
      <w:sdtEndPr>
        <w:rPr>
          <w:noProof/>
        </w:rPr>
      </w:sdtEndPr>
      <w:sdtContent>
        <w:r w:rsidR="00FA6F81">
          <w:t>Part 1 – Bidding Procedures</w:t>
        </w:r>
        <w:r w:rsidR="00FA6F81">
          <w:tab/>
        </w:r>
        <w:sdt>
          <w:sdtPr>
            <w:id w:val="-793290903"/>
            <w:docPartObj>
              <w:docPartGallery w:val="Page Numbers (Top of Page)"/>
              <w:docPartUnique/>
            </w:docPartObj>
          </w:sdtPr>
          <w:sdtEndPr>
            <w:rPr>
              <w:noProof/>
            </w:rPr>
          </w:sdtEndPr>
          <w:sdtContent>
            <w:r w:rsidR="00FA6F81">
              <w:fldChar w:fldCharType="begin"/>
            </w:r>
            <w:r w:rsidR="00FA6F81">
              <w:instrText xml:space="preserve"> PAGE   \* MERGEFORMAT </w:instrText>
            </w:r>
            <w:r w:rsidR="00FA6F81">
              <w:fldChar w:fldCharType="separate"/>
            </w:r>
            <w:r w:rsidR="00FA6F81">
              <w:rPr>
                <w:noProof/>
              </w:rPr>
              <w:t>5</w:t>
            </w:r>
            <w:r w:rsidR="00FA6F81">
              <w:rPr>
                <w:noProof/>
              </w:rPr>
              <w:fldChar w:fldCharType="end"/>
            </w:r>
          </w:sdtContent>
        </w:sdt>
      </w:sdtContent>
    </w:sdt>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3FA33A4A" w14:textId="4EA1FC93" w:rsidR="00FA6F81" w:rsidRDefault="00FA6F81"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3</w:t>
            </w:r>
            <w:r>
              <w:rPr>
                <w:rStyle w:val="PageNumber"/>
              </w:rPr>
              <w:fldChar w:fldCharType="end"/>
            </w:r>
          </w:p>
        </w:sdtContent>
      </w:sdt>
    </w:sdtContent>
  </w:sdt>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3F5B660B" w14:textId="3C42C549" w:rsidR="00FA6F81" w:rsidRDefault="00FA6F81"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34</w:t>
            </w:r>
            <w:r>
              <w:rPr>
                <w:rStyle w:val="PageNumber"/>
              </w:rPr>
              <w:fldChar w:fldCharType="end"/>
            </w:r>
          </w:p>
        </w:sdtContent>
      </w:sdt>
    </w:sdtContent>
  </w:sdt>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691CDF42" w14:textId="5FC375A0" w:rsidR="00FA6F81" w:rsidRDefault="00FA6F81"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33</w:t>
            </w:r>
            <w:r>
              <w:rPr>
                <w:rStyle w:val="PageNumber"/>
              </w:rPr>
              <w:fldChar w:fldCharType="end"/>
            </w:r>
          </w:p>
        </w:sdtContent>
      </w:sdt>
    </w:sdtContent>
  </w:sdt>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0DD04C53" w14:textId="7F50F370" w:rsidR="00FA6F81" w:rsidRDefault="00FA6F81"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5</w:t>
            </w:r>
            <w:r>
              <w:rPr>
                <w:rStyle w:val="PageNumber"/>
              </w:rPr>
              <w:fldChar w:fldCharType="end"/>
            </w:r>
          </w:p>
        </w:sdtContent>
      </w:sdt>
    </w:sdtContent>
  </w:sdt>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AC2F" w14:textId="1B0E5D06" w:rsidR="00FA6F81" w:rsidRDefault="00667915"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rsidR="00FA6F81">
              <w:t xml:space="preserve">Section II – Bid Data Sheet (BDS)   </w:t>
            </w:r>
            <w:r w:rsidR="00FA6F81">
              <w:tab/>
            </w:r>
            <w:r w:rsidR="00FA6F81">
              <w:fldChar w:fldCharType="begin"/>
            </w:r>
            <w:r w:rsidR="00FA6F81">
              <w:instrText xml:space="preserve"> PAGE   \* MERGEFORMAT </w:instrText>
            </w:r>
            <w:r w:rsidR="00FA6F81">
              <w:fldChar w:fldCharType="separate"/>
            </w:r>
            <w:r w:rsidR="009F07F7">
              <w:rPr>
                <w:noProof/>
              </w:rPr>
              <w:t>38</w:t>
            </w:r>
            <w:r w:rsidR="00FA6F81">
              <w:rPr>
                <w:noProof/>
              </w:rPr>
              <w:fldChar w:fldCharType="end"/>
            </w:r>
          </w:sdtContent>
        </w:sdt>
      </w:sdtContent>
    </w:sdt>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5FDA8" w14:textId="32B096B1" w:rsidR="00FA6F81" w:rsidRDefault="00667915"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rsidR="00FA6F81">
              <w:t xml:space="preserve">Section II – Bid Data Sheet (BDS)   </w:t>
            </w:r>
            <w:r w:rsidR="00FA6F81">
              <w:tab/>
            </w:r>
            <w:r w:rsidR="00FA6F81">
              <w:fldChar w:fldCharType="begin"/>
            </w:r>
            <w:r w:rsidR="00FA6F81">
              <w:instrText xml:space="preserve"> PAGE   \* MERGEFORMAT </w:instrText>
            </w:r>
            <w:r w:rsidR="00FA6F81">
              <w:fldChar w:fldCharType="separate"/>
            </w:r>
            <w:r w:rsidR="009F07F7">
              <w:rPr>
                <w:noProof/>
              </w:rPr>
              <w:t>39</w:t>
            </w:r>
            <w:r w:rsidR="00FA6F81">
              <w:rPr>
                <w:noProof/>
              </w:rPr>
              <w:fldChar w:fldCharType="end"/>
            </w:r>
          </w:sdtContent>
        </w:sdt>
      </w:sdtContent>
    </w:sdt>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14:paraId="3FEEDFEC" w14:textId="0FDB1E24" w:rsidR="00FA6F81" w:rsidRDefault="00FA6F81" w:rsidP="000E0A11">
                    <w:pPr>
                      <w:pStyle w:val="Header"/>
                      <w:jc w:val="left"/>
                    </w:pPr>
                    <w:r>
                      <w:t xml:space="preserve">Section II – Bid Data Sheet (BDS)   </w:t>
                    </w:r>
                    <w:r>
                      <w:tab/>
                    </w:r>
                    <w:r>
                      <w:fldChar w:fldCharType="begin"/>
                    </w:r>
                    <w:r>
                      <w:instrText xml:space="preserve"> PAGE   \* MERGEFORMAT </w:instrText>
                    </w:r>
                    <w:r>
                      <w:fldChar w:fldCharType="separate"/>
                    </w:r>
                    <w:r w:rsidR="009F07F7">
                      <w:rPr>
                        <w:noProof/>
                      </w:rPr>
                      <w:t>35</w:t>
                    </w:r>
                    <w:r>
                      <w:rPr>
                        <w:noProof/>
                      </w:rPr>
                      <w:fldChar w:fldCharType="end"/>
                    </w:r>
                  </w:p>
                </w:sdtContent>
              </w:sdt>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189F" w14:textId="1F022862" w:rsidR="00FA6F81" w:rsidRDefault="00FA6F81"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i</w:t>
    </w:r>
    <w:r>
      <w:rPr>
        <w:rStyle w:val="PageNumber"/>
      </w:rPr>
      <w:fldChar w:fldCharType="end"/>
    </w:r>
  </w:p>
  <w:p w14:paraId="68CE5185" w14:textId="77777777" w:rsidR="00FA6F81" w:rsidRPr="00A32A5F" w:rsidRDefault="00FA6F81"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13E5" w14:textId="7E1402A2" w:rsidR="00FA6F81" w:rsidRDefault="00FA6F81"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48</w:t>
    </w:r>
    <w:r>
      <w:rPr>
        <w:rStyle w:val="PageNumber"/>
      </w:rPr>
      <w:fldChar w:fldCharType="end"/>
    </w:r>
  </w:p>
  <w:p w14:paraId="5A45F9C1" w14:textId="77777777" w:rsidR="00FA6F81" w:rsidRDefault="00FA6F81"/>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29894" w14:textId="324D47CF" w:rsidR="00FA6F81" w:rsidRPr="00EF3BD5" w:rsidRDefault="00FA6F81"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47</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ABAD" w14:textId="0E599B11" w:rsidR="00FA6F81" w:rsidRDefault="00FA6F81">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41</w:t>
    </w:r>
    <w:r>
      <w:rPr>
        <w:rStyle w:val="PageNumber"/>
      </w:rPr>
      <w:fldChar w:fldCharType="end"/>
    </w:r>
  </w:p>
  <w:p w14:paraId="0D7BD8BA" w14:textId="77777777" w:rsidR="00FA6F81" w:rsidRDefault="00FA6F81"/>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44FA" w14:textId="4B6A35F4" w:rsidR="00FA6F81" w:rsidRDefault="00FA6F81"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52</w:t>
    </w:r>
    <w:r>
      <w:rPr>
        <w:rStyle w:val="PageNumber"/>
      </w:rPr>
      <w:fldChar w:fldCharType="end"/>
    </w:r>
  </w:p>
  <w:p w14:paraId="3A8804F6" w14:textId="77777777" w:rsidR="00FA6F81" w:rsidRDefault="00FA6F81"/>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1A221" w14:textId="01922436" w:rsidR="00FA6F81" w:rsidRDefault="00FA6F81"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51</w:t>
    </w:r>
    <w:r>
      <w:rPr>
        <w:rStyle w:val="PageNumber"/>
      </w:rPr>
      <w:fldChar w:fldCharType="end"/>
    </w:r>
  </w:p>
  <w:p w14:paraId="0EF59BB7" w14:textId="77777777" w:rsidR="00FA6F81" w:rsidRDefault="00FA6F81"/>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B6D17" w14:textId="77777777" w:rsidR="00FA6F81" w:rsidRDefault="00FA6F81"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6B04CD84" w14:textId="77777777" w:rsidR="00FA6F81" w:rsidRDefault="00FA6F81"/>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5B5D5" w14:textId="0B1EF558" w:rsidR="00FA6F81" w:rsidRDefault="00FA6F81"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58</w:t>
    </w:r>
    <w:r>
      <w:rPr>
        <w:rStyle w:val="PageNumber"/>
      </w:rPr>
      <w:fldChar w:fldCharType="end"/>
    </w:r>
  </w:p>
  <w:p w14:paraId="6E5D853E" w14:textId="77777777" w:rsidR="00FA6F81" w:rsidRDefault="00FA6F81"/>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EE657" w14:textId="10728D2E" w:rsidR="00FA6F81" w:rsidRDefault="00FA6F81"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57</w:t>
    </w:r>
    <w:r>
      <w:rPr>
        <w:rStyle w:val="PageNumber"/>
      </w:rPr>
      <w:fldChar w:fldCharType="end"/>
    </w:r>
  </w:p>
  <w:p w14:paraId="242767EE" w14:textId="77777777" w:rsidR="00FA6F81" w:rsidRDefault="00FA6F81"/>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4146" w14:textId="77777777" w:rsidR="00FA6F81" w:rsidRDefault="00FA6F81">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11ADB914" w14:textId="77777777" w:rsidR="00FA6F81" w:rsidRDefault="00FA6F81"/>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8DED" w14:textId="77777777" w:rsidR="00FA6F81" w:rsidRDefault="00FA6F8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7A81A4F2" w14:textId="77777777" w:rsidR="00FA6F81" w:rsidRDefault="00FA6F8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2A17" w14:textId="4C6D2E6A" w:rsidR="00FA6F81" w:rsidRPr="00EF3BD5" w:rsidRDefault="00FA6F81"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858AF" w14:textId="77777777" w:rsidR="00FA6F81" w:rsidRDefault="00FA6F81">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65BEF7DB" w14:textId="77777777" w:rsidR="00FA6F81" w:rsidRDefault="00FA6F81"/>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CFA3" w14:textId="2AF9AB83" w:rsidR="00FA6F81" w:rsidRDefault="00FA6F81">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59</w:t>
    </w:r>
    <w:r>
      <w:rPr>
        <w:rStyle w:val="PageNumber"/>
      </w:rPr>
      <w:fldChar w:fldCharType="end"/>
    </w:r>
  </w:p>
  <w:p w14:paraId="17637FC0" w14:textId="77777777" w:rsidR="00FA6F81" w:rsidRDefault="00FA6F81"/>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076E" w14:textId="18A94F87" w:rsidR="00FA6F81" w:rsidRDefault="00FA6F81"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62</w:t>
    </w:r>
    <w:r>
      <w:rPr>
        <w:rStyle w:val="PageNumber"/>
      </w:rPr>
      <w:fldChar w:fldCharType="end"/>
    </w:r>
  </w:p>
  <w:p w14:paraId="2CF1C72D" w14:textId="77777777" w:rsidR="00FA6F81" w:rsidRDefault="00FA6F81"/>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6F03A" w14:textId="266B1FF7" w:rsidR="00FA6F81" w:rsidRDefault="00FA6F81">
    <w:pPr>
      <w:pStyle w:val="Header"/>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63</w:t>
    </w:r>
    <w:r>
      <w:rPr>
        <w:rStyle w:val="PageNumber"/>
      </w:rPr>
      <w:fldChar w:fldCharType="end"/>
    </w:r>
  </w:p>
  <w:p w14:paraId="2B8AA242" w14:textId="77777777" w:rsidR="00FA6F81" w:rsidRDefault="00FA6F81"/>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83CCA" w14:textId="1C31F96E" w:rsidR="00FA6F81" w:rsidRDefault="00FA6F81">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61</w:t>
    </w:r>
    <w:r>
      <w:rPr>
        <w:rStyle w:val="PageNumber"/>
      </w:rPr>
      <w:fldChar w:fldCharType="end"/>
    </w:r>
  </w:p>
  <w:p w14:paraId="4EE0D771" w14:textId="77777777" w:rsidR="00FA6F81" w:rsidRDefault="00FA6F81"/>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7EAB5" w14:textId="7BCE6545" w:rsidR="00FA6F81" w:rsidRDefault="00FA6F81">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65</w:t>
    </w:r>
    <w:r>
      <w:rPr>
        <w:rStyle w:val="PageNumber"/>
      </w:rPr>
      <w:fldChar w:fldCharType="end"/>
    </w:r>
  </w:p>
  <w:p w14:paraId="25B3EF75" w14:textId="77777777" w:rsidR="00FA6F81" w:rsidRDefault="00FA6F81"/>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D4CEE" w14:textId="315E7C71" w:rsidR="00FA6F81" w:rsidRDefault="00FA6F81"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173D24BA" w14:textId="77777777" w:rsidR="00FA6F81" w:rsidRDefault="00FA6F81"/>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A22D" w14:textId="77777777" w:rsidR="00FA6F81" w:rsidRDefault="00FA6F81">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48197D80" w14:textId="77777777" w:rsidR="00FA6F81" w:rsidRDefault="00FA6F81"/>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51A0D" w14:textId="5543DCD6" w:rsidR="00FA6F81" w:rsidRDefault="00FA6F81">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67</w:t>
    </w:r>
    <w:r>
      <w:rPr>
        <w:rStyle w:val="PageNumber"/>
      </w:rPr>
      <w:fldChar w:fldCharType="end"/>
    </w:r>
  </w:p>
  <w:p w14:paraId="6F754527" w14:textId="77777777" w:rsidR="00FA6F81" w:rsidRDefault="00FA6F81"/>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76277" w14:textId="1687744F" w:rsidR="00FA6F81" w:rsidRDefault="00FA6F81"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68</w:t>
    </w:r>
    <w:r>
      <w:rPr>
        <w:rStyle w:val="PageNumber"/>
      </w:rPr>
      <w:fldChar w:fldCharType="end"/>
    </w:r>
  </w:p>
  <w:p w14:paraId="0F494600" w14:textId="77777777" w:rsidR="00FA6F81" w:rsidRDefault="00FA6F8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C089" w14:textId="70EE4649" w:rsidR="00FA6F81" w:rsidRDefault="00FA6F81"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v</w:t>
    </w:r>
    <w:r>
      <w:rPr>
        <w:rStyle w:val="PageNumber"/>
      </w:rPr>
      <w:fldChar w:fldCharType="end"/>
    </w:r>
  </w:p>
  <w:p w14:paraId="54AB11A6" w14:textId="77777777" w:rsidR="00FA6F81" w:rsidRDefault="00FA6F81"/>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00CB4" w14:textId="4292E0AB" w:rsidR="00FA6F81" w:rsidRDefault="00FA6F81"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883E2A">
      <w:rPr>
        <w:rStyle w:val="PageNumber"/>
        <w:noProof/>
      </w:rPr>
      <w:t>71</w:t>
    </w:r>
    <w:r>
      <w:rPr>
        <w:rStyle w:val="PageNumber"/>
      </w:rPr>
      <w:fldChar w:fldCharType="end"/>
    </w:r>
  </w:p>
  <w:p w14:paraId="566429E9" w14:textId="77777777" w:rsidR="00FA6F81" w:rsidRDefault="00FA6F81"/>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9D2F5" w14:textId="77777777" w:rsidR="00FA6F81" w:rsidRDefault="00FA6F81">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127F015C" w14:textId="77777777" w:rsidR="00FA6F81" w:rsidRDefault="00FA6F81"/>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B5423" w14:textId="37A968A6" w:rsidR="00FA6F81" w:rsidRDefault="00FA6F81"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72</w:t>
    </w:r>
    <w:r>
      <w:rPr>
        <w:rStyle w:val="PageNumber"/>
      </w:rPr>
      <w:fldChar w:fldCharType="end"/>
    </w:r>
  </w:p>
  <w:p w14:paraId="5B27B3EE" w14:textId="77777777" w:rsidR="00FA6F81" w:rsidRDefault="00FA6F81"/>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93C20" w14:textId="774579E5" w:rsidR="00FA6F81" w:rsidRDefault="00FA6F81"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71</w:t>
    </w:r>
    <w:r>
      <w:rPr>
        <w:rStyle w:val="PageNumber"/>
      </w:rPr>
      <w:fldChar w:fldCharType="end"/>
    </w:r>
  </w:p>
  <w:p w14:paraId="34946387" w14:textId="77777777" w:rsidR="00FA6F81" w:rsidRDefault="00FA6F81"/>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8EA6" w14:textId="77777777" w:rsidR="00FA6F81" w:rsidRDefault="00FA6F81">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095B2537" w14:textId="77777777" w:rsidR="00FA6F81" w:rsidRDefault="00FA6F81"/>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C793" w14:textId="77777777" w:rsidR="00FA6F81" w:rsidRDefault="00FA6F81"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44423023" w14:textId="77777777" w:rsidR="00FA6F81" w:rsidRDefault="00FA6F81"/>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291DE" w14:textId="77777777" w:rsidR="00FA6F81" w:rsidRDefault="00FA6F81"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68A2D35A" w14:textId="77777777" w:rsidR="00FA6F81" w:rsidRDefault="00FA6F81"/>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098A" w14:textId="782B553E" w:rsidR="00FA6F81" w:rsidRDefault="00FA6F81">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73</w:t>
    </w:r>
    <w:r>
      <w:rPr>
        <w:rStyle w:val="PageNumber"/>
      </w:rPr>
      <w:fldChar w:fldCharType="end"/>
    </w:r>
  </w:p>
  <w:p w14:paraId="7EA8C254" w14:textId="77777777" w:rsidR="00FA6F81" w:rsidRDefault="00FA6F81"/>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94E8" w14:textId="6A50E16B" w:rsidR="00FA6F81" w:rsidRPr="00EF3BD5" w:rsidRDefault="00667915"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rsidR="00FA6F81">
              <w:t xml:space="preserve">Section VIII – General Conditions of Contract   </w:t>
            </w:r>
            <w:r w:rsidR="00FA6F81">
              <w:tab/>
            </w:r>
            <w:r w:rsidR="00FA6F81">
              <w:fldChar w:fldCharType="begin"/>
            </w:r>
            <w:r w:rsidR="00FA6F81">
              <w:instrText xml:space="preserve"> PAGE   \* MERGEFORMAT </w:instrText>
            </w:r>
            <w:r w:rsidR="00FA6F81">
              <w:fldChar w:fldCharType="separate"/>
            </w:r>
            <w:r w:rsidR="009F07F7">
              <w:rPr>
                <w:noProof/>
              </w:rPr>
              <w:t>94</w:t>
            </w:r>
            <w:r w:rsidR="00FA6F81">
              <w:rPr>
                <w:noProof/>
              </w:rPr>
              <w:fldChar w:fldCharType="end"/>
            </w:r>
          </w:sdtContent>
        </w:sdt>
      </w:sdtContent>
    </w:sdt>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5E96" w14:textId="52927872" w:rsidR="00FA6F81" w:rsidRPr="00EF3BD5" w:rsidRDefault="00667915"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rsidR="00FA6F81">
          <w:t xml:space="preserve">Section VIII – General Conditions of Contract   </w:t>
        </w:r>
        <w:r w:rsidR="00FA6F81">
          <w:tab/>
        </w:r>
        <w:r w:rsidR="00FA6F81">
          <w:fldChar w:fldCharType="begin"/>
        </w:r>
        <w:r w:rsidR="00FA6F81">
          <w:instrText xml:space="preserve"> PAGE   \* MERGEFORMAT </w:instrText>
        </w:r>
        <w:r w:rsidR="00FA6F81">
          <w:fldChar w:fldCharType="separate"/>
        </w:r>
        <w:r w:rsidR="009F07F7">
          <w:rPr>
            <w:noProof/>
          </w:rPr>
          <w:t>95</w:t>
        </w:r>
        <w:r w:rsidR="00FA6F81">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01A7" w14:textId="4DEB248E" w:rsidR="00FA6F81" w:rsidRDefault="00FA6F81">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iii</w:t>
    </w:r>
    <w:r>
      <w:rPr>
        <w:rStyle w:val="PageNumber"/>
      </w:rPr>
      <w:fldChar w:fldCharType="end"/>
    </w:r>
  </w:p>
  <w:p w14:paraId="74DC0874" w14:textId="77777777" w:rsidR="00FA6F81" w:rsidRDefault="00FA6F81"/>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A680" w14:textId="28267851" w:rsidR="00FA6F81" w:rsidRDefault="00667915"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rsidR="00FA6F81">
          <w:t xml:space="preserve">Section VIII – General Conditions of Contract   </w:t>
        </w:r>
        <w:r w:rsidR="00FA6F81">
          <w:tab/>
        </w:r>
        <w:r w:rsidR="00FA6F81">
          <w:fldChar w:fldCharType="begin"/>
        </w:r>
        <w:r w:rsidR="00FA6F81">
          <w:instrText xml:space="preserve"> PAGE   \* MERGEFORMAT </w:instrText>
        </w:r>
        <w:r w:rsidR="00FA6F81">
          <w:fldChar w:fldCharType="separate"/>
        </w:r>
        <w:r w:rsidR="009F07F7">
          <w:rPr>
            <w:noProof/>
          </w:rPr>
          <w:t>74</w:t>
        </w:r>
        <w:r w:rsidR="00FA6F81">
          <w:rPr>
            <w:noProof/>
          </w:rPr>
          <w:fldChar w:fldCharType="end"/>
        </w:r>
      </w:sdtContent>
    </w:sdt>
  </w:p>
  <w:p w14:paraId="7E1E53A3" w14:textId="77777777" w:rsidR="00FA6F81" w:rsidRDefault="00FA6F81"/>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6AE44" w14:textId="325E004D" w:rsidR="00FA6F81" w:rsidRDefault="00FA6F81"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98</w:t>
    </w:r>
    <w:r>
      <w:rPr>
        <w:rStyle w:val="PageNumber"/>
      </w:rPr>
      <w:fldChar w:fldCharType="end"/>
    </w:r>
  </w:p>
  <w:p w14:paraId="47385BD1" w14:textId="77777777" w:rsidR="00FA6F81" w:rsidRDefault="00FA6F81" w:rsidP="00DB256C"/>
  <w:p w14:paraId="58273718" w14:textId="77777777" w:rsidR="00FA6F81" w:rsidRDefault="00FA6F81"/>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62020" w14:textId="2A199EBE" w:rsidR="00FA6F81" w:rsidRDefault="00FA6F81">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F07F7">
      <w:rPr>
        <w:rStyle w:val="PageNumber"/>
        <w:rFonts w:cs="Arial"/>
        <w:noProof/>
      </w:rPr>
      <w:t>99</w:t>
    </w:r>
    <w:r>
      <w:rPr>
        <w:rStyle w:val="PageNumber"/>
        <w:rFonts w:cs="Arial"/>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EBA2" w14:textId="0DED8B81" w:rsidR="00FA6F81" w:rsidRDefault="00FA6F81">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97</w:t>
    </w:r>
    <w:r>
      <w:rPr>
        <w:rStyle w:val="PageNumber"/>
      </w:rPr>
      <w:fldChar w:fldCharType="end"/>
    </w:r>
  </w:p>
  <w:p w14:paraId="227A7E0B" w14:textId="77777777" w:rsidR="00FA6F81" w:rsidRDefault="00FA6F81"/>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6241" w14:textId="5FAC6274" w:rsidR="00FA6F81" w:rsidRDefault="00FA6F81"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114</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44315" w14:textId="4CEF87F8" w:rsidR="00FA6F81" w:rsidRDefault="00FA6F81">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F07F7">
      <w:rPr>
        <w:rStyle w:val="PageNumber"/>
        <w:rFonts w:cs="Arial"/>
        <w:noProof/>
      </w:rPr>
      <w:t>113</w:t>
    </w:r>
    <w:r>
      <w:rPr>
        <w:rStyle w:val="PageNumber"/>
        <w:rFonts w:cs="Arial"/>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8AD00" w14:textId="6943D4C9" w:rsidR="00FA6F81" w:rsidRDefault="00FA6F81">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101</w:t>
    </w:r>
    <w:r>
      <w:rPr>
        <w:rStyle w:val="PageNumber"/>
      </w:rPr>
      <w:fldChar w:fldCharType="end"/>
    </w:r>
  </w:p>
  <w:p w14:paraId="27D1D382" w14:textId="77777777" w:rsidR="00FA6F81" w:rsidRDefault="00FA6F8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065D" w14:textId="4C41135B" w:rsidR="00FA6F81" w:rsidRDefault="00FA6F81" w:rsidP="00017FE4">
    <w:pPr>
      <w:pStyle w:val="Header"/>
      <w:tabs>
        <w:tab w:val="clear" w:pos="9000"/>
        <w:tab w:val="right" w:pos="8820"/>
      </w:tabs>
      <w:ind w:right="180"/>
      <w:jc w:val="right"/>
    </w:pPr>
    <w:r>
      <w:rPr>
        <w:rStyle w:val="PageNumber"/>
      </w:rPr>
      <w:fldChar w:fldCharType="begin"/>
    </w:r>
    <w:r>
      <w:rPr>
        <w:rStyle w:val="PageNumber"/>
      </w:rPr>
      <w:instrText xml:space="preserve"> PAGE </w:instrText>
    </w:r>
    <w:r>
      <w:rPr>
        <w:rStyle w:val="PageNumber"/>
      </w:rPr>
      <w:fldChar w:fldCharType="separate"/>
    </w:r>
    <w:r w:rsidR="009F07F7">
      <w:rPr>
        <w:rStyle w:val="PageNumber"/>
        <w:noProof/>
      </w:rPr>
      <w:t>vi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14:paraId="3BB6EB53" w14:textId="77777777" w:rsidR="00FA6F81" w:rsidRDefault="00FA6F81"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293624"/>
      <w:docPartObj>
        <w:docPartGallery w:val="Page Numbers (Top of Page)"/>
        <w:docPartUnique/>
      </w:docPartObj>
    </w:sdtPr>
    <w:sdtEndPr>
      <w:rPr>
        <w:noProof/>
      </w:rPr>
    </w:sdtEndPr>
    <w:sdtContent>
      <w:p w14:paraId="75E31AA0" w14:textId="77777777" w:rsidR="00FA6F81" w:rsidRPr="008978BD" w:rsidRDefault="00FA6F81" w:rsidP="008978BD">
        <w:pPr>
          <w:pStyle w:val="Header"/>
        </w:pPr>
        <w:r>
          <w:t>Bidding Document</w:t>
        </w:r>
        <w:r>
          <w:tab/>
        </w:r>
        <w:r>
          <w:fldChar w:fldCharType="begin"/>
        </w:r>
        <w:r>
          <w:instrText xml:space="preserve"> PAGE   \* MERGEFORMAT </w:instrText>
        </w:r>
        <w:r>
          <w:fldChar w:fldCharType="separate"/>
        </w:r>
        <w:r>
          <w:rPr>
            <w:noProof/>
          </w:rPr>
          <w:t>7</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6E5A" w14:textId="77777777" w:rsidR="00FA6F81" w:rsidRDefault="00FA6F81" w:rsidP="00CD24DC">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C68F4"/>
    <w:multiLevelType w:val="hybridMultilevel"/>
    <w:tmpl w:val="ED06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3672D8"/>
    <w:multiLevelType w:val="hybridMultilevel"/>
    <w:tmpl w:val="20D6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EE938FB"/>
    <w:multiLevelType w:val="hybridMultilevel"/>
    <w:tmpl w:val="57C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FC06C98"/>
    <w:multiLevelType w:val="hybridMultilevel"/>
    <w:tmpl w:val="98EE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9D70235"/>
    <w:multiLevelType w:val="hybridMultilevel"/>
    <w:tmpl w:val="D42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1FC74479"/>
    <w:multiLevelType w:val="multilevel"/>
    <w:tmpl w:val="85B029D6"/>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color w:val="auto"/>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5"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6"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578088C"/>
    <w:multiLevelType w:val="hybridMultilevel"/>
    <w:tmpl w:val="22EAB4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0"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6"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2"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4"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9"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1D5197A"/>
    <w:multiLevelType w:val="hybridMultilevel"/>
    <w:tmpl w:val="635E6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0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8"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1" w15:restartNumberingAfterBreak="0">
    <w:nsid w:val="60C77333"/>
    <w:multiLevelType w:val="hybridMultilevel"/>
    <w:tmpl w:val="95B4971C"/>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4"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5"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6"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0"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1"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AFC1F59"/>
    <w:multiLevelType w:val="hybridMultilevel"/>
    <w:tmpl w:val="8C64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8"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2"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4"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24"/>
  </w:num>
  <w:num w:numId="2">
    <w:abstractNumId w:val="117"/>
  </w:num>
  <w:num w:numId="3">
    <w:abstractNumId w:val="151"/>
  </w:num>
  <w:num w:numId="4">
    <w:abstractNumId w:val="54"/>
  </w:num>
  <w:num w:numId="5">
    <w:abstractNumId w:val="29"/>
  </w:num>
  <w:num w:numId="6">
    <w:abstractNumId w:val="15"/>
  </w:num>
  <w:num w:numId="7">
    <w:abstractNumId w:val="11"/>
  </w:num>
  <w:num w:numId="8">
    <w:abstractNumId w:val="65"/>
  </w:num>
  <w:num w:numId="9">
    <w:abstractNumId w:val="133"/>
  </w:num>
  <w:num w:numId="10">
    <w:abstractNumId w:val="81"/>
  </w:num>
  <w:num w:numId="11">
    <w:abstractNumId w:val="142"/>
  </w:num>
  <w:num w:numId="12">
    <w:abstractNumId w:val="3"/>
  </w:num>
  <w:num w:numId="13">
    <w:abstractNumId w:val="37"/>
  </w:num>
  <w:num w:numId="14">
    <w:abstractNumId w:val="119"/>
  </w:num>
  <w:num w:numId="15">
    <w:abstractNumId w:val="20"/>
  </w:num>
  <w:num w:numId="16">
    <w:abstractNumId w:val="140"/>
  </w:num>
  <w:num w:numId="17">
    <w:abstractNumId w:val="145"/>
  </w:num>
  <w:num w:numId="18">
    <w:abstractNumId w:val="77"/>
  </w:num>
  <w:num w:numId="19">
    <w:abstractNumId w:val="73"/>
  </w:num>
  <w:num w:numId="20">
    <w:abstractNumId w:val="57"/>
  </w:num>
  <w:num w:numId="21">
    <w:abstractNumId w:val="113"/>
  </w:num>
  <w:num w:numId="22">
    <w:abstractNumId w:val="86"/>
  </w:num>
  <w:num w:numId="23">
    <w:abstractNumId w:val="69"/>
  </w:num>
  <w:num w:numId="24">
    <w:abstractNumId w:val="135"/>
  </w:num>
  <w:num w:numId="25">
    <w:abstractNumId w:val="9"/>
  </w:num>
  <w:num w:numId="26">
    <w:abstractNumId w:val="139"/>
  </w:num>
  <w:num w:numId="27">
    <w:abstractNumId w:val="87"/>
  </w:num>
  <w:num w:numId="28">
    <w:abstractNumId w:val="28"/>
  </w:num>
  <w:num w:numId="29">
    <w:abstractNumId w:val="94"/>
  </w:num>
  <w:num w:numId="30">
    <w:abstractNumId w:val="141"/>
  </w:num>
  <w:num w:numId="31">
    <w:abstractNumId w:val="25"/>
  </w:num>
  <w:num w:numId="32">
    <w:abstractNumId w:val="10"/>
  </w:num>
  <w:num w:numId="33">
    <w:abstractNumId w:val="51"/>
  </w:num>
  <w:num w:numId="34">
    <w:abstractNumId w:val="38"/>
  </w:num>
  <w:num w:numId="35">
    <w:abstractNumId w:val="14"/>
  </w:num>
  <w:num w:numId="36">
    <w:abstractNumId w:val="82"/>
  </w:num>
  <w:num w:numId="37">
    <w:abstractNumId w:val="116"/>
  </w:num>
  <w:num w:numId="38">
    <w:abstractNumId w:val="8"/>
  </w:num>
  <w:num w:numId="39">
    <w:abstractNumId w:val="102"/>
  </w:num>
  <w:num w:numId="40">
    <w:abstractNumId w:val="144"/>
  </w:num>
  <w:num w:numId="41">
    <w:abstractNumId w:val="80"/>
  </w:num>
  <w:num w:numId="42">
    <w:abstractNumId w:val="44"/>
  </w:num>
  <w:num w:numId="43">
    <w:abstractNumId w:val="132"/>
  </w:num>
  <w:num w:numId="44">
    <w:abstractNumId w:val="42"/>
  </w:num>
  <w:num w:numId="45">
    <w:abstractNumId w:val="5"/>
  </w:num>
  <w:num w:numId="46">
    <w:abstractNumId w:val="148"/>
  </w:num>
  <w:num w:numId="47">
    <w:abstractNumId w:val="99"/>
  </w:num>
  <w:num w:numId="48">
    <w:abstractNumId w:val="67"/>
  </w:num>
  <w:num w:numId="49">
    <w:abstractNumId w:val="48"/>
  </w:num>
  <w:num w:numId="50">
    <w:abstractNumId w:val="103"/>
  </w:num>
  <w:num w:numId="51">
    <w:abstractNumId w:val="122"/>
  </w:num>
  <w:num w:numId="52">
    <w:abstractNumId w:val="115"/>
  </w:num>
  <w:num w:numId="53">
    <w:abstractNumId w:val="45"/>
  </w:num>
  <w:num w:numId="54">
    <w:abstractNumId w:val="32"/>
  </w:num>
  <w:num w:numId="55">
    <w:abstractNumId w:val="17"/>
  </w:num>
  <w:num w:numId="56">
    <w:abstractNumId w:val="75"/>
  </w:num>
  <w:num w:numId="57">
    <w:abstractNumId w:val="4"/>
  </w:num>
  <w:num w:numId="58">
    <w:abstractNumId w:val="129"/>
  </w:num>
  <w:num w:numId="59">
    <w:abstractNumId w:val="125"/>
  </w:num>
  <w:num w:numId="60">
    <w:abstractNumId w:val="27"/>
  </w:num>
  <w:num w:numId="61">
    <w:abstractNumId w:val="12"/>
  </w:num>
  <w:num w:numId="62">
    <w:abstractNumId w:val="36"/>
  </w:num>
  <w:num w:numId="63">
    <w:abstractNumId w:val="41"/>
  </w:num>
  <w:num w:numId="64">
    <w:abstractNumId w:val="91"/>
  </w:num>
  <w:num w:numId="65">
    <w:abstractNumId w:val="61"/>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5"/>
  </w:num>
  <w:num w:numId="68">
    <w:abstractNumId w:val="78"/>
  </w:num>
  <w:num w:numId="69">
    <w:abstractNumId w:val="47"/>
  </w:num>
  <w:num w:numId="70">
    <w:abstractNumId w:val="7"/>
  </w:num>
  <w:num w:numId="71">
    <w:abstractNumId w:val="98"/>
  </w:num>
  <w:num w:numId="72">
    <w:abstractNumId w:val="76"/>
  </w:num>
  <w:num w:numId="73">
    <w:abstractNumId w:val="40"/>
  </w:num>
  <w:num w:numId="74">
    <w:abstractNumId w:val="136"/>
  </w:num>
  <w:num w:numId="75">
    <w:abstractNumId w:val="21"/>
  </w:num>
  <w:num w:numId="76">
    <w:abstractNumId w:val="89"/>
  </w:num>
  <w:num w:numId="77">
    <w:abstractNumId w:val="26"/>
  </w:num>
  <w:num w:numId="78">
    <w:abstractNumId w:val="105"/>
  </w:num>
  <w:num w:numId="79">
    <w:abstractNumId w:val="43"/>
  </w:num>
  <w:num w:numId="80">
    <w:abstractNumId w:val="128"/>
  </w:num>
  <w:num w:numId="81">
    <w:abstractNumId w:val="123"/>
  </w:num>
  <w:num w:numId="82">
    <w:abstractNumId w:val="93"/>
  </w:num>
  <w:num w:numId="83">
    <w:abstractNumId w:val="107"/>
  </w:num>
  <w:num w:numId="84">
    <w:abstractNumId w:val="127"/>
  </w:num>
  <w:num w:numId="85">
    <w:abstractNumId w:val="95"/>
  </w:num>
  <w:num w:numId="86">
    <w:abstractNumId w:val="90"/>
  </w:num>
  <w:num w:numId="87">
    <w:abstractNumId w:val="104"/>
  </w:num>
  <w:num w:numId="88">
    <w:abstractNumId w:val="64"/>
  </w:num>
  <w:num w:numId="89">
    <w:abstractNumId w:val="97"/>
  </w:num>
  <w:num w:numId="90">
    <w:abstractNumId w:val="55"/>
  </w:num>
  <w:num w:numId="91">
    <w:abstractNumId w:val="35"/>
  </w:num>
  <w:num w:numId="92">
    <w:abstractNumId w:val="120"/>
  </w:num>
  <w:num w:numId="93">
    <w:abstractNumId w:val="154"/>
  </w:num>
  <w:num w:numId="94">
    <w:abstractNumId w:val="30"/>
  </w:num>
  <w:num w:numId="95">
    <w:abstractNumId w:val="62"/>
  </w:num>
  <w:num w:numId="96">
    <w:abstractNumId w:val="100"/>
  </w:num>
  <w:num w:numId="97">
    <w:abstractNumId w:val="111"/>
  </w:num>
  <w:num w:numId="98">
    <w:abstractNumId w:val="110"/>
  </w:num>
  <w:num w:numId="99">
    <w:abstractNumId w:val="66"/>
  </w:num>
  <w:num w:numId="100">
    <w:abstractNumId w:val="106"/>
  </w:num>
  <w:num w:numId="101">
    <w:abstractNumId w:val="52"/>
  </w:num>
  <w:num w:numId="102">
    <w:abstractNumId w:val="60"/>
  </w:num>
  <w:num w:numId="103">
    <w:abstractNumId w:val="1"/>
  </w:num>
  <w:num w:numId="104">
    <w:abstractNumId w:val="126"/>
  </w:num>
  <w:num w:numId="105">
    <w:abstractNumId w:val="68"/>
  </w:num>
  <w:num w:numId="106">
    <w:abstractNumId w:val="143"/>
  </w:num>
  <w:num w:numId="107">
    <w:abstractNumId w:val="146"/>
  </w:num>
  <w:num w:numId="108">
    <w:abstractNumId w:val="46"/>
  </w:num>
  <w:num w:numId="109">
    <w:abstractNumId w:val="71"/>
  </w:num>
  <w:num w:numId="110">
    <w:abstractNumId w:val="49"/>
  </w:num>
  <w:num w:numId="111">
    <w:abstractNumId w:val="16"/>
  </w:num>
  <w:num w:numId="112">
    <w:abstractNumId w:val="79"/>
  </w:num>
  <w:num w:numId="113">
    <w:abstractNumId w:val="83"/>
  </w:num>
  <w:num w:numId="114">
    <w:abstractNumId w:val="118"/>
  </w:num>
  <w:num w:numId="115">
    <w:abstractNumId w:val="149"/>
  </w:num>
  <w:num w:numId="116">
    <w:abstractNumId w:val="109"/>
  </w:num>
  <w:num w:numId="117">
    <w:abstractNumId w:val="24"/>
  </w:num>
  <w:num w:numId="118">
    <w:abstractNumId w:val="23"/>
  </w:num>
  <w:num w:numId="119">
    <w:abstractNumId w:val="131"/>
  </w:num>
  <w:num w:numId="120">
    <w:abstractNumId w:val="6"/>
  </w:num>
  <w:num w:numId="121">
    <w:abstractNumId w:val="50"/>
  </w:num>
  <w:num w:numId="122">
    <w:abstractNumId w:val="59"/>
  </w:num>
  <w:num w:numId="123">
    <w:abstractNumId w:val="112"/>
  </w:num>
  <w:num w:numId="124">
    <w:abstractNumId w:val="152"/>
  </w:num>
  <w:num w:numId="125">
    <w:abstractNumId w:val="92"/>
  </w:num>
  <w:num w:numId="126">
    <w:abstractNumId w:val="0"/>
  </w:num>
  <w:num w:numId="127">
    <w:abstractNumId w:val="137"/>
  </w:num>
  <w:num w:numId="128">
    <w:abstractNumId w:val="56"/>
  </w:num>
  <w:num w:numId="129">
    <w:abstractNumId w:val="150"/>
  </w:num>
  <w:num w:numId="130">
    <w:abstractNumId w:val="34"/>
  </w:num>
  <w:num w:numId="131">
    <w:abstractNumId w:val="147"/>
  </w:num>
  <w:num w:numId="132">
    <w:abstractNumId w:val="138"/>
  </w:num>
  <w:num w:numId="133">
    <w:abstractNumId w:val="114"/>
  </w:num>
  <w:num w:numId="134">
    <w:abstractNumId w:val="31"/>
  </w:num>
  <w:num w:numId="135">
    <w:abstractNumId w:val="96"/>
  </w:num>
  <w:num w:numId="136">
    <w:abstractNumId w:val="63"/>
  </w:num>
  <w:num w:numId="137">
    <w:abstractNumId w:val="22"/>
  </w:num>
  <w:num w:numId="138">
    <w:abstractNumId w:val="74"/>
  </w:num>
  <w:num w:numId="139">
    <w:abstractNumId w:val="84"/>
  </w:num>
  <w:num w:numId="140">
    <w:abstractNumId w:val="97"/>
    <w:lvlOverride w:ilvl="0">
      <w:startOverride w:val="44"/>
    </w:lvlOverride>
    <w:lvlOverride w:ilvl="1">
      <w:startOverride w:val="2"/>
    </w:lvlOverride>
  </w:num>
  <w:num w:numId="141">
    <w:abstractNumId w:val="130"/>
  </w:num>
  <w:num w:numId="142">
    <w:abstractNumId w:val="72"/>
  </w:num>
  <w:num w:numId="143">
    <w:abstractNumId w:val="153"/>
  </w:num>
  <w:num w:numId="144">
    <w:abstractNumId w:val="58"/>
  </w:num>
  <w:num w:numId="145">
    <w:abstractNumId w:val="88"/>
  </w:num>
  <w:num w:numId="146">
    <w:abstractNumId w:val="39"/>
  </w:num>
  <w:num w:numId="147">
    <w:abstractNumId w:val="108"/>
  </w:num>
  <w:num w:numId="148">
    <w:abstractNumId w:val="101"/>
  </w:num>
  <w:num w:numId="149">
    <w:abstractNumId w:val="19"/>
  </w:num>
  <w:num w:numId="150">
    <w:abstractNumId w:val="134"/>
  </w:num>
  <w:num w:numId="151">
    <w:abstractNumId w:val="18"/>
  </w:num>
  <w:num w:numId="152">
    <w:abstractNumId w:val="13"/>
  </w:num>
  <w:num w:numId="153">
    <w:abstractNumId w:val="33"/>
  </w:num>
  <w:num w:numId="154">
    <w:abstractNumId w:val="70"/>
  </w:num>
  <w:num w:numId="155">
    <w:abstractNumId w:val="121"/>
  </w:num>
  <w:num w:numId="156">
    <w:abstractNumId w:val="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E27"/>
    <w:rsid w:val="00002D33"/>
    <w:rsid w:val="00002DA6"/>
    <w:rsid w:val="00003CFF"/>
    <w:rsid w:val="00003D8F"/>
    <w:rsid w:val="0000603A"/>
    <w:rsid w:val="00006CD5"/>
    <w:rsid w:val="00007672"/>
    <w:rsid w:val="00007A9D"/>
    <w:rsid w:val="00007B00"/>
    <w:rsid w:val="00011C72"/>
    <w:rsid w:val="00012D0F"/>
    <w:rsid w:val="00013B28"/>
    <w:rsid w:val="000140CE"/>
    <w:rsid w:val="000143A7"/>
    <w:rsid w:val="00014D12"/>
    <w:rsid w:val="000164B2"/>
    <w:rsid w:val="000164BC"/>
    <w:rsid w:val="000171ED"/>
    <w:rsid w:val="00017FE4"/>
    <w:rsid w:val="000216C7"/>
    <w:rsid w:val="0002337C"/>
    <w:rsid w:val="00024A81"/>
    <w:rsid w:val="00024BEC"/>
    <w:rsid w:val="00025324"/>
    <w:rsid w:val="000259CD"/>
    <w:rsid w:val="000263AD"/>
    <w:rsid w:val="00026408"/>
    <w:rsid w:val="00026662"/>
    <w:rsid w:val="00026CB4"/>
    <w:rsid w:val="000278E6"/>
    <w:rsid w:val="0002797D"/>
    <w:rsid w:val="00027A6B"/>
    <w:rsid w:val="00030C7F"/>
    <w:rsid w:val="000319BF"/>
    <w:rsid w:val="000348FD"/>
    <w:rsid w:val="00034B7B"/>
    <w:rsid w:val="00035276"/>
    <w:rsid w:val="00036548"/>
    <w:rsid w:val="000368AE"/>
    <w:rsid w:val="000374FB"/>
    <w:rsid w:val="00042A68"/>
    <w:rsid w:val="000433BB"/>
    <w:rsid w:val="00045C8E"/>
    <w:rsid w:val="00046259"/>
    <w:rsid w:val="000465C6"/>
    <w:rsid w:val="000467A0"/>
    <w:rsid w:val="00046BCD"/>
    <w:rsid w:val="000503A8"/>
    <w:rsid w:val="000503C5"/>
    <w:rsid w:val="00050911"/>
    <w:rsid w:val="00053805"/>
    <w:rsid w:val="0005448E"/>
    <w:rsid w:val="00055005"/>
    <w:rsid w:val="000550B4"/>
    <w:rsid w:val="000557B9"/>
    <w:rsid w:val="00056142"/>
    <w:rsid w:val="0005730C"/>
    <w:rsid w:val="000604F5"/>
    <w:rsid w:val="00060AD4"/>
    <w:rsid w:val="00060BAE"/>
    <w:rsid w:val="0006177C"/>
    <w:rsid w:val="0006241F"/>
    <w:rsid w:val="000636C8"/>
    <w:rsid w:val="000644E3"/>
    <w:rsid w:val="00064DDC"/>
    <w:rsid w:val="00065AF7"/>
    <w:rsid w:val="00066DFE"/>
    <w:rsid w:val="0006717C"/>
    <w:rsid w:val="00067F0E"/>
    <w:rsid w:val="00070149"/>
    <w:rsid w:val="00072B95"/>
    <w:rsid w:val="00073193"/>
    <w:rsid w:val="000733E1"/>
    <w:rsid w:val="00073C05"/>
    <w:rsid w:val="00074569"/>
    <w:rsid w:val="00075F5F"/>
    <w:rsid w:val="00076478"/>
    <w:rsid w:val="000823AD"/>
    <w:rsid w:val="00083246"/>
    <w:rsid w:val="00083BD2"/>
    <w:rsid w:val="00084175"/>
    <w:rsid w:val="000848CE"/>
    <w:rsid w:val="00085793"/>
    <w:rsid w:val="0008790A"/>
    <w:rsid w:val="00087AF3"/>
    <w:rsid w:val="00090156"/>
    <w:rsid w:val="000939BF"/>
    <w:rsid w:val="00093AA7"/>
    <w:rsid w:val="00093FC5"/>
    <w:rsid w:val="000942DA"/>
    <w:rsid w:val="00095053"/>
    <w:rsid w:val="00095728"/>
    <w:rsid w:val="000975DE"/>
    <w:rsid w:val="00097735"/>
    <w:rsid w:val="000A0F6A"/>
    <w:rsid w:val="000A13B0"/>
    <w:rsid w:val="000A167B"/>
    <w:rsid w:val="000A24A8"/>
    <w:rsid w:val="000A56AA"/>
    <w:rsid w:val="000A5DD6"/>
    <w:rsid w:val="000A7202"/>
    <w:rsid w:val="000B030C"/>
    <w:rsid w:val="000B05B9"/>
    <w:rsid w:val="000B083F"/>
    <w:rsid w:val="000B34BD"/>
    <w:rsid w:val="000B4095"/>
    <w:rsid w:val="000B6B7F"/>
    <w:rsid w:val="000B7227"/>
    <w:rsid w:val="000B722E"/>
    <w:rsid w:val="000B776D"/>
    <w:rsid w:val="000B7B9D"/>
    <w:rsid w:val="000C11A1"/>
    <w:rsid w:val="000C2282"/>
    <w:rsid w:val="000C2904"/>
    <w:rsid w:val="000C2E16"/>
    <w:rsid w:val="000C31E9"/>
    <w:rsid w:val="000C4B79"/>
    <w:rsid w:val="000C532C"/>
    <w:rsid w:val="000C53F6"/>
    <w:rsid w:val="000C6558"/>
    <w:rsid w:val="000C77B8"/>
    <w:rsid w:val="000D029F"/>
    <w:rsid w:val="000D086C"/>
    <w:rsid w:val="000D17BF"/>
    <w:rsid w:val="000D326D"/>
    <w:rsid w:val="000D4296"/>
    <w:rsid w:val="000D6A1C"/>
    <w:rsid w:val="000D6FB9"/>
    <w:rsid w:val="000E01AA"/>
    <w:rsid w:val="000E04D0"/>
    <w:rsid w:val="000E0A11"/>
    <w:rsid w:val="000E0FFF"/>
    <w:rsid w:val="000E14F1"/>
    <w:rsid w:val="000E3039"/>
    <w:rsid w:val="000E5ED0"/>
    <w:rsid w:val="000E79FB"/>
    <w:rsid w:val="000F0864"/>
    <w:rsid w:val="000F0D70"/>
    <w:rsid w:val="000F112B"/>
    <w:rsid w:val="000F1D44"/>
    <w:rsid w:val="000F2CE2"/>
    <w:rsid w:val="000F2F19"/>
    <w:rsid w:val="000F4537"/>
    <w:rsid w:val="000F4857"/>
    <w:rsid w:val="000F5098"/>
    <w:rsid w:val="000F5633"/>
    <w:rsid w:val="000F5F0F"/>
    <w:rsid w:val="000F5F75"/>
    <w:rsid w:val="000F660D"/>
    <w:rsid w:val="000F7203"/>
    <w:rsid w:val="000F72EA"/>
    <w:rsid w:val="000F7324"/>
    <w:rsid w:val="000F75AC"/>
    <w:rsid w:val="000F7669"/>
    <w:rsid w:val="00100231"/>
    <w:rsid w:val="00101ED3"/>
    <w:rsid w:val="00103AFD"/>
    <w:rsid w:val="00104F56"/>
    <w:rsid w:val="00107BE2"/>
    <w:rsid w:val="00110E2A"/>
    <w:rsid w:val="001126E7"/>
    <w:rsid w:val="00112ACD"/>
    <w:rsid w:val="00112ADF"/>
    <w:rsid w:val="00112F44"/>
    <w:rsid w:val="00113452"/>
    <w:rsid w:val="00113511"/>
    <w:rsid w:val="00113E03"/>
    <w:rsid w:val="001151E5"/>
    <w:rsid w:val="001165ED"/>
    <w:rsid w:val="001178FB"/>
    <w:rsid w:val="001179EB"/>
    <w:rsid w:val="001220AE"/>
    <w:rsid w:val="00122ED7"/>
    <w:rsid w:val="001239C7"/>
    <w:rsid w:val="00125C0B"/>
    <w:rsid w:val="00126327"/>
    <w:rsid w:val="0012653D"/>
    <w:rsid w:val="0012778E"/>
    <w:rsid w:val="001308CD"/>
    <w:rsid w:val="001317F8"/>
    <w:rsid w:val="00131B01"/>
    <w:rsid w:val="00131C2E"/>
    <w:rsid w:val="0013308E"/>
    <w:rsid w:val="00133217"/>
    <w:rsid w:val="00133FE0"/>
    <w:rsid w:val="00134086"/>
    <w:rsid w:val="00135B67"/>
    <w:rsid w:val="00137D3B"/>
    <w:rsid w:val="00137F11"/>
    <w:rsid w:val="00137F70"/>
    <w:rsid w:val="00140258"/>
    <w:rsid w:val="0014149C"/>
    <w:rsid w:val="001418FA"/>
    <w:rsid w:val="00141FF1"/>
    <w:rsid w:val="00142DD4"/>
    <w:rsid w:val="00144717"/>
    <w:rsid w:val="001459B0"/>
    <w:rsid w:val="00146DA6"/>
    <w:rsid w:val="001504F2"/>
    <w:rsid w:val="0015204F"/>
    <w:rsid w:val="001524D0"/>
    <w:rsid w:val="00153A0B"/>
    <w:rsid w:val="00153CE2"/>
    <w:rsid w:val="00154B7C"/>
    <w:rsid w:val="00155580"/>
    <w:rsid w:val="00155613"/>
    <w:rsid w:val="00157813"/>
    <w:rsid w:val="00160845"/>
    <w:rsid w:val="00160C1A"/>
    <w:rsid w:val="00162007"/>
    <w:rsid w:val="001621F1"/>
    <w:rsid w:val="001629BE"/>
    <w:rsid w:val="001631DC"/>
    <w:rsid w:val="0016437A"/>
    <w:rsid w:val="001644A0"/>
    <w:rsid w:val="00167689"/>
    <w:rsid w:val="001677D0"/>
    <w:rsid w:val="001678FE"/>
    <w:rsid w:val="001707E7"/>
    <w:rsid w:val="0017135B"/>
    <w:rsid w:val="00172CB4"/>
    <w:rsid w:val="00172FE4"/>
    <w:rsid w:val="001733FB"/>
    <w:rsid w:val="00173B55"/>
    <w:rsid w:val="00175D69"/>
    <w:rsid w:val="00175ED8"/>
    <w:rsid w:val="001779A9"/>
    <w:rsid w:val="00181CAA"/>
    <w:rsid w:val="00182604"/>
    <w:rsid w:val="00182C22"/>
    <w:rsid w:val="00182D7A"/>
    <w:rsid w:val="00183BAE"/>
    <w:rsid w:val="00184F40"/>
    <w:rsid w:val="00186178"/>
    <w:rsid w:val="0018623B"/>
    <w:rsid w:val="00186D6B"/>
    <w:rsid w:val="00187229"/>
    <w:rsid w:val="001877F7"/>
    <w:rsid w:val="00190521"/>
    <w:rsid w:val="00190D2E"/>
    <w:rsid w:val="00191A95"/>
    <w:rsid w:val="00191F97"/>
    <w:rsid w:val="00192C29"/>
    <w:rsid w:val="00193981"/>
    <w:rsid w:val="00193CA6"/>
    <w:rsid w:val="00193D77"/>
    <w:rsid w:val="00195972"/>
    <w:rsid w:val="001959DD"/>
    <w:rsid w:val="00195A2D"/>
    <w:rsid w:val="00196F90"/>
    <w:rsid w:val="001974F9"/>
    <w:rsid w:val="001A0725"/>
    <w:rsid w:val="001A2793"/>
    <w:rsid w:val="001A28B6"/>
    <w:rsid w:val="001A3BEB"/>
    <w:rsid w:val="001A4C74"/>
    <w:rsid w:val="001A5C0B"/>
    <w:rsid w:val="001A5E64"/>
    <w:rsid w:val="001A69CE"/>
    <w:rsid w:val="001A6B45"/>
    <w:rsid w:val="001A7D46"/>
    <w:rsid w:val="001B05A0"/>
    <w:rsid w:val="001B2613"/>
    <w:rsid w:val="001B3038"/>
    <w:rsid w:val="001B4036"/>
    <w:rsid w:val="001B45AF"/>
    <w:rsid w:val="001B4EF2"/>
    <w:rsid w:val="001B513C"/>
    <w:rsid w:val="001B6B8B"/>
    <w:rsid w:val="001B7AF2"/>
    <w:rsid w:val="001B7CFA"/>
    <w:rsid w:val="001C0E2C"/>
    <w:rsid w:val="001C1CCA"/>
    <w:rsid w:val="001C3020"/>
    <w:rsid w:val="001C3DF9"/>
    <w:rsid w:val="001C414A"/>
    <w:rsid w:val="001C472B"/>
    <w:rsid w:val="001C5EC8"/>
    <w:rsid w:val="001C67BA"/>
    <w:rsid w:val="001D0FB7"/>
    <w:rsid w:val="001D1A07"/>
    <w:rsid w:val="001D2503"/>
    <w:rsid w:val="001D3975"/>
    <w:rsid w:val="001D4794"/>
    <w:rsid w:val="001D49ED"/>
    <w:rsid w:val="001D4D48"/>
    <w:rsid w:val="001D5234"/>
    <w:rsid w:val="001D7E50"/>
    <w:rsid w:val="001E116B"/>
    <w:rsid w:val="001E1D81"/>
    <w:rsid w:val="001F13F1"/>
    <w:rsid w:val="001F2876"/>
    <w:rsid w:val="001F475A"/>
    <w:rsid w:val="001F4FEF"/>
    <w:rsid w:val="001F5572"/>
    <w:rsid w:val="001F568E"/>
    <w:rsid w:val="001F6F81"/>
    <w:rsid w:val="001F72D2"/>
    <w:rsid w:val="001F7A29"/>
    <w:rsid w:val="0020003D"/>
    <w:rsid w:val="002000D3"/>
    <w:rsid w:val="00200228"/>
    <w:rsid w:val="00201503"/>
    <w:rsid w:val="002018F8"/>
    <w:rsid w:val="00202318"/>
    <w:rsid w:val="002025E1"/>
    <w:rsid w:val="0020262A"/>
    <w:rsid w:val="002029A8"/>
    <w:rsid w:val="00203CB2"/>
    <w:rsid w:val="0020543F"/>
    <w:rsid w:val="00205D1C"/>
    <w:rsid w:val="00206A3D"/>
    <w:rsid w:val="00206CF5"/>
    <w:rsid w:val="00206DF9"/>
    <w:rsid w:val="00206FBC"/>
    <w:rsid w:val="002070F3"/>
    <w:rsid w:val="002073DE"/>
    <w:rsid w:val="00210EEF"/>
    <w:rsid w:val="00212746"/>
    <w:rsid w:val="0021353D"/>
    <w:rsid w:val="00213ECB"/>
    <w:rsid w:val="00215242"/>
    <w:rsid w:val="002159F9"/>
    <w:rsid w:val="00216D17"/>
    <w:rsid w:val="00220149"/>
    <w:rsid w:val="00221294"/>
    <w:rsid w:val="002215C3"/>
    <w:rsid w:val="0022282F"/>
    <w:rsid w:val="00222839"/>
    <w:rsid w:val="002231ED"/>
    <w:rsid w:val="002232B9"/>
    <w:rsid w:val="002241F2"/>
    <w:rsid w:val="0022426A"/>
    <w:rsid w:val="002262B8"/>
    <w:rsid w:val="00226F71"/>
    <w:rsid w:val="002277A9"/>
    <w:rsid w:val="0022780C"/>
    <w:rsid w:val="00230CAA"/>
    <w:rsid w:val="00231A93"/>
    <w:rsid w:val="00233038"/>
    <w:rsid w:val="00236203"/>
    <w:rsid w:val="002373F0"/>
    <w:rsid w:val="00237CF4"/>
    <w:rsid w:val="00240511"/>
    <w:rsid w:val="002421C7"/>
    <w:rsid w:val="002447C2"/>
    <w:rsid w:val="00245CC0"/>
    <w:rsid w:val="002464F5"/>
    <w:rsid w:val="00251210"/>
    <w:rsid w:val="00252C08"/>
    <w:rsid w:val="002533A6"/>
    <w:rsid w:val="00253D93"/>
    <w:rsid w:val="00254708"/>
    <w:rsid w:val="00254D5D"/>
    <w:rsid w:val="0025500C"/>
    <w:rsid w:val="002556BD"/>
    <w:rsid w:val="00255F3E"/>
    <w:rsid w:val="0025618D"/>
    <w:rsid w:val="00257526"/>
    <w:rsid w:val="00257756"/>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E54"/>
    <w:rsid w:val="00272220"/>
    <w:rsid w:val="002737EE"/>
    <w:rsid w:val="00274D50"/>
    <w:rsid w:val="002759A0"/>
    <w:rsid w:val="00275C93"/>
    <w:rsid w:val="00276F9E"/>
    <w:rsid w:val="0028159F"/>
    <w:rsid w:val="00281690"/>
    <w:rsid w:val="002828B9"/>
    <w:rsid w:val="00284C5A"/>
    <w:rsid w:val="00285770"/>
    <w:rsid w:val="0028584B"/>
    <w:rsid w:val="00286BD0"/>
    <w:rsid w:val="00286FBB"/>
    <w:rsid w:val="00290154"/>
    <w:rsid w:val="002905BA"/>
    <w:rsid w:val="0029070A"/>
    <w:rsid w:val="00290ECA"/>
    <w:rsid w:val="00291EF5"/>
    <w:rsid w:val="002928FA"/>
    <w:rsid w:val="00293CEF"/>
    <w:rsid w:val="00293D2E"/>
    <w:rsid w:val="00293DC6"/>
    <w:rsid w:val="00295073"/>
    <w:rsid w:val="00295CC4"/>
    <w:rsid w:val="00297AB1"/>
    <w:rsid w:val="00297CE8"/>
    <w:rsid w:val="00297E75"/>
    <w:rsid w:val="002A30F6"/>
    <w:rsid w:val="002A395D"/>
    <w:rsid w:val="002A45B4"/>
    <w:rsid w:val="002A64CB"/>
    <w:rsid w:val="002A704F"/>
    <w:rsid w:val="002B0625"/>
    <w:rsid w:val="002B0C44"/>
    <w:rsid w:val="002B10CF"/>
    <w:rsid w:val="002B21B5"/>
    <w:rsid w:val="002B2DAD"/>
    <w:rsid w:val="002B40C3"/>
    <w:rsid w:val="002B5056"/>
    <w:rsid w:val="002B5F0D"/>
    <w:rsid w:val="002B5F73"/>
    <w:rsid w:val="002B658B"/>
    <w:rsid w:val="002B6852"/>
    <w:rsid w:val="002B76BB"/>
    <w:rsid w:val="002C11CE"/>
    <w:rsid w:val="002C232F"/>
    <w:rsid w:val="002C2B69"/>
    <w:rsid w:val="002C2C1A"/>
    <w:rsid w:val="002C4274"/>
    <w:rsid w:val="002C4700"/>
    <w:rsid w:val="002C4A3F"/>
    <w:rsid w:val="002C5A3C"/>
    <w:rsid w:val="002C65FC"/>
    <w:rsid w:val="002C6A08"/>
    <w:rsid w:val="002C6ECE"/>
    <w:rsid w:val="002C73F8"/>
    <w:rsid w:val="002D0874"/>
    <w:rsid w:val="002D27BE"/>
    <w:rsid w:val="002D3A80"/>
    <w:rsid w:val="002D3D5A"/>
    <w:rsid w:val="002D4125"/>
    <w:rsid w:val="002D459F"/>
    <w:rsid w:val="002D505B"/>
    <w:rsid w:val="002D5FE1"/>
    <w:rsid w:val="002D694B"/>
    <w:rsid w:val="002E0CD9"/>
    <w:rsid w:val="002E1126"/>
    <w:rsid w:val="002E142F"/>
    <w:rsid w:val="002E3111"/>
    <w:rsid w:val="002E4BD8"/>
    <w:rsid w:val="002E4CC9"/>
    <w:rsid w:val="002E7901"/>
    <w:rsid w:val="002F2059"/>
    <w:rsid w:val="002F22BB"/>
    <w:rsid w:val="002F473F"/>
    <w:rsid w:val="002F6CE9"/>
    <w:rsid w:val="002F77E7"/>
    <w:rsid w:val="002F7A6F"/>
    <w:rsid w:val="00303DF7"/>
    <w:rsid w:val="00305BF4"/>
    <w:rsid w:val="00305F26"/>
    <w:rsid w:val="00310BC0"/>
    <w:rsid w:val="0031203B"/>
    <w:rsid w:val="0031392D"/>
    <w:rsid w:val="0031398E"/>
    <w:rsid w:val="00314309"/>
    <w:rsid w:val="00315416"/>
    <w:rsid w:val="00316CFE"/>
    <w:rsid w:val="0031706F"/>
    <w:rsid w:val="003172A0"/>
    <w:rsid w:val="003178E4"/>
    <w:rsid w:val="00317E48"/>
    <w:rsid w:val="0032132A"/>
    <w:rsid w:val="00321533"/>
    <w:rsid w:val="00323DA6"/>
    <w:rsid w:val="00324F24"/>
    <w:rsid w:val="003253BB"/>
    <w:rsid w:val="00325EE9"/>
    <w:rsid w:val="00326D5A"/>
    <w:rsid w:val="003305D1"/>
    <w:rsid w:val="00331B4E"/>
    <w:rsid w:val="00332957"/>
    <w:rsid w:val="003333CA"/>
    <w:rsid w:val="0033351F"/>
    <w:rsid w:val="00333DB6"/>
    <w:rsid w:val="00333DDB"/>
    <w:rsid w:val="00334356"/>
    <w:rsid w:val="00335C60"/>
    <w:rsid w:val="0033601D"/>
    <w:rsid w:val="0033607B"/>
    <w:rsid w:val="003367CE"/>
    <w:rsid w:val="00337A8A"/>
    <w:rsid w:val="00337B1A"/>
    <w:rsid w:val="00341966"/>
    <w:rsid w:val="00342885"/>
    <w:rsid w:val="00343DA7"/>
    <w:rsid w:val="0034472F"/>
    <w:rsid w:val="003449FB"/>
    <w:rsid w:val="00344B07"/>
    <w:rsid w:val="00344BFA"/>
    <w:rsid w:val="00345145"/>
    <w:rsid w:val="00346C1A"/>
    <w:rsid w:val="003471CA"/>
    <w:rsid w:val="00351D38"/>
    <w:rsid w:val="00352844"/>
    <w:rsid w:val="00352BCB"/>
    <w:rsid w:val="003536C1"/>
    <w:rsid w:val="00353AE0"/>
    <w:rsid w:val="00353C62"/>
    <w:rsid w:val="0035498F"/>
    <w:rsid w:val="00354BEF"/>
    <w:rsid w:val="00354E22"/>
    <w:rsid w:val="00356228"/>
    <w:rsid w:val="00357249"/>
    <w:rsid w:val="00360CA3"/>
    <w:rsid w:val="00361022"/>
    <w:rsid w:val="003614FD"/>
    <w:rsid w:val="00362282"/>
    <w:rsid w:val="003626B9"/>
    <w:rsid w:val="00362819"/>
    <w:rsid w:val="00362880"/>
    <w:rsid w:val="00362ACC"/>
    <w:rsid w:val="00363A40"/>
    <w:rsid w:val="00364036"/>
    <w:rsid w:val="003674BC"/>
    <w:rsid w:val="003675E3"/>
    <w:rsid w:val="00367BA6"/>
    <w:rsid w:val="0037015A"/>
    <w:rsid w:val="00370411"/>
    <w:rsid w:val="00373F84"/>
    <w:rsid w:val="003742DC"/>
    <w:rsid w:val="003750BF"/>
    <w:rsid w:val="0037554B"/>
    <w:rsid w:val="00375D4D"/>
    <w:rsid w:val="00375FA1"/>
    <w:rsid w:val="003804A7"/>
    <w:rsid w:val="00380F05"/>
    <w:rsid w:val="0038143A"/>
    <w:rsid w:val="00381952"/>
    <w:rsid w:val="0038429A"/>
    <w:rsid w:val="003849A8"/>
    <w:rsid w:val="003851FC"/>
    <w:rsid w:val="003861EE"/>
    <w:rsid w:val="00386BBD"/>
    <w:rsid w:val="003877EF"/>
    <w:rsid w:val="00390603"/>
    <w:rsid w:val="003929F0"/>
    <w:rsid w:val="003936D6"/>
    <w:rsid w:val="0039385A"/>
    <w:rsid w:val="00393B17"/>
    <w:rsid w:val="00394984"/>
    <w:rsid w:val="0039499B"/>
    <w:rsid w:val="003955C1"/>
    <w:rsid w:val="00395B6B"/>
    <w:rsid w:val="00395EEC"/>
    <w:rsid w:val="0039615C"/>
    <w:rsid w:val="00396D7C"/>
    <w:rsid w:val="003972C7"/>
    <w:rsid w:val="00397E6C"/>
    <w:rsid w:val="003A07C2"/>
    <w:rsid w:val="003A08FD"/>
    <w:rsid w:val="003A32C3"/>
    <w:rsid w:val="003A34FC"/>
    <w:rsid w:val="003A3CCA"/>
    <w:rsid w:val="003A3D5B"/>
    <w:rsid w:val="003A66CD"/>
    <w:rsid w:val="003A69B3"/>
    <w:rsid w:val="003A73B8"/>
    <w:rsid w:val="003A7D69"/>
    <w:rsid w:val="003A7DBE"/>
    <w:rsid w:val="003B200A"/>
    <w:rsid w:val="003B21FF"/>
    <w:rsid w:val="003B22FB"/>
    <w:rsid w:val="003B3209"/>
    <w:rsid w:val="003B3AAA"/>
    <w:rsid w:val="003B55AE"/>
    <w:rsid w:val="003B5D6B"/>
    <w:rsid w:val="003B62D2"/>
    <w:rsid w:val="003B63E7"/>
    <w:rsid w:val="003B77D8"/>
    <w:rsid w:val="003C1308"/>
    <w:rsid w:val="003C16CE"/>
    <w:rsid w:val="003C1727"/>
    <w:rsid w:val="003C18D3"/>
    <w:rsid w:val="003C19BF"/>
    <w:rsid w:val="003C27A6"/>
    <w:rsid w:val="003C2A62"/>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039C"/>
    <w:rsid w:val="003E115F"/>
    <w:rsid w:val="003E1F67"/>
    <w:rsid w:val="003E1F84"/>
    <w:rsid w:val="003E34F2"/>
    <w:rsid w:val="003E3FFD"/>
    <w:rsid w:val="003E4540"/>
    <w:rsid w:val="003E60E6"/>
    <w:rsid w:val="003E6209"/>
    <w:rsid w:val="003E75FD"/>
    <w:rsid w:val="003F48F9"/>
    <w:rsid w:val="003F55A4"/>
    <w:rsid w:val="003F7198"/>
    <w:rsid w:val="003F7ADA"/>
    <w:rsid w:val="003F7D2B"/>
    <w:rsid w:val="0040019D"/>
    <w:rsid w:val="00401E3F"/>
    <w:rsid w:val="004024B6"/>
    <w:rsid w:val="00405B6E"/>
    <w:rsid w:val="00405E2F"/>
    <w:rsid w:val="0040646E"/>
    <w:rsid w:val="004068E4"/>
    <w:rsid w:val="00406C72"/>
    <w:rsid w:val="00407C9A"/>
    <w:rsid w:val="00410339"/>
    <w:rsid w:val="00410369"/>
    <w:rsid w:val="00412164"/>
    <w:rsid w:val="00412780"/>
    <w:rsid w:val="00413CE1"/>
    <w:rsid w:val="004157A0"/>
    <w:rsid w:val="0041728C"/>
    <w:rsid w:val="00417838"/>
    <w:rsid w:val="004178FA"/>
    <w:rsid w:val="00417A30"/>
    <w:rsid w:val="00417CC3"/>
    <w:rsid w:val="00420378"/>
    <w:rsid w:val="004205CF"/>
    <w:rsid w:val="004208FD"/>
    <w:rsid w:val="00420D5D"/>
    <w:rsid w:val="004210F1"/>
    <w:rsid w:val="004215FA"/>
    <w:rsid w:val="004247A2"/>
    <w:rsid w:val="00425944"/>
    <w:rsid w:val="00427534"/>
    <w:rsid w:val="004275FD"/>
    <w:rsid w:val="00427D45"/>
    <w:rsid w:val="004304E5"/>
    <w:rsid w:val="00430A0F"/>
    <w:rsid w:val="0043239A"/>
    <w:rsid w:val="004351B0"/>
    <w:rsid w:val="00435AA3"/>
    <w:rsid w:val="00436013"/>
    <w:rsid w:val="00436BBE"/>
    <w:rsid w:val="0043701E"/>
    <w:rsid w:val="004400DA"/>
    <w:rsid w:val="00441D3D"/>
    <w:rsid w:val="00443CD9"/>
    <w:rsid w:val="004457BD"/>
    <w:rsid w:val="00447792"/>
    <w:rsid w:val="00447897"/>
    <w:rsid w:val="004511F3"/>
    <w:rsid w:val="00451763"/>
    <w:rsid w:val="00451965"/>
    <w:rsid w:val="00452DF9"/>
    <w:rsid w:val="00455083"/>
    <w:rsid w:val="0045512B"/>
    <w:rsid w:val="00455149"/>
    <w:rsid w:val="004551B7"/>
    <w:rsid w:val="00455784"/>
    <w:rsid w:val="0045738F"/>
    <w:rsid w:val="004600C9"/>
    <w:rsid w:val="00460DF6"/>
    <w:rsid w:val="004610ED"/>
    <w:rsid w:val="00461C2D"/>
    <w:rsid w:val="004649C6"/>
    <w:rsid w:val="004650F7"/>
    <w:rsid w:val="00466ACE"/>
    <w:rsid w:val="00466EAD"/>
    <w:rsid w:val="00467C0C"/>
    <w:rsid w:val="00467CB6"/>
    <w:rsid w:val="00470B9D"/>
    <w:rsid w:val="00471D84"/>
    <w:rsid w:val="004724AF"/>
    <w:rsid w:val="004733BE"/>
    <w:rsid w:val="00473543"/>
    <w:rsid w:val="00474F39"/>
    <w:rsid w:val="00480742"/>
    <w:rsid w:val="004807DF"/>
    <w:rsid w:val="00481A30"/>
    <w:rsid w:val="00482043"/>
    <w:rsid w:val="00482D94"/>
    <w:rsid w:val="00483C63"/>
    <w:rsid w:val="0048690D"/>
    <w:rsid w:val="004872D0"/>
    <w:rsid w:val="0049290B"/>
    <w:rsid w:val="0049387C"/>
    <w:rsid w:val="00494D85"/>
    <w:rsid w:val="00494FD1"/>
    <w:rsid w:val="0049562C"/>
    <w:rsid w:val="004971BA"/>
    <w:rsid w:val="00497537"/>
    <w:rsid w:val="004A2C5F"/>
    <w:rsid w:val="004A2EA4"/>
    <w:rsid w:val="004A4197"/>
    <w:rsid w:val="004A592F"/>
    <w:rsid w:val="004A5FD3"/>
    <w:rsid w:val="004A6701"/>
    <w:rsid w:val="004A6BC0"/>
    <w:rsid w:val="004A757C"/>
    <w:rsid w:val="004A7942"/>
    <w:rsid w:val="004B0BFF"/>
    <w:rsid w:val="004B1935"/>
    <w:rsid w:val="004B2152"/>
    <w:rsid w:val="004B26E7"/>
    <w:rsid w:val="004B28E1"/>
    <w:rsid w:val="004B2DA0"/>
    <w:rsid w:val="004B3454"/>
    <w:rsid w:val="004B374E"/>
    <w:rsid w:val="004B3801"/>
    <w:rsid w:val="004B3AEA"/>
    <w:rsid w:val="004B43A7"/>
    <w:rsid w:val="004B4EB2"/>
    <w:rsid w:val="004B5C9A"/>
    <w:rsid w:val="004B5D7F"/>
    <w:rsid w:val="004C016E"/>
    <w:rsid w:val="004C0505"/>
    <w:rsid w:val="004C3157"/>
    <w:rsid w:val="004C4F64"/>
    <w:rsid w:val="004C542D"/>
    <w:rsid w:val="004C563D"/>
    <w:rsid w:val="004C5DF3"/>
    <w:rsid w:val="004C76A7"/>
    <w:rsid w:val="004D0192"/>
    <w:rsid w:val="004D019A"/>
    <w:rsid w:val="004D2AAB"/>
    <w:rsid w:val="004D35CC"/>
    <w:rsid w:val="004D4413"/>
    <w:rsid w:val="004D4428"/>
    <w:rsid w:val="004D5321"/>
    <w:rsid w:val="004E026F"/>
    <w:rsid w:val="004E2EA1"/>
    <w:rsid w:val="004E379F"/>
    <w:rsid w:val="004E3E6E"/>
    <w:rsid w:val="004E4A81"/>
    <w:rsid w:val="004E666A"/>
    <w:rsid w:val="004E66B2"/>
    <w:rsid w:val="004E7142"/>
    <w:rsid w:val="004E720A"/>
    <w:rsid w:val="004F03C4"/>
    <w:rsid w:val="004F0637"/>
    <w:rsid w:val="004F0DA5"/>
    <w:rsid w:val="004F2407"/>
    <w:rsid w:val="004F278F"/>
    <w:rsid w:val="004F51C4"/>
    <w:rsid w:val="00500254"/>
    <w:rsid w:val="00500906"/>
    <w:rsid w:val="00500925"/>
    <w:rsid w:val="00500CED"/>
    <w:rsid w:val="00502068"/>
    <w:rsid w:val="00502991"/>
    <w:rsid w:val="005033E9"/>
    <w:rsid w:val="005042B1"/>
    <w:rsid w:val="00504982"/>
    <w:rsid w:val="00504B8D"/>
    <w:rsid w:val="00506DF2"/>
    <w:rsid w:val="0051239B"/>
    <w:rsid w:val="00512E3E"/>
    <w:rsid w:val="00512F53"/>
    <w:rsid w:val="00514207"/>
    <w:rsid w:val="005160C3"/>
    <w:rsid w:val="00517C81"/>
    <w:rsid w:val="005200CA"/>
    <w:rsid w:val="0052016B"/>
    <w:rsid w:val="005230C4"/>
    <w:rsid w:val="00523F81"/>
    <w:rsid w:val="0052465A"/>
    <w:rsid w:val="005257E8"/>
    <w:rsid w:val="00525A1B"/>
    <w:rsid w:val="00525F1A"/>
    <w:rsid w:val="005304E2"/>
    <w:rsid w:val="00531AFF"/>
    <w:rsid w:val="00531B28"/>
    <w:rsid w:val="00532E66"/>
    <w:rsid w:val="005334F7"/>
    <w:rsid w:val="00534569"/>
    <w:rsid w:val="005345FF"/>
    <w:rsid w:val="00537B1A"/>
    <w:rsid w:val="00543F6F"/>
    <w:rsid w:val="00544A65"/>
    <w:rsid w:val="00545709"/>
    <w:rsid w:val="00546CE1"/>
    <w:rsid w:val="005472A9"/>
    <w:rsid w:val="005502B8"/>
    <w:rsid w:val="00550724"/>
    <w:rsid w:val="00550ADB"/>
    <w:rsid w:val="00551194"/>
    <w:rsid w:val="005527EF"/>
    <w:rsid w:val="005540E1"/>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73A"/>
    <w:rsid w:val="00567843"/>
    <w:rsid w:val="00567C7E"/>
    <w:rsid w:val="0057642B"/>
    <w:rsid w:val="00581C16"/>
    <w:rsid w:val="00582499"/>
    <w:rsid w:val="005827AA"/>
    <w:rsid w:val="005829E2"/>
    <w:rsid w:val="005832E4"/>
    <w:rsid w:val="005838C0"/>
    <w:rsid w:val="005843E2"/>
    <w:rsid w:val="005848A9"/>
    <w:rsid w:val="00585976"/>
    <w:rsid w:val="005861F8"/>
    <w:rsid w:val="005863FF"/>
    <w:rsid w:val="0058734E"/>
    <w:rsid w:val="00590036"/>
    <w:rsid w:val="0059114E"/>
    <w:rsid w:val="00591299"/>
    <w:rsid w:val="0059307A"/>
    <w:rsid w:val="0059319C"/>
    <w:rsid w:val="0059357E"/>
    <w:rsid w:val="00593B3D"/>
    <w:rsid w:val="005945DC"/>
    <w:rsid w:val="00594ECB"/>
    <w:rsid w:val="00596162"/>
    <w:rsid w:val="0059662C"/>
    <w:rsid w:val="005967CD"/>
    <w:rsid w:val="00596ED5"/>
    <w:rsid w:val="00596FAE"/>
    <w:rsid w:val="005970B6"/>
    <w:rsid w:val="005A0156"/>
    <w:rsid w:val="005A0493"/>
    <w:rsid w:val="005A180D"/>
    <w:rsid w:val="005A237B"/>
    <w:rsid w:val="005A2EDB"/>
    <w:rsid w:val="005A2F7A"/>
    <w:rsid w:val="005A3B4B"/>
    <w:rsid w:val="005A5B9C"/>
    <w:rsid w:val="005A7685"/>
    <w:rsid w:val="005B0FF8"/>
    <w:rsid w:val="005B1BEE"/>
    <w:rsid w:val="005B2DAC"/>
    <w:rsid w:val="005B4A4C"/>
    <w:rsid w:val="005B5CCF"/>
    <w:rsid w:val="005B6652"/>
    <w:rsid w:val="005B667A"/>
    <w:rsid w:val="005B77BE"/>
    <w:rsid w:val="005B7CBA"/>
    <w:rsid w:val="005C0236"/>
    <w:rsid w:val="005C0389"/>
    <w:rsid w:val="005C129D"/>
    <w:rsid w:val="005C13DC"/>
    <w:rsid w:val="005C1754"/>
    <w:rsid w:val="005C2019"/>
    <w:rsid w:val="005C4601"/>
    <w:rsid w:val="005C4B46"/>
    <w:rsid w:val="005C7A8E"/>
    <w:rsid w:val="005D0480"/>
    <w:rsid w:val="005D0938"/>
    <w:rsid w:val="005D13CF"/>
    <w:rsid w:val="005D1A86"/>
    <w:rsid w:val="005D24D1"/>
    <w:rsid w:val="005D39BE"/>
    <w:rsid w:val="005D66B7"/>
    <w:rsid w:val="005D7D02"/>
    <w:rsid w:val="005E0612"/>
    <w:rsid w:val="005E2066"/>
    <w:rsid w:val="005E2ACA"/>
    <w:rsid w:val="005E39FC"/>
    <w:rsid w:val="005E4EC1"/>
    <w:rsid w:val="005E5477"/>
    <w:rsid w:val="005E7153"/>
    <w:rsid w:val="005E759A"/>
    <w:rsid w:val="005F0110"/>
    <w:rsid w:val="005F0A48"/>
    <w:rsid w:val="005F0E04"/>
    <w:rsid w:val="005F1787"/>
    <w:rsid w:val="005F1AB7"/>
    <w:rsid w:val="005F3883"/>
    <w:rsid w:val="005F5235"/>
    <w:rsid w:val="005F5A4C"/>
    <w:rsid w:val="005F5D4C"/>
    <w:rsid w:val="005F6135"/>
    <w:rsid w:val="005F7252"/>
    <w:rsid w:val="005F7ED0"/>
    <w:rsid w:val="006005C2"/>
    <w:rsid w:val="00602198"/>
    <w:rsid w:val="006021AD"/>
    <w:rsid w:val="00604183"/>
    <w:rsid w:val="0060440A"/>
    <w:rsid w:val="0060457E"/>
    <w:rsid w:val="00605F26"/>
    <w:rsid w:val="0060652D"/>
    <w:rsid w:val="006067BD"/>
    <w:rsid w:val="00610D90"/>
    <w:rsid w:val="00612347"/>
    <w:rsid w:val="006128F9"/>
    <w:rsid w:val="0061392D"/>
    <w:rsid w:val="00614550"/>
    <w:rsid w:val="006147C1"/>
    <w:rsid w:val="00614B38"/>
    <w:rsid w:val="00614C0A"/>
    <w:rsid w:val="00615E97"/>
    <w:rsid w:val="0061734C"/>
    <w:rsid w:val="00617663"/>
    <w:rsid w:val="00617DFC"/>
    <w:rsid w:val="00621BF2"/>
    <w:rsid w:val="00621D06"/>
    <w:rsid w:val="00622515"/>
    <w:rsid w:val="00622A71"/>
    <w:rsid w:val="006230E1"/>
    <w:rsid w:val="00624691"/>
    <w:rsid w:val="006256B3"/>
    <w:rsid w:val="00625986"/>
    <w:rsid w:val="00625B7E"/>
    <w:rsid w:val="00627077"/>
    <w:rsid w:val="006300C3"/>
    <w:rsid w:val="00630A27"/>
    <w:rsid w:val="00631CAF"/>
    <w:rsid w:val="00632F1E"/>
    <w:rsid w:val="00635535"/>
    <w:rsid w:val="00635AD8"/>
    <w:rsid w:val="00635CB4"/>
    <w:rsid w:val="006365C3"/>
    <w:rsid w:val="0063781B"/>
    <w:rsid w:val="00637A14"/>
    <w:rsid w:val="00643511"/>
    <w:rsid w:val="00643B7C"/>
    <w:rsid w:val="00644268"/>
    <w:rsid w:val="006449DE"/>
    <w:rsid w:val="00644C28"/>
    <w:rsid w:val="00645EF6"/>
    <w:rsid w:val="00645F41"/>
    <w:rsid w:val="00646410"/>
    <w:rsid w:val="0064765B"/>
    <w:rsid w:val="00650377"/>
    <w:rsid w:val="00650643"/>
    <w:rsid w:val="00651114"/>
    <w:rsid w:val="00652EBF"/>
    <w:rsid w:val="006531BF"/>
    <w:rsid w:val="00654BAD"/>
    <w:rsid w:val="00655553"/>
    <w:rsid w:val="00660990"/>
    <w:rsid w:val="00661DB9"/>
    <w:rsid w:val="00661F46"/>
    <w:rsid w:val="0066286C"/>
    <w:rsid w:val="00664EBA"/>
    <w:rsid w:val="00665DD6"/>
    <w:rsid w:val="006678EF"/>
    <w:rsid w:val="00667915"/>
    <w:rsid w:val="00670831"/>
    <w:rsid w:val="00670CBC"/>
    <w:rsid w:val="00670D3F"/>
    <w:rsid w:val="00670EF7"/>
    <w:rsid w:val="006715BA"/>
    <w:rsid w:val="0067182E"/>
    <w:rsid w:val="0067280A"/>
    <w:rsid w:val="006738D5"/>
    <w:rsid w:val="00673D57"/>
    <w:rsid w:val="00676600"/>
    <w:rsid w:val="0067721F"/>
    <w:rsid w:val="00680901"/>
    <w:rsid w:val="00681E14"/>
    <w:rsid w:val="00682187"/>
    <w:rsid w:val="00682FF6"/>
    <w:rsid w:val="00683B41"/>
    <w:rsid w:val="006861A6"/>
    <w:rsid w:val="00690221"/>
    <w:rsid w:val="00690B04"/>
    <w:rsid w:val="006921BC"/>
    <w:rsid w:val="0069287A"/>
    <w:rsid w:val="00694263"/>
    <w:rsid w:val="00694C62"/>
    <w:rsid w:val="00695812"/>
    <w:rsid w:val="0069760F"/>
    <w:rsid w:val="00697D32"/>
    <w:rsid w:val="00697FB0"/>
    <w:rsid w:val="006A0B0F"/>
    <w:rsid w:val="006A0BAF"/>
    <w:rsid w:val="006A1453"/>
    <w:rsid w:val="006A2C3F"/>
    <w:rsid w:val="006A3003"/>
    <w:rsid w:val="006A38B5"/>
    <w:rsid w:val="006A4052"/>
    <w:rsid w:val="006A4D06"/>
    <w:rsid w:val="006A5486"/>
    <w:rsid w:val="006A58AF"/>
    <w:rsid w:val="006B0081"/>
    <w:rsid w:val="006B1189"/>
    <w:rsid w:val="006B2AB0"/>
    <w:rsid w:val="006B2DB8"/>
    <w:rsid w:val="006B3532"/>
    <w:rsid w:val="006B6D49"/>
    <w:rsid w:val="006B7D96"/>
    <w:rsid w:val="006B7FF1"/>
    <w:rsid w:val="006C11E6"/>
    <w:rsid w:val="006C15E0"/>
    <w:rsid w:val="006C2173"/>
    <w:rsid w:val="006C2B8F"/>
    <w:rsid w:val="006C3565"/>
    <w:rsid w:val="006C4438"/>
    <w:rsid w:val="006C4F7C"/>
    <w:rsid w:val="006C5FC0"/>
    <w:rsid w:val="006C75A5"/>
    <w:rsid w:val="006C76A9"/>
    <w:rsid w:val="006D0661"/>
    <w:rsid w:val="006D0E1A"/>
    <w:rsid w:val="006D1965"/>
    <w:rsid w:val="006D1A2A"/>
    <w:rsid w:val="006D2EAD"/>
    <w:rsid w:val="006D3464"/>
    <w:rsid w:val="006D3C83"/>
    <w:rsid w:val="006D4FDE"/>
    <w:rsid w:val="006D504D"/>
    <w:rsid w:val="006D5B12"/>
    <w:rsid w:val="006E0AFF"/>
    <w:rsid w:val="006E1A82"/>
    <w:rsid w:val="006E1ED2"/>
    <w:rsid w:val="006E2B77"/>
    <w:rsid w:val="006E642A"/>
    <w:rsid w:val="006E71E5"/>
    <w:rsid w:val="006E748A"/>
    <w:rsid w:val="006E7C7E"/>
    <w:rsid w:val="006E7DC0"/>
    <w:rsid w:val="006F01FF"/>
    <w:rsid w:val="006F0804"/>
    <w:rsid w:val="006F0AB1"/>
    <w:rsid w:val="006F256E"/>
    <w:rsid w:val="006F3D74"/>
    <w:rsid w:val="006F44B3"/>
    <w:rsid w:val="006F4E95"/>
    <w:rsid w:val="006F4FEC"/>
    <w:rsid w:val="006F5E3B"/>
    <w:rsid w:val="006F6416"/>
    <w:rsid w:val="006F7928"/>
    <w:rsid w:val="00700C4A"/>
    <w:rsid w:val="00702F60"/>
    <w:rsid w:val="00703006"/>
    <w:rsid w:val="00704833"/>
    <w:rsid w:val="007060BD"/>
    <w:rsid w:val="007068D0"/>
    <w:rsid w:val="00706F9F"/>
    <w:rsid w:val="00710445"/>
    <w:rsid w:val="007112EB"/>
    <w:rsid w:val="00712C43"/>
    <w:rsid w:val="00716681"/>
    <w:rsid w:val="00716787"/>
    <w:rsid w:val="00717B0C"/>
    <w:rsid w:val="00721072"/>
    <w:rsid w:val="00721827"/>
    <w:rsid w:val="007218EF"/>
    <w:rsid w:val="00725734"/>
    <w:rsid w:val="00726134"/>
    <w:rsid w:val="00726F41"/>
    <w:rsid w:val="00730822"/>
    <w:rsid w:val="007316BE"/>
    <w:rsid w:val="00732BFB"/>
    <w:rsid w:val="00733032"/>
    <w:rsid w:val="0073353A"/>
    <w:rsid w:val="0073396A"/>
    <w:rsid w:val="00734CDF"/>
    <w:rsid w:val="00735412"/>
    <w:rsid w:val="00735C4C"/>
    <w:rsid w:val="00735CED"/>
    <w:rsid w:val="00736CF6"/>
    <w:rsid w:val="007407AF"/>
    <w:rsid w:val="007413E7"/>
    <w:rsid w:val="007423A5"/>
    <w:rsid w:val="0074253D"/>
    <w:rsid w:val="007433F4"/>
    <w:rsid w:val="00743489"/>
    <w:rsid w:val="0074417D"/>
    <w:rsid w:val="00744877"/>
    <w:rsid w:val="00744AC8"/>
    <w:rsid w:val="00744D30"/>
    <w:rsid w:val="00747B10"/>
    <w:rsid w:val="00747D77"/>
    <w:rsid w:val="007503D5"/>
    <w:rsid w:val="007514F4"/>
    <w:rsid w:val="007519BB"/>
    <w:rsid w:val="0075202A"/>
    <w:rsid w:val="00752585"/>
    <w:rsid w:val="00752D2F"/>
    <w:rsid w:val="00753C99"/>
    <w:rsid w:val="007546B3"/>
    <w:rsid w:val="0075504A"/>
    <w:rsid w:val="0076284D"/>
    <w:rsid w:val="00764276"/>
    <w:rsid w:val="00764A9B"/>
    <w:rsid w:val="0076646A"/>
    <w:rsid w:val="00771BEF"/>
    <w:rsid w:val="00771D4F"/>
    <w:rsid w:val="00774CB8"/>
    <w:rsid w:val="00776F77"/>
    <w:rsid w:val="00776FB0"/>
    <w:rsid w:val="00780024"/>
    <w:rsid w:val="00780E78"/>
    <w:rsid w:val="0078131E"/>
    <w:rsid w:val="0078146C"/>
    <w:rsid w:val="00781B60"/>
    <w:rsid w:val="00781E90"/>
    <w:rsid w:val="007822B2"/>
    <w:rsid w:val="007844B3"/>
    <w:rsid w:val="0078552F"/>
    <w:rsid w:val="00786AAD"/>
    <w:rsid w:val="0078798D"/>
    <w:rsid w:val="00787B58"/>
    <w:rsid w:val="007906B4"/>
    <w:rsid w:val="00790A36"/>
    <w:rsid w:val="00791A85"/>
    <w:rsid w:val="0079227C"/>
    <w:rsid w:val="00792C2E"/>
    <w:rsid w:val="00792D45"/>
    <w:rsid w:val="00793F42"/>
    <w:rsid w:val="00793FF6"/>
    <w:rsid w:val="00795CAE"/>
    <w:rsid w:val="00795E3F"/>
    <w:rsid w:val="00796460"/>
    <w:rsid w:val="00796740"/>
    <w:rsid w:val="00796FE0"/>
    <w:rsid w:val="007A093B"/>
    <w:rsid w:val="007A1B65"/>
    <w:rsid w:val="007A2EE2"/>
    <w:rsid w:val="007A317D"/>
    <w:rsid w:val="007A5A09"/>
    <w:rsid w:val="007A66F7"/>
    <w:rsid w:val="007A68F6"/>
    <w:rsid w:val="007A70F3"/>
    <w:rsid w:val="007A73CB"/>
    <w:rsid w:val="007A7822"/>
    <w:rsid w:val="007A7C23"/>
    <w:rsid w:val="007B03F9"/>
    <w:rsid w:val="007B05DB"/>
    <w:rsid w:val="007B1840"/>
    <w:rsid w:val="007B1B56"/>
    <w:rsid w:val="007B2450"/>
    <w:rsid w:val="007B2828"/>
    <w:rsid w:val="007B31E7"/>
    <w:rsid w:val="007B4C2D"/>
    <w:rsid w:val="007B519B"/>
    <w:rsid w:val="007B5D90"/>
    <w:rsid w:val="007B6D21"/>
    <w:rsid w:val="007B6F63"/>
    <w:rsid w:val="007C0C44"/>
    <w:rsid w:val="007C164D"/>
    <w:rsid w:val="007C1A09"/>
    <w:rsid w:val="007C1E0B"/>
    <w:rsid w:val="007C1EB2"/>
    <w:rsid w:val="007C2530"/>
    <w:rsid w:val="007C2A42"/>
    <w:rsid w:val="007C32D9"/>
    <w:rsid w:val="007C42C5"/>
    <w:rsid w:val="007C4F2C"/>
    <w:rsid w:val="007C6286"/>
    <w:rsid w:val="007C7074"/>
    <w:rsid w:val="007D18C8"/>
    <w:rsid w:val="007D33F6"/>
    <w:rsid w:val="007D37EF"/>
    <w:rsid w:val="007D4832"/>
    <w:rsid w:val="007D4C70"/>
    <w:rsid w:val="007D4CAF"/>
    <w:rsid w:val="007D5A48"/>
    <w:rsid w:val="007D5E79"/>
    <w:rsid w:val="007D6236"/>
    <w:rsid w:val="007D70F3"/>
    <w:rsid w:val="007E109A"/>
    <w:rsid w:val="007E2923"/>
    <w:rsid w:val="007E41FE"/>
    <w:rsid w:val="007E4E99"/>
    <w:rsid w:val="007E4F6B"/>
    <w:rsid w:val="007E51D7"/>
    <w:rsid w:val="007E6015"/>
    <w:rsid w:val="007E7944"/>
    <w:rsid w:val="007F0658"/>
    <w:rsid w:val="007F161C"/>
    <w:rsid w:val="007F1D50"/>
    <w:rsid w:val="007F2B5E"/>
    <w:rsid w:val="007F4EA0"/>
    <w:rsid w:val="007F5935"/>
    <w:rsid w:val="007F7225"/>
    <w:rsid w:val="00801964"/>
    <w:rsid w:val="008034D5"/>
    <w:rsid w:val="00804E87"/>
    <w:rsid w:val="00805ED1"/>
    <w:rsid w:val="00806324"/>
    <w:rsid w:val="008074EF"/>
    <w:rsid w:val="008107FD"/>
    <w:rsid w:val="00811247"/>
    <w:rsid w:val="0081279E"/>
    <w:rsid w:val="00812AC6"/>
    <w:rsid w:val="008148E9"/>
    <w:rsid w:val="00816867"/>
    <w:rsid w:val="00817D11"/>
    <w:rsid w:val="00820740"/>
    <w:rsid w:val="00821B4B"/>
    <w:rsid w:val="00822496"/>
    <w:rsid w:val="00823001"/>
    <w:rsid w:val="00823C03"/>
    <w:rsid w:val="0082433B"/>
    <w:rsid w:val="00824861"/>
    <w:rsid w:val="00824DC9"/>
    <w:rsid w:val="00825B71"/>
    <w:rsid w:val="00826870"/>
    <w:rsid w:val="00826F11"/>
    <w:rsid w:val="008277AF"/>
    <w:rsid w:val="00830094"/>
    <w:rsid w:val="008300E2"/>
    <w:rsid w:val="0083052E"/>
    <w:rsid w:val="0083245D"/>
    <w:rsid w:val="00832461"/>
    <w:rsid w:val="00832D2A"/>
    <w:rsid w:val="00833093"/>
    <w:rsid w:val="008332F3"/>
    <w:rsid w:val="008342DE"/>
    <w:rsid w:val="00836424"/>
    <w:rsid w:val="008371A2"/>
    <w:rsid w:val="008378E6"/>
    <w:rsid w:val="00840FCC"/>
    <w:rsid w:val="00842262"/>
    <w:rsid w:val="008425EF"/>
    <w:rsid w:val="00845EA2"/>
    <w:rsid w:val="00846319"/>
    <w:rsid w:val="00846C72"/>
    <w:rsid w:val="008539B3"/>
    <w:rsid w:val="008545C2"/>
    <w:rsid w:val="0085462D"/>
    <w:rsid w:val="00854E15"/>
    <w:rsid w:val="0085501A"/>
    <w:rsid w:val="00855C39"/>
    <w:rsid w:val="00855C9F"/>
    <w:rsid w:val="0085739A"/>
    <w:rsid w:val="00861C04"/>
    <w:rsid w:val="00862163"/>
    <w:rsid w:val="00862DE5"/>
    <w:rsid w:val="0086392A"/>
    <w:rsid w:val="008641B5"/>
    <w:rsid w:val="0086488F"/>
    <w:rsid w:val="00865073"/>
    <w:rsid w:val="00867E32"/>
    <w:rsid w:val="008709B2"/>
    <w:rsid w:val="00871B96"/>
    <w:rsid w:val="00872BF5"/>
    <w:rsid w:val="00873D7F"/>
    <w:rsid w:val="00873F7F"/>
    <w:rsid w:val="00874ACE"/>
    <w:rsid w:val="008750B6"/>
    <w:rsid w:val="00875291"/>
    <w:rsid w:val="00875A27"/>
    <w:rsid w:val="0088048B"/>
    <w:rsid w:val="008808AC"/>
    <w:rsid w:val="008810B1"/>
    <w:rsid w:val="00881629"/>
    <w:rsid w:val="00881FFB"/>
    <w:rsid w:val="00883E2A"/>
    <w:rsid w:val="0088459A"/>
    <w:rsid w:val="00887CA6"/>
    <w:rsid w:val="00893744"/>
    <w:rsid w:val="00893A24"/>
    <w:rsid w:val="00895ACA"/>
    <w:rsid w:val="00895D94"/>
    <w:rsid w:val="008975B6"/>
    <w:rsid w:val="008978BD"/>
    <w:rsid w:val="00897C6B"/>
    <w:rsid w:val="008A0FF7"/>
    <w:rsid w:val="008A1754"/>
    <w:rsid w:val="008A2FCE"/>
    <w:rsid w:val="008A32F3"/>
    <w:rsid w:val="008A4D0B"/>
    <w:rsid w:val="008A5B66"/>
    <w:rsid w:val="008A7468"/>
    <w:rsid w:val="008A746E"/>
    <w:rsid w:val="008A74B4"/>
    <w:rsid w:val="008A785F"/>
    <w:rsid w:val="008B0BB7"/>
    <w:rsid w:val="008B20EC"/>
    <w:rsid w:val="008B46E4"/>
    <w:rsid w:val="008B525D"/>
    <w:rsid w:val="008B55AA"/>
    <w:rsid w:val="008B5F61"/>
    <w:rsid w:val="008B6DCE"/>
    <w:rsid w:val="008B7062"/>
    <w:rsid w:val="008C01C4"/>
    <w:rsid w:val="008C1D7F"/>
    <w:rsid w:val="008C354B"/>
    <w:rsid w:val="008C6673"/>
    <w:rsid w:val="008D04D1"/>
    <w:rsid w:val="008D0654"/>
    <w:rsid w:val="008D1097"/>
    <w:rsid w:val="008D122B"/>
    <w:rsid w:val="008D216A"/>
    <w:rsid w:val="008D2B95"/>
    <w:rsid w:val="008D4034"/>
    <w:rsid w:val="008D4EA3"/>
    <w:rsid w:val="008D5F27"/>
    <w:rsid w:val="008D7F2F"/>
    <w:rsid w:val="008E0F17"/>
    <w:rsid w:val="008E336D"/>
    <w:rsid w:val="008E3757"/>
    <w:rsid w:val="008E6515"/>
    <w:rsid w:val="008E7578"/>
    <w:rsid w:val="008F066D"/>
    <w:rsid w:val="008F246A"/>
    <w:rsid w:val="008F3DFA"/>
    <w:rsid w:val="008F46E1"/>
    <w:rsid w:val="008F59D1"/>
    <w:rsid w:val="008F6B6A"/>
    <w:rsid w:val="008F6D86"/>
    <w:rsid w:val="008F7164"/>
    <w:rsid w:val="008F7700"/>
    <w:rsid w:val="008F7759"/>
    <w:rsid w:val="008F7932"/>
    <w:rsid w:val="009007C3"/>
    <w:rsid w:val="00901680"/>
    <w:rsid w:val="00905CFC"/>
    <w:rsid w:val="00906927"/>
    <w:rsid w:val="00907E7D"/>
    <w:rsid w:val="009100D3"/>
    <w:rsid w:val="00911782"/>
    <w:rsid w:val="00913382"/>
    <w:rsid w:val="00913434"/>
    <w:rsid w:val="00913B22"/>
    <w:rsid w:val="00913D12"/>
    <w:rsid w:val="00913EC4"/>
    <w:rsid w:val="009144D3"/>
    <w:rsid w:val="00914E90"/>
    <w:rsid w:val="00916261"/>
    <w:rsid w:val="00920AE7"/>
    <w:rsid w:val="0092176F"/>
    <w:rsid w:val="009220F6"/>
    <w:rsid w:val="0092300D"/>
    <w:rsid w:val="00923342"/>
    <w:rsid w:val="0092715E"/>
    <w:rsid w:val="00927E65"/>
    <w:rsid w:val="0093022A"/>
    <w:rsid w:val="00930880"/>
    <w:rsid w:val="009329AF"/>
    <w:rsid w:val="00933362"/>
    <w:rsid w:val="00934885"/>
    <w:rsid w:val="00935A5C"/>
    <w:rsid w:val="0093610C"/>
    <w:rsid w:val="00940381"/>
    <w:rsid w:val="00940EAE"/>
    <w:rsid w:val="00942352"/>
    <w:rsid w:val="009429AD"/>
    <w:rsid w:val="00943239"/>
    <w:rsid w:val="009433FE"/>
    <w:rsid w:val="00943921"/>
    <w:rsid w:val="00945473"/>
    <w:rsid w:val="009455DF"/>
    <w:rsid w:val="00945DB8"/>
    <w:rsid w:val="00946393"/>
    <w:rsid w:val="0094785B"/>
    <w:rsid w:val="009505FC"/>
    <w:rsid w:val="0095075E"/>
    <w:rsid w:val="00950F5E"/>
    <w:rsid w:val="009512C6"/>
    <w:rsid w:val="009513DB"/>
    <w:rsid w:val="00951DC0"/>
    <w:rsid w:val="0095606C"/>
    <w:rsid w:val="00956B54"/>
    <w:rsid w:val="00956ED6"/>
    <w:rsid w:val="00957574"/>
    <w:rsid w:val="00957FE3"/>
    <w:rsid w:val="00960D6F"/>
    <w:rsid w:val="00962634"/>
    <w:rsid w:val="0096344A"/>
    <w:rsid w:val="009656F7"/>
    <w:rsid w:val="00965F0F"/>
    <w:rsid w:val="00966672"/>
    <w:rsid w:val="00966A0A"/>
    <w:rsid w:val="00967040"/>
    <w:rsid w:val="009711A3"/>
    <w:rsid w:val="00971861"/>
    <w:rsid w:val="00971E32"/>
    <w:rsid w:val="0097395A"/>
    <w:rsid w:val="00973BB4"/>
    <w:rsid w:val="00973C77"/>
    <w:rsid w:val="0097451C"/>
    <w:rsid w:val="0097742B"/>
    <w:rsid w:val="00980673"/>
    <w:rsid w:val="0098204D"/>
    <w:rsid w:val="0098272C"/>
    <w:rsid w:val="00983EB6"/>
    <w:rsid w:val="0098540E"/>
    <w:rsid w:val="0098542A"/>
    <w:rsid w:val="00987F55"/>
    <w:rsid w:val="0099043C"/>
    <w:rsid w:val="0099087D"/>
    <w:rsid w:val="00990BEE"/>
    <w:rsid w:val="0099351E"/>
    <w:rsid w:val="009952B5"/>
    <w:rsid w:val="009960F6"/>
    <w:rsid w:val="00997162"/>
    <w:rsid w:val="00997A7F"/>
    <w:rsid w:val="009A04CE"/>
    <w:rsid w:val="009A0D6B"/>
    <w:rsid w:val="009A0E99"/>
    <w:rsid w:val="009A0F8B"/>
    <w:rsid w:val="009A23D2"/>
    <w:rsid w:val="009A2EF1"/>
    <w:rsid w:val="009A3256"/>
    <w:rsid w:val="009A39E6"/>
    <w:rsid w:val="009A3C09"/>
    <w:rsid w:val="009A4FC8"/>
    <w:rsid w:val="009A5037"/>
    <w:rsid w:val="009A5815"/>
    <w:rsid w:val="009A596C"/>
    <w:rsid w:val="009A6358"/>
    <w:rsid w:val="009A7290"/>
    <w:rsid w:val="009B0E8E"/>
    <w:rsid w:val="009B1007"/>
    <w:rsid w:val="009B1149"/>
    <w:rsid w:val="009B1250"/>
    <w:rsid w:val="009B1C6B"/>
    <w:rsid w:val="009B1F1F"/>
    <w:rsid w:val="009B216D"/>
    <w:rsid w:val="009B3873"/>
    <w:rsid w:val="009B5B0B"/>
    <w:rsid w:val="009B7446"/>
    <w:rsid w:val="009C002C"/>
    <w:rsid w:val="009C136F"/>
    <w:rsid w:val="009C3EBD"/>
    <w:rsid w:val="009C400F"/>
    <w:rsid w:val="009C44A6"/>
    <w:rsid w:val="009C5142"/>
    <w:rsid w:val="009C55BC"/>
    <w:rsid w:val="009C5DFA"/>
    <w:rsid w:val="009C7CFC"/>
    <w:rsid w:val="009D115B"/>
    <w:rsid w:val="009D25AD"/>
    <w:rsid w:val="009D326C"/>
    <w:rsid w:val="009D3A08"/>
    <w:rsid w:val="009D5DBD"/>
    <w:rsid w:val="009D716B"/>
    <w:rsid w:val="009D7A61"/>
    <w:rsid w:val="009E06EB"/>
    <w:rsid w:val="009E0B64"/>
    <w:rsid w:val="009E1928"/>
    <w:rsid w:val="009E1B33"/>
    <w:rsid w:val="009E1E15"/>
    <w:rsid w:val="009E1E59"/>
    <w:rsid w:val="009E3738"/>
    <w:rsid w:val="009E38F3"/>
    <w:rsid w:val="009E39BE"/>
    <w:rsid w:val="009E39D0"/>
    <w:rsid w:val="009E406A"/>
    <w:rsid w:val="009E4284"/>
    <w:rsid w:val="009E4651"/>
    <w:rsid w:val="009E4AED"/>
    <w:rsid w:val="009E4F67"/>
    <w:rsid w:val="009E5B60"/>
    <w:rsid w:val="009E5C5B"/>
    <w:rsid w:val="009E6EE2"/>
    <w:rsid w:val="009F018B"/>
    <w:rsid w:val="009F07F7"/>
    <w:rsid w:val="009F09A2"/>
    <w:rsid w:val="009F0F65"/>
    <w:rsid w:val="009F103D"/>
    <w:rsid w:val="009F1759"/>
    <w:rsid w:val="009F1E16"/>
    <w:rsid w:val="009F28BB"/>
    <w:rsid w:val="009F31ED"/>
    <w:rsid w:val="009F33F3"/>
    <w:rsid w:val="009F4098"/>
    <w:rsid w:val="009F4631"/>
    <w:rsid w:val="009F4970"/>
    <w:rsid w:val="009F50D3"/>
    <w:rsid w:val="009F78D6"/>
    <w:rsid w:val="00A008D8"/>
    <w:rsid w:val="00A00AE1"/>
    <w:rsid w:val="00A00CBD"/>
    <w:rsid w:val="00A01A92"/>
    <w:rsid w:val="00A022E6"/>
    <w:rsid w:val="00A025AA"/>
    <w:rsid w:val="00A0318F"/>
    <w:rsid w:val="00A03BFD"/>
    <w:rsid w:val="00A04BF9"/>
    <w:rsid w:val="00A0535F"/>
    <w:rsid w:val="00A056A5"/>
    <w:rsid w:val="00A0612A"/>
    <w:rsid w:val="00A062C3"/>
    <w:rsid w:val="00A07471"/>
    <w:rsid w:val="00A10A4A"/>
    <w:rsid w:val="00A11B89"/>
    <w:rsid w:val="00A12ED0"/>
    <w:rsid w:val="00A138A7"/>
    <w:rsid w:val="00A13B94"/>
    <w:rsid w:val="00A13BC7"/>
    <w:rsid w:val="00A152FD"/>
    <w:rsid w:val="00A16362"/>
    <w:rsid w:val="00A16985"/>
    <w:rsid w:val="00A1716D"/>
    <w:rsid w:val="00A17CCF"/>
    <w:rsid w:val="00A17D6B"/>
    <w:rsid w:val="00A213AB"/>
    <w:rsid w:val="00A22DAD"/>
    <w:rsid w:val="00A23A7E"/>
    <w:rsid w:val="00A23EBC"/>
    <w:rsid w:val="00A2599E"/>
    <w:rsid w:val="00A25DB7"/>
    <w:rsid w:val="00A2736A"/>
    <w:rsid w:val="00A27881"/>
    <w:rsid w:val="00A27F44"/>
    <w:rsid w:val="00A309CF"/>
    <w:rsid w:val="00A30D88"/>
    <w:rsid w:val="00A3187B"/>
    <w:rsid w:val="00A32A5F"/>
    <w:rsid w:val="00A337BA"/>
    <w:rsid w:val="00A33D5F"/>
    <w:rsid w:val="00A34105"/>
    <w:rsid w:val="00A3478E"/>
    <w:rsid w:val="00A34AED"/>
    <w:rsid w:val="00A34C07"/>
    <w:rsid w:val="00A36669"/>
    <w:rsid w:val="00A36C42"/>
    <w:rsid w:val="00A4007E"/>
    <w:rsid w:val="00A400B3"/>
    <w:rsid w:val="00A41EB4"/>
    <w:rsid w:val="00A4655B"/>
    <w:rsid w:val="00A4792F"/>
    <w:rsid w:val="00A520D8"/>
    <w:rsid w:val="00A537F3"/>
    <w:rsid w:val="00A5454B"/>
    <w:rsid w:val="00A55622"/>
    <w:rsid w:val="00A56B06"/>
    <w:rsid w:val="00A60626"/>
    <w:rsid w:val="00A6070F"/>
    <w:rsid w:val="00A608C5"/>
    <w:rsid w:val="00A61FA5"/>
    <w:rsid w:val="00A646FE"/>
    <w:rsid w:val="00A64F31"/>
    <w:rsid w:val="00A6524D"/>
    <w:rsid w:val="00A65401"/>
    <w:rsid w:val="00A67ACC"/>
    <w:rsid w:val="00A67B71"/>
    <w:rsid w:val="00A67BFD"/>
    <w:rsid w:val="00A67C68"/>
    <w:rsid w:val="00A72472"/>
    <w:rsid w:val="00A729FA"/>
    <w:rsid w:val="00A73163"/>
    <w:rsid w:val="00A73193"/>
    <w:rsid w:val="00A73507"/>
    <w:rsid w:val="00A7486D"/>
    <w:rsid w:val="00A75D4B"/>
    <w:rsid w:val="00A82FF2"/>
    <w:rsid w:val="00A839B2"/>
    <w:rsid w:val="00A840B3"/>
    <w:rsid w:val="00A84E78"/>
    <w:rsid w:val="00A85389"/>
    <w:rsid w:val="00A87B25"/>
    <w:rsid w:val="00A87E7C"/>
    <w:rsid w:val="00A90832"/>
    <w:rsid w:val="00A9265C"/>
    <w:rsid w:val="00A92F28"/>
    <w:rsid w:val="00A93EAE"/>
    <w:rsid w:val="00A94F00"/>
    <w:rsid w:val="00A9538B"/>
    <w:rsid w:val="00A961AA"/>
    <w:rsid w:val="00A961C9"/>
    <w:rsid w:val="00A96250"/>
    <w:rsid w:val="00A97322"/>
    <w:rsid w:val="00AA1904"/>
    <w:rsid w:val="00AA2D3B"/>
    <w:rsid w:val="00AA3D75"/>
    <w:rsid w:val="00AA4F44"/>
    <w:rsid w:val="00AA550E"/>
    <w:rsid w:val="00AA577D"/>
    <w:rsid w:val="00AA6216"/>
    <w:rsid w:val="00AA7188"/>
    <w:rsid w:val="00AA73CA"/>
    <w:rsid w:val="00AB0C32"/>
    <w:rsid w:val="00AB48F0"/>
    <w:rsid w:val="00AB5368"/>
    <w:rsid w:val="00AB5907"/>
    <w:rsid w:val="00AB7346"/>
    <w:rsid w:val="00AB74AD"/>
    <w:rsid w:val="00AC0C3E"/>
    <w:rsid w:val="00AC14AF"/>
    <w:rsid w:val="00AC14D8"/>
    <w:rsid w:val="00AC1992"/>
    <w:rsid w:val="00AC48DF"/>
    <w:rsid w:val="00AC4A67"/>
    <w:rsid w:val="00AC5335"/>
    <w:rsid w:val="00AC5F18"/>
    <w:rsid w:val="00AC74A6"/>
    <w:rsid w:val="00AC7CD6"/>
    <w:rsid w:val="00AD0911"/>
    <w:rsid w:val="00AD09E0"/>
    <w:rsid w:val="00AD33A2"/>
    <w:rsid w:val="00AD352C"/>
    <w:rsid w:val="00AD4064"/>
    <w:rsid w:val="00AD5369"/>
    <w:rsid w:val="00AD645A"/>
    <w:rsid w:val="00AE2BBD"/>
    <w:rsid w:val="00AE311C"/>
    <w:rsid w:val="00AE3FD7"/>
    <w:rsid w:val="00AE4CE7"/>
    <w:rsid w:val="00AE5A6C"/>
    <w:rsid w:val="00AE5BC9"/>
    <w:rsid w:val="00AE6F91"/>
    <w:rsid w:val="00AE79AA"/>
    <w:rsid w:val="00AF0D4D"/>
    <w:rsid w:val="00AF1307"/>
    <w:rsid w:val="00AF222F"/>
    <w:rsid w:val="00AF379E"/>
    <w:rsid w:val="00AF3A7D"/>
    <w:rsid w:val="00AF3CE0"/>
    <w:rsid w:val="00AF4B9C"/>
    <w:rsid w:val="00AF5823"/>
    <w:rsid w:val="00AF610E"/>
    <w:rsid w:val="00AF677D"/>
    <w:rsid w:val="00B01EA0"/>
    <w:rsid w:val="00B0265A"/>
    <w:rsid w:val="00B027F4"/>
    <w:rsid w:val="00B03A75"/>
    <w:rsid w:val="00B04EB7"/>
    <w:rsid w:val="00B05FBE"/>
    <w:rsid w:val="00B06F8C"/>
    <w:rsid w:val="00B0744B"/>
    <w:rsid w:val="00B07C49"/>
    <w:rsid w:val="00B11E38"/>
    <w:rsid w:val="00B12FC9"/>
    <w:rsid w:val="00B1302A"/>
    <w:rsid w:val="00B133EE"/>
    <w:rsid w:val="00B13C99"/>
    <w:rsid w:val="00B14213"/>
    <w:rsid w:val="00B14489"/>
    <w:rsid w:val="00B1544A"/>
    <w:rsid w:val="00B1590A"/>
    <w:rsid w:val="00B15F0E"/>
    <w:rsid w:val="00B1663D"/>
    <w:rsid w:val="00B16A64"/>
    <w:rsid w:val="00B20407"/>
    <w:rsid w:val="00B205D3"/>
    <w:rsid w:val="00B21315"/>
    <w:rsid w:val="00B21508"/>
    <w:rsid w:val="00B231D9"/>
    <w:rsid w:val="00B24135"/>
    <w:rsid w:val="00B24E76"/>
    <w:rsid w:val="00B25CFC"/>
    <w:rsid w:val="00B271CC"/>
    <w:rsid w:val="00B319E9"/>
    <w:rsid w:val="00B328E9"/>
    <w:rsid w:val="00B33AB2"/>
    <w:rsid w:val="00B33E08"/>
    <w:rsid w:val="00B346E1"/>
    <w:rsid w:val="00B34A71"/>
    <w:rsid w:val="00B3560E"/>
    <w:rsid w:val="00B357BA"/>
    <w:rsid w:val="00B3668A"/>
    <w:rsid w:val="00B37328"/>
    <w:rsid w:val="00B37D39"/>
    <w:rsid w:val="00B40766"/>
    <w:rsid w:val="00B40CA4"/>
    <w:rsid w:val="00B41EBF"/>
    <w:rsid w:val="00B449E7"/>
    <w:rsid w:val="00B44EA7"/>
    <w:rsid w:val="00B45147"/>
    <w:rsid w:val="00B45972"/>
    <w:rsid w:val="00B45D9E"/>
    <w:rsid w:val="00B4633A"/>
    <w:rsid w:val="00B472E2"/>
    <w:rsid w:val="00B47B1D"/>
    <w:rsid w:val="00B47E37"/>
    <w:rsid w:val="00B509DD"/>
    <w:rsid w:val="00B50CD9"/>
    <w:rsid w:val="00B50F03"/>
    <w:rsid w:val="00B51E65"/>
    <w:rsid w:val="00B51FC3"/>
    <w:rsid w:val="00B52702"/>
    <w:rsid w:val="00B52EDF"/>
    <w:rsid w:val="00B5305E"/>
    <w:rsid w:val="00B54970"/>
    <w:rsid w:val="00B5710E"/>
    <w:rsid w:val="00B610B3"/>
    <w:rsid w:val="00B61A8D"/>
    <w:rsid w:val="00B622BA"/>
    <w:rsid w:val="00B625A2"/>
    <w:rsid w:val="00B63340"/>
    <w:rsid w:val="00B63B96"/>
    <w:rsid w:val="00B64685"/>
    <w:rsid w:val="00B646FC"/>
    <w:rsid w:val="00B6510F"/>
    <w:rsid w:val="00B66EBF"/>
    <w:rsid w:val="00B6741E"/>
    <w:rsid w:val="00B67495"/>
    <w:rsid w:val="00B674D1"/>
    <w:rsid w:val="00B676C4"/>
    <w:rsid w:val="00B7069A"/>
    <w:rsid w:val="00B706EB"/>
    <w:rsid w:val="00B70DE3"/>
    <w:rsid w:val="00B70FED"/>
    <w:rsid w:val="00B71986"/>
    <w:rsid w:val="00B719A9"/>
    <w:rsid w:val="00B72D1B"/>
    <w:rsid w:val="00B73A2C"/>
    <w:rsid w:val="00B74BD9"/>
    <w:rsid w:val="00B7668C"/>
    <w:rsid w:val="00B77703"/>
    <w:rsid w:val="00B77843"/>
    <w:rsid w:val="00B80DF3"/>
    <w:rsid w:val="00B8172A"/>
    <w:rsid w:val="00B82125"/>
    <w:rsid w:val="00B83C7F"/>
    <w:rsid w:val="00B83D99"/>
    <w:rsid w:val="00B83DB1"/>
    <w:rsid w:val="00B8620F"/>
    <w:rsid w:val="00B8679B"/>
    <w:rsid w:val="00B8739D"/>
    <w:rsid w:val="00B90249"/>
    <w:rsid w:val="00B90DBB"/>
    <w:rsid w:val="00B912FD"/>
    <w:rsid w:val="00B929CA"/>
    <w:rsid w:val="00B92A6B"/>
    <w:rsid w:val="00B942DA"/>
    <w:rsid w:val="00B942DF"/>
    <w:rsid w:val="00B95321"/>
    <w:rsid w:val="00B9570F"/>
    <w:rsid w:val="00B97EAF"/>
    <w:rsid w:val="00BA06DF"/>
    <w:rsid w:val="00BA1535"/>
    <w:rsid w:val="00BA2896"/>
    <w:rsid w:val="00BA37AB"/>
    <w:rsid w:val="00BA42EB"/>
    <w:rsid w:val="00BA5AFC"/>
    <w:rsid w:val="00BA60FE"/>
    <w:rsid w:val="00BA6551"/>
    <w:rsid w:val="00BA718B"/>
    <w:rsid w:val="00BA74D0"/>
    <w:rsid w:val="00BA7B14"/>
    <w:rsid w:val="00BB0840"/>
    <w:rsid w:val="00BB1C6B"/>
    <w:rsid w:val="00BB1E3C"/>
    <w:rsid w:val="00BB2AE2"/>
    <w:rsid w:val="00BB323F"/>
    <w:rsid w:val="00BB45C8"/>
    <w:rsid w:val="00BB66A9"/>
    <w:rsid w:val="00BB71A2"/>
    <w:rsid w:val="00BB7FDE"/>
    <w:rsid w:val="00BC0849"/>
    <w:rsid w:val="00BC2CC8"/>
    <w:rsid w:val="00BC4431"/>
    <w:rsid w:val="00BC579A"/>
    <w:rsid w:val="00BC5D83"/>
    <w:rsid w:val="00BC6BD3"/>
    <w:rsid w:val="00BC74DA"/>
    <w:rsid w:val="00BD09CF"/>
    <w:rsid w:val="00BD1C5D"/>
    <w:rsid w:val="00BD2529"/>
    <w:rsid w:val="00BD2878"/>
    <w:rsid w:val="00BD2A4F"/>
    <w:rsid w:val="00BD615C"/>
    <w:rsid w:val="00BE0058"/>
    <w:rsid w:val="00BE0662"/>
    <w:rsid w:val="00BE0BA9"/>
    <w:rsid w:val="00BE1830"/>
    <w:rsid w:val="00BE2201"/>
    <w:rsid w:val="00BE34B8"/>
    <w:rsid w:val="00BE34C3"/>
    <w:rsid w:val="00BE377E"/>
    <w:rsid w:val="00BE732A"/>
    <w:rsid w:val="00BE743A"/>
    <w:rsid w:val="00BF08AB"/>
    <w:rsid w:val="00BF4812"/>
    <w:rsid w:val="00BF5A4B"/>
    <w:rsid w:val="00BF6E44"/>
    <w:rsid w:val="00BF6F58"/>
    <w:rsid w:val="00C02500"/>
    <w:rsid w:val="00C046B8"/>
    <w:rsid w:val="00C0546E"/>
    <w:rsid w:val="00C070CC"/>
    <w:rsid w:val="00C07245"/>
    <w:rsid w:val="00C10226"/>
    <w:rsid w:val="00C12190"/>
    <w:rsid w:val="00C1351F"/>
    <w:rsid w:val="00C13E5D"/>
    <w:rsid w:val="00C141F7"/>
    <w:rsid w:val="00C17D87"/>
    <w:rsid w:val="00C204D1"/>
    <w:rsid w:val="00C23BC4"/>
    <w:rsid w:val="00C2541C"/>
    <w:rsid w:val="00C2623D"/>
    <w:rsid w:val="00C30557"/>
    <w:rsid w:val="00C30F76"/>
    <w:rsid w:val="00C3135C"/>
    <w:rsid w:val="00C31B6E"/>
    <w:rsid w:val="00C320A9"/>
    <w:rsid w:val="00C33DA0"/>
    <w:rsid w:val="00C34078"/>
    <w:rsid w:val="00C34317"/>
    <w:rsid w:val="00C3508C"/>
    <w:rsid w:val="00C3514F"/>
    <w:rsid w:val="00C36ADC"/>
    <w:rsid w:val="00C36BAA"/>
    <w:rsid w:val="00C40039"/>
    <w:rsid w:val="00C40515"/>
    <w:rsid w:val="00C4092E"/>
    <w:rsid w:val="00C425A1"/>
    <w:rsid w:val="00C438F7"/>
    <w:rsid w:val="00C46507"/>
    <w:rsid w:val="00C470DF"/>
    <w:rsid w:val="00C5015A"/>
    <w:rsid w:val="00C5064A"/>
    <w:rsid w:val="00C51A42"/>
    <w:rsid w:val="00C51C11"/>
    <w:rsid w:val="00C533CC"/>
    <w:rsid w:val="00C556CE"/>
    <w:rsid w:val="00C55FE3"/>
    <w:rsid w:val="00C56209"/>
    <w:rsid w:val="00C56406"/>
    <w:rsid w:val="00C56975"/>
    <w:rsid w:val="00C6027F"/>
    <w:rsid w:val="00C60502"/>
    <w:rsid w:val="00C60D77"/>
    <w:rsid w:val="00C62607"/>
    <w:rsid w:val="00C62947"/>
    <w:rsid w:val="00C64AD1"/>
    <w:rsid w:val="00C655FA"/>
    <w:rsid w:val="00C659C0"/>
    <w:rsid w:val="00C65C22"/>
    <w:rsid w:val="00C66916"/>
    <w:rsid w:val="00C66B59"/>
    <w:rsid w:val="00C7018A"/>
    <w:rsid w:val="00C72216"/>
    <w:rsid w:val="00C724C5"/>
    <w:rsid w:val="00C72550"/>
    <w:rsid w:val="00C73289"/>
    <w:rsid w:val="00C73920"/>
    <w:rsid w:val="00C80115"/>
    <w:rsid w:val="00C80673"/>
    <w:rsid w:val="00C810A4"/>
    <w:rsid w:val="00C82F9A"/>
    <w:rsid w:val="00C83F15"/>
    <w:rsid w:val="00C842D1"/>
    <w:rsid w:val="00C85DB6"/>
    <w:rsid w:val="00C90EC5"/>
    <w:rsid w:val="00C92FA1"/>
    <w:rsid w:val="00C934CD"/>
    <w:rsid w:val="00C93BE3"/>
    <w:rsid w:val="00C952F3"/>
    <w:rsid w:val="00C95E4F"/>
    <w:rsid w:val="00C96CFA"/>
    <w:rsid w:val="00C97774"/>
    <w:rsid w:val="00C97BA0"/>
    <w:rsid w:val="00CA07D3"/>
    <w:rsid w:val="00CA17E0"/>
    <w:rsid w:val="00CA1D71"/>
    <w:rsid w:val="00CA3355"/>
    <w:rsid w:val="00CA3DA1"/>
    <w:rsid w:val="00CA4398"/>
    <w:rsid w:val="00CA4412"/>
    <w:rsid w:val="00CA653D"/>
    <w:rsid w:val="00CB1405"/>
    <w:rsid w:val="00CB1483"/>
    <w:rsid w:val="00CB1745"/>
    <w:rsid w:val="00CB1966"/>
    <w:rsid w:val="00CB3E0D"/>
    <w:rsid w:val="00CB41A8"/>
    <w:rsid w:val="00CB4625"/>
    <w:rsid w:val="00CB4FA5"/>
    <w:rsid w:val="00CB6D72"/>
    <w:rsid w:val="00CB6DF9"/>
    <w:rsid w:val="00CB7B93"/>
    <w:rsid w:val="00CC065A"/>
    <w:rsid w:val="00CC1989"/>
    <w:rsid w:val="00CC1DCD"/>
    <w:rsid w:val="00CC2001"/>
    <w:rsid w:val="00CC3B15"/>
    <w:rsid w:val="00CC6D9D"/>
    <w:rsid w:val="00CC7341"/>
    <w:rsid w:val="00CC7CB2"/>
    <w:rsid w:val="00CD1049"/>
    <w:rsid w:val="00CD24DC"/>
    <w:rsid w:val="00CD2BA2"/>
    <w:rsid w:val="00CD5375"/>
    <w:rsid w:val="00CD5425"/>
    <w:rsid w:val="00CD548C"/>
    <w:rsid w:val="00CD62AB"/>
    <w:rsid w:val="00CD64F2"/>
    <w:rsid w:val="00CD7060"/>
    <w:rsid w:val="00CE0657"/>
    <w:rsid w:val="00CE0688"/>
    <w:rsid w:val="00CE0C39"/>
    <w:rsid w:val="00CE0FFC"/>
    <w:rsid w:val="00CE18AE"/>
    <w:rsid w:val="00CE1E5C"/>
    <w:rsid w:val="00CE2619"/>
    <w:rsid w:val="00CE3167"/>
    <w:rsid w:val="00CE327C"/>
    <w:rsid w:val="00CE4641"/>
    <w:rsid w:val="00CE47B6"/>
    <w:rsid w:val="00CE47C4"/>
    <w:rsid w:val="00CE56D3"/>
    <w:rsid w:val="00CE6038"/>
    <w:rsid w:val="00CE679D"/>
    <w:rsid w:val="00CF0A75"/>
    <w:rsid w:val="00CF1A59"/>
    <w:rsid w:val="00CF28CA"/>
    <w:rsid w:val="00CF3658"/>
    <w:rsid w:val="00CF513C"/>
    <w:rsid w:val="00CF5690"/>
    <w:rsid w:val="00CF6B89"/>
    <w:rsid w:val="00CF704C"/>
    <w:rsid w:val="00CF7377"/>
    <w:rsid w:val="00D00213"/>
    <w:rsid w:val="00D0056E"/>
    <w:rsid w:val="00D00C24"/>
    <w:rsid w:val="00D014BE"/>
    <w:rsid w:val="00D01B57"/>
    <w:rsid w:val="00D01D37"/>
    <w:rsid w:val="00D021BC"/>
    <w:rsid w:val="00D029C1"/>
    <w:rsid w:val="00D03725"/>
    <w:rsid w:val="00D043E1"/>
    <w:rsid w:val="00D04D8B"/>
    <w:rsid w:val="00D0638C"/>
    <w:rsid w:val="00D106BD"/>
    <w:rsid w:val="00D10DEA"/>
    <w:rsid w:val="00D12A78"/>
    <w:rsid w:val="00D138A3"/>
    <w:rsid w:val="00D1396F"/>
    <w:rsid w:val="00D14168"/>
    <w:rsid w:val="00D15122"/>
    <w:rsid w:val="00D153FB"/>
    <w:rsid w:val="00D15400"/>
    <w:rsid w:val="00D160D4"/>
    <w:rsid w:val="00D20F34"/>
    <w:rsid w:val="00D21289"/>
    <w:rsid w:val="00D21F03"/>
    <w:rsid w:val="00D22A0A"/>
    <w:rsid w:val="00D237FA"/>
    <w:rsid w:val="00D2417C"/>
    <w:rsid w:val="00D25D06"/>
    <w:rsid w:val="00D25F61"/>
    <w:rsid w:val="00D2651F"/>
    <w:rsid w:val="00D278BD"/>
    <w:rsid w:val="00D27E96"/>
    <w:rsid w:val="00D27EEE"/>
    <w:rsid w:val="00D30AA5"/>
    <w:rsid w:val="00D32FA3"/>
    <w:rsid w:val="00D346C6"/>
    <w:rsid w:val="00D35F1A"/>
    <w:rsid w:val="00D40F4D"/>
    <w:rsid w:val="00D420EB"/>
    <w:rsid w:val="00D44700"/>
    <w:rsid w:val="00D44997"/>
    <w:rsid w:val="00D44FA2"/>
    <w:rsid w:val="00D455E6"/>
    <w:rsid w:val="00D46DB1"/>
    <w:rsid w:val="00D47335"/>
    <w:rsid w:val="00D5176D"/>
    <w:rsid w:val="00D538B3"/>
    <w:rsid w:val="00D54D37"/>
    <w:rsid w:val="00D55128"/>
    <w:rsid w:val="00D572FA"/>
    <w:rsid w:val="00D573ED"/>
    <w:rsid w:val="00D57C87"/>
    <w:rsid w:val="00D61716"/>
    <w:rsid w:val="00D61838"/>
    <w:rsid w:val="00D63351"/>
    <w:rsid w:val="00D6353E"/>
    <w:rsid w:val="00D637DD"/>
    <w:rsid w:val="00D63D39"/>
    <w:rsid w:val="00D63D80"/>
    <w:rsid w:val="00D643EF"/>
    <w:rsid w:val="00D64EAC"/>
    <w:rsid w:val="00D65539"/>
    <w:rsid w:val="00D66135"/>
    <w:rsid w:val="00D70574"/>
    <w:rsid w:val="00D71361"/>
    <w:rsid w:val="00D716C5"/>
    <w:rsid w:val="00D72DBF"/>
    <w:rsid w:val="00D74897"/>
    <w:rsid w:val="00D775A8"/>
    <w:rsid w:val="00D80139"/>
    <w:rsid w:val="00D8056A"/>
    <w:rsid w:val="00D81ABB"/>
    <w:rsid w:val="00D81BF5"/>
    <w:rsid w:val="00D81EB6"/>
    <w:rsid w:val="00D8431D"/>
    <w:rsid w:val="00D85E13"/>
    <w:rsid w:val="00D8726D"/>
    <w:rsid w:val="00D87B40"/>
    <w:rsid w:val="00D87E63"/>
    <w:rsid w:val="00D90790"/>
    <w:rsid w:val="00D908E2"/>
    <w:rsid w:val="00D90D5E"/>
    <w:rsid w:val="00D91645"/>
    <w:rsid w:val="00D91A06"/>
    <w:rsid w:val="00D91CCB"/>
    <w:rsid w:val="00D91EE6"/>
    <w:rsid w:val="00D93A00"/>
    <w:rsid w:val="00D944B1"/>
    <w:rsid w:val="00D949AE"/>
    <w:rsid w:val="00D97DDD"/>
    <w:rsid w:val="00D97E5B"/>
    <w:rsid w:val="00DA24BC"/>
    <w:rsid w:val="00DA3963"/>
    <w:rsid w:val="00DA4714"/>
    <w:rsid w:val="00DA7CE4"/>
    <w:rsid w:val="00DB2401"/>
    <w:rsid w:val="00DB256C"/>
    <w:rsid w:val="00DB2985"/>
    <w:rsid w:val="00DB30CF"/>
    <w:rsid w:val="00DB315D"/>
    <w:rsid w:val="00DB4920"/>
    <w:rsid w:val="00DB6003"/>
    <w:rsid w:val="00DB6540"/>
    <w:rsid w:val="00DB6B98"/>
    <w:rsid w:val="00DB7E2F"/>
    <w:rsid w:val="00DC05A4"/>
    <w:rsid w:val="00DC0F51"/>
    <w:rsid w:val="00DC33B5"/>
    <w:rsid w:val="00DC37C4"/>
    <w:rsid w:val="00DC4313"/>
    <w:rsid w:val="00DC67BB"/>
    <w:rsid w:val="00DC73CF"/>
    <w:rsid w:val="00DC79BC"/>
    <w:rsid w:val="00DD2239"/>
    <w:rsid w:val="00DD4F97"/>
    <w:rsid w:val="00DD5675"/>
    <w:rsid w:val="00DD7FFD"/>
    <w:rsid w:val="00DE007D"/>
    <w:rsid w:val="00DE2E25"/>
    <w:rsid w:val="00DE31B2"/>
    <w:rsid w:val="00DE3AD7"/>
    <w:rsid w:val="00DE3BD8"/>
    <w:rsid w:val="00DE5A47"/>
    <w:rsid w:val="00DE5E5F"/>
    <w:rsid w:val="00DE632B"/>
    <w:rsid w:val="00DE7071"/>
    <w:rsid w:val="00DF11A9"/>
    <w:rsid w:val="00DF122C"/>
    <w:rsid w:val="00DF1353"/>
    <w:rsid w:val="00DF27FD"/>
    <w:rsid w:val="00E00358"/>
    <w:rsid w:val="00E00ACD"/>
    <w:rsid w:val="00E01064"/>
    <w:rsid w:val="00E01EA0"/>
    <w:rsid w:val="00E02731"/>
    <w:rsid w:val="00E02963"/>
    <w:rsid w:val="00E02AD0"/>
    <w:rsid w:val="00E041FA"/>
    <w:rsid w:val="00E05C03"/>
    <w:rsid w:val="00E077C7"/>
    <w:rsid w:val="00E11489"/>
    <w:rsid w:val="00E12785"/>
    <w:rsid w:val="00E1512C"/>
    <w:rsid w:val="00E15773"/>
    <w:rsid w:val="00E1685F"/>
    <w:rsid w:val="00E16884"/>
    <w:rsid w:val="00E16A27"/>
    <w:rsid w:val="00E17520"/>
    <w:rsid w:val="00E203E0"/>
    <w:rsid w:val="00E20537"/>
    <w:rsid w:val="00E20FEC"/>
    <w:rsid w:val="00E21BEF"/>
    <w:rsid w:val="00E21E5C"/>
    <w:rsid w:val="00E236D8"/>
    <w:rsid w:val="00E244B0"/>
    <w:rsid w:val="00E27E32"/>
    <w:rsid w:val="00E306F3"/>
    <w:rsid w:val="00E3079C"/>
    <w:rsid w:val="00E31151"/>
    <w:rsid w:val="00E313EF"/>
    <w:rsid w:val="00E32596"/>
    <w:rsid w:val="00E32F82"/>
    <w:rsid w:val="00E35A71"/>
    <w:rsid w:val="00E37511"/>
    <w:rsid w:val="00E379DB"/>
    <w:rsid w:val="00E41492"/>
    <w:rsid w:val="00E42184"/>
    <w:rsid w:val="00E42CB1"/>
    <w:rsid w:val="00E45F83"/>
    <w:rsid w:val="00E4771F"/>
    <w:rsid w:val="00E4779F"/>
    <w:rsid w:val="00E50127"/>
    <w:rsid w:val="00E515C5"/>
    <w:rsid w:val="00E51D03"/>
    <w:rsid w:val="00E54456"/>
    <w:rsid w:val="00E54A5A"/>
    <w:rsid w:val="00E54D45"/>
    <w:rsid w:val="00E54ECB"/>
    <w:rsid w:val="00E55BA3"/>
    <w:rsid w:val="00E565CC"/>
    <w:rsid w:val="00E572C6"/>
    <w:rsid w:val="00E575AC"/>
    <w:rsid w:val="00E5765B"/>
    <w:rsid w:val="00E57F6A"/>
    <w:rsid w:val="00E61269"/>
    <w:rsid w:val="00E61627"/>
    <w:rsid w:val="00E616BA"/>
    <w:rsid w:val="00E6191B"/>
    <w:rsid w:val="00E61DCB"/>
    <w:rsid w:val="00E647FA"/>
    <w:rsid w:val="00E66712"/>
    <w:rsid w:val="00E667A2"/>
    <w:rsid w:val="00E6744A"/>
    <w:rsid w:val="00E67706"/>
    <w:rsid w:val="00E67A70"/>
    <w:rsid w:val="00E722A1"/>
    <w:rsid w:val="00E7248C"/>
    <w:rsid w:val="00E7268B"/>
    <w:rsid w:val="00E727AC"/>
    <w:rsid w:val="00E72F29"/>
    <w:rsid w:val="00E73B93"/>
    <w:rsid w:val="00E75210"/>
    <w:rsid w:val="00E7544C"/>
    <w:rsid w:val="00E75897"/>
    <w:rsid w:val="00E75DD9"/>
    <w:rsid w:val="00E7623C"/>
    <w:rsid w:val="00E7757D"/>
    <w:rsid w:val="00E81891"/>
    <w:rsid w:val="00E82467"/>
    <w:rsid w:val="00E82A46"/>
    <w:rsid w:val="00E833B2"/>
    <w:rsid w:val="00E850BA"/>
    <w:rsid w:val="00E85690"/>
    <w:rsid w:val="00E864F2"/>
    <w:rsid w:val="00E90F09"/>
    <w:rsid w:val="00E9141D"/>
    <w:rsid w:val="00E91A16"/>
    <w:rsid w:val="00E92124"/>
    <w:rsid w:val="00E92A07"/>
    <w:rsid w:val="00E937BD"/>
    <w:rsid w:val="00E93A3B"/>
    <w:rsid w:val="00E948CA"/>
    <w:rsid w:val="00E95B72"/>
    <w:rsid w:val="00E9709B"/>
    <w:rsid w:val="00E9769A"/>
    <w:rsid w:val="00EA0535"/>
    <w:rsid w:val="00EA071D"/>
    <w:rsid w:val="00EA12AB"/>
    <w:rsid w:val="00EA29C1"/>
    <w:rsid w:val="00EA37C3"/>
    <w:rsid w:val="00EA6371"/>
    <w:rsid w:val="00EA6698"/>
    <w:rsid w:val="00EA6757"/>
    <w:rsid w:val="00EA6BDA"/>
    <w:rsid w:val="00EA6ECB"/>
    <w:rsid w:val="00EB0F14"/>
    <w:rsid w:val="00EB125B"/>
    <w:rsid w:val="00EB1547"/>
    <w:rsid w:val="00EB2A10"/>
    <w:rsid w:val="00EB3BB1"/>
    <w:rsid w:val="00EB48B4"/>
    <w:rsid w:val="00EB513F"/>
    <w:rsid w:val="00EB5CD5"/>
    <w:rsid w:val="00EB7A66"/>
    <w:rsid w:val="00EC1323"/>
    <w:rsid w:val="00EC1715"/>
    <w:rsid w:val="00EC24FC"/>
    <w:rsid w:val="00EC2726"/>
    <w:rsid w:val="00EC27B6"/>
    <w:rsid w:val="00EC42F3"/>
    <w:rsid w:val="00EC6850"/>
    <w:rsid w:val="00EC742F"/>
    <w:rsid w:val="00ED0D94"/>
    <w:rsid w:val="00ED1AC8"/>
    <w:rsid w:val="00ED1CD5"/>
    <w:rsid w:val="00ED3154"/>
    <w:rsid w:val="00ED32FF"/>
    <w:rsid w:val="00ED4089"/>
    <w:rsid w:val="00ED494E"/>
    <w:rsid w:val="00ED539D"/>
    <w:rsid w:val="00ED5FE5"/>
    <w:rsid w:val="00ED76A8"/>
    <w:rsid w:val="00EE0C9A"/>
    <w:rsid w:val="00EE13F9"/>
    <w:rsid w:val="00EE153E"/>
    <w:rsid w:val="00EE1606"/>
    <w:rsid w:val="00EE3A84"/>
    <w:rsid w:val="00EE3FF3"/>
    <w:rsid w:val="00EE66F7"/>
    <w:rsid w:val="00EE7316"/>
    <w:rsid w:val="00EF0C2E"/>
    <w:rsid w:val="00EF14C3"/>
    <w:rsid w:val="00EF28CA"/>
    <w:rsid w:val="00EF2B2B"/>
    <w:rsid w:val="00EF3BD5"/>
    <w:rsid w:val="00EF3D2E"/>
    <w:rsid w:val="00EF559F"/>
    <w:rsid w:val="00EF62B8"/>
    <w:rsid w:val="00EF6517"/>
    <w:rsid w:val="00EF6B32"/>
    <w:rsid w:val="00EF734A"/>
    <w:rsid w:val="00EF7CC0"/>
    <w:rsid w:val="00EF7E6B"/>
    <w:rsid w:val="00F01B5A"/>
    <w:rsid w:val="00F03A01"/>
    <w:rsid w:val="00F049FE"/>
    <w:rsid w:val="00F04E82"/>
    <w:rsid w:val="00F06BAF"/>
    <w:rsid w:val="00F070A2"/>
    <w:rsid w:val="00F070E8"/>
    <w:rsid w:val="00F11D84"/>
    <w:rsid w:val="00F12527"/>
    <w:rsid w:val="00F13206"/>
    <w:rsid w:val="00F135EC"/>
    <w:rsid w:val="00F13772"/>
    <w:rsid w:val="00F1399D"/>
    <w:rsid w:val="00F14E3C"/>
    <w:rsid w:val="00F159F5"/>
    <w:rsid w:val="00F160ED"/>
    <w:rsid w:val="00F1622D"/>
    <w:rsid w:val="00F16A73"/>
    <w:rsid w:val="00F17967"/>
    <w:rsid w:val="00F201EF"/>
    <w:rsid w:val="00F22A55"/>
    <w:rsid w:val="00F23007"/>
    <w:rsid w:val="00F233E2"/>
    <w:rsid w:val="00F23438"/>
    <w:rsid w:val="00F24063"/>
    <w:rsid w:val="00F263A4"/>
    <w:rsid w:val="00F27442"/>
    <w:rsid w:val="00F307C0"/>
    <w:rsid w:val="00F31966"/>
    <w:rsid w:val="00F31EFA"/>
    <w:rsid w:val="00F357AE"/>
    <w:rsid w:val="00F37000"/>
    <w:rsid w:val="00F4039A"/>
    <w:rsid w:val="00F42ED9"/>
    <w:rsid w:val="00F4367D"/>
    <w:rsid w:val="00F442DF"/>
    <w:rsid w:val="00F44490"/>
    <w:rsid w:val="00F45EB9"/>
    <w:rsid w:val="00F46BC4"/>
    <w:rsid w:val="00F46F3F"/>
    <w:rsid w:val="00F50782"/>
    <w:rsid w:val="00F50BB9"/>
    <w:rsid w:val="00F51422"/>
    <w:rsid w:val="00F5235D"/>
    <w:rsid w:val="00F5275A"/>
    <w:rsid w:val="00F55426"/>
    <w:rsid w:val="00F56DB4"/>
    <w:rsid w:val="00F60E79"/>
    <w:rsid w:val="00F61925"/>
    <w:rsid w:val="00F62D3A"/>
    <w:rsid w:val="00F631DA"/>
    <w:rsid w:val="00F660F4"/>
    <w:rsid w:val="00F6778E"/>
    <w:rsid w:val="00F67ACA"/>
    <w:rsid w:val="00F72B1D"/>
    <w:rsid w:val="00F73E4F"/>
    <w:rsid w:val="00F74615"/>
    <w:rsid w:val="00F754C0"/>
    <w:rsid w:val="00F76C91"/>
    <w:rsid w:val="00F77DA0"/>
    <w:rsid w:val="00F80004"/>
    <w:rsid w:val="00F80440"/>
    <w:rsid w:val="00F80CA0"/>
    <w:rsid w:val="00F80EAC"/>
    <w:rsid w:val="00F82E96"/>
    <w:rsid w:val="00F84DEB"/>
    <w:rsid w:val="00F85396"/>
    <w:rsid w:val="00F85CC6"/>
    <w:rsid w:val="00F91664"/>
    <w:rsid w:val="00F92575"/>
    <w:rsid w:val="00F9259D"/>
    <w:rsid w:val="00F927E0"/>
    <w:rsid w:val="00F949EB"/>
    <w:rsid w:val="00F95ED8"/>
    <w:rsid w:val="00F979ED"/>
    <w:rsid w:val="00FA1241"/>
    <w:rsid w:val="00FA3ACD"/>
    <w:rsid w:val="00FA3EBE"/>
    <w:rsid w:val="00FA4922"/>
    <w:rsid w:val="00FA5A83"/>
    <w:rsid w:val="00FA6B33"/>
    <w:rsid w:val="00FA6D99"/>
    <w:rsid w:val="00FA6F81"/>
    <w:rsid w:val="00FA7E8C"/>
    <w:rsid w:val="00FB25E6"/>
    <w:rsid w:val="00FB3633"/>
    <w:rsid w:val="00FB3A12"/>
    <w:rsid w:val="00FB3E6E"/>
    <w:rsid w:val="00FB4677"/>
    <w:rsid w:val="00FB4E23"/>
    <w:rsid w:val="00FB5E76"/>
    <w:rsid w:val="00FB5F30"/>
    <w:rsid w:val="00FB718C"/>
    <w:rsid w:val="00FC1048"/>
    <w:rsid w:val="00FC154E"/>
    <w:rsid w:val="00FC1C9A"/>
    <w:rsid w:val="00FC228B"/>
    <w:rsid w:val="00FC2DD0"/>
    <w:rsid w:val="00FC54DE"/>
    <w:rsid w:val="00FC6F18"/>
    <w:rsid w:val="00FC7D9A"/>
    <w:rsid w:val="00FD08B1"/>
    <w:rsid w:val="00FD2D70"/>
    <w:rsid w:val="00FD2E24"/>
    <w:rsid w:val="00FD337E"/>
    <w:rsid w:val="00FD48F0"/>
    <w:rsid w:val="00FD4933"/>
    <w:rsid w:val="00FD547F"/>
    <w:rsid w:val="00FD6404"/>
    <w:rsid w:val="00FD66A2"/>
    <w:rsid w:val="00FD78DD"/>
    <w:rsid w:val="00FE17A6"/>
    <w:rsid w:val="00FE2258"/>
    <w:rsid w:val="00FE2A89"/>
    <w:rsid w:val="00FE3823"/>
    <w:rsid w:val="00FE3E3B"/>
    <w:rsid w:val="00FE432F"/>
    <w:rsid w:val="00FE4B2C"/>
    <w:rsid w:val="00FE4DE1"/>
    <w:rsid w:val="00FE6432"/>
    <w:rsid w:val="00FF046C"/>
    <w:rsid w:val="00FF0D45"/>
    <w:rsid w:val="00FF3D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F9E856"/>
  <w15:docId w15:val="{CCD3EF3C-36CE-BA4C-9A55-82F684D9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4F9"/>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7"/>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7"/>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7"/>
      </w:numPr>
      <w:suppressAutoHyphens/>
      <w:jc w:val="right"/>
      <w:outlineLvl w:val="7"/>
    </w:pPr>
    <w:rPr>
      <w:sz w:val="20"/>
    </w:rPr>
  </w:style>
  <w:style w:type="paragraph" w:styleId="Heading9">
    <w:name w:val="heading 9"/>
    <w:basedOn w:val="Normal"/>
    <w:next w:val="Normal"/>
    <w:link w:val="Heading9Char"/>
    <w:qFormat/>
    <w:rsid w:val="00182C22"/>
    <w:pPr>
      <w:numPr>
        <w:ilvl w:val="8"/>
        <w:numId w:val="7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77"/>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87"/>
      </w:numPr>
      <w:spacing w:after="120"/>
      <w:ind w:right="-216"/>
    </w:pPr>
    <w:rPr>
      <w:b/>
      <w:iCs/>
    </w:rPr>
  </w:style>
  <w:style w:type="paragraph" w:customStyle="1" w:styleId="S1-subpara">
    <w:name w:val="S1-sub para"/>
    <w:basedOn w:val="Normal"/>
    <w:link w:val="S1-subparaChar"/>
    <w:rsid w:val="00F85396"/>
    <w:pPr>
      <w:numPr>
        <w:ilvl w:val="1"/>
        <w:numId w:val="87"/>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89"/>
      </w:numPr>
      <w:spacing w:before="0" w:after="200"/>
    </w:pPr>
    <w:rPr>
      <w:bCs/>
      <w:szCs w:val="20"/>
    </w:rPr>
  </w:style>
  <w:style w:type="paragraph" w:customStyle="1" w:styleId="Sec1-Para">
    <w:name w:val="Sec 1 - Para"/>
    <w:basedOn w:val="Sub-ClauseText"/>
    <w:qFormat/>
    <w:rsid w:val="007D37EF"/>
    <w:pPr>
      <w:numPr>
        <w:numId w:val="90"/>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92"/>
      </w:numPr>
    </w:pPr>
  </w:style>
  <w:style w:type="paragraph" w:customStyle="1" w:styleId="Sec8Sub-Clauses">
    <w:name w:val="Sec 8 Sub-Clauses"/>
    <w:basedOn w:val="Sec8Clauses"/>
    <w:qFormat/>
    <w:rsid w:val="00FE432F"/>
    <w:pPr>
      <w:numPr>
        <w:ilvl w:val="1"/>
        <w:numId w:val="93"/>
      </w:numPr>
    </w:pPr>
    <w:rPr>
      <w:b w:val="0"/>
    </w:rPr>
  </w:style>
  <w:style w:type="paragraph" w:customStyle="1" w:styleId="StyleSec8Sub-ClausesJustified">
    <w:name w:val="Style Sec 8 Sub-Clauses + Justified"/>
    <w:basedOn w:val="Sec8Sub-Clauses"/>
    <w:rsid w:val="002F7A6F"/>
    <w:pPr>
      <w:numPr>
        <w:ilvl w:val="0"/>
        <w:numId w:val="94"/>
      </w:numPr>
      <w:jc w:val="both"/>
    </w:pPr>
    <w:rPr>
      <w:bCs w:val="0"/>
    </w:rPr>
  </w:style>
  <w:style w:type="numbering" w:customStyle="1" w:styleId="Style1">
    <w:name w:val="Style1"/>
    <w:uiPriority w:val="99"/>
    <w:rsid w:val="00F201EF"/>
    <w:pPr>
      <w:numPr>
        <w:numId w:val="98"/>
      </w:numPr>
    </w:pPr>
  </w:style>
  <w:style w:type="paragraph" w:customStyle="1" w:styleId="SectionIXHeader">
    <w:name w:val="Section IX Header"/>
    <w:basedOn w:val="SectionVHeader"/>
    <w:rsid w:val="00E21E5C"/>
    <w:pPr>
      <w:spacing w:before="0" w:after="0"/>
    </w:pPr>
    <w:rPr>
      <w:noProof/>
      <w:sz w:val="36"/>
    </w:rPr>
  </w:style>
  <w:style w:type="character" w:customStyle="1" w:styleId="UnresolvedMention1">
    <w:name w:val="Unresolved Mention1"/>
    <w:basedOn w:val="DefaultParagraphFont"/>
    <w:uiPriority w:val="99"/>
    <w:semiHidden/>
    <w:unhideWhenUsed/>
    <w:rsid w:val="005F5D4C"/>
    <w:rPr>
      <w:color w:val="605E5C"/>
      <w:shd w:val="clear" w:color="auto" w:fill="E1DFDD"/>
    </w:rPr>
  </w:style>
  <w:style w:type="character" w:customStyle="1" w:styleId="ng-binding">
    <w:name w:val="ng-binding"/>
    <w:basedOn w:val="DefaultParagraphFont"/>
    <w:rsid w:val="005B6652"/>
  </w:style>
  <w:style w:type="character" w:customStyle="1" w:styleId="NoSpacingChar">
    <w:name w:val="No Spacing Char"/>
    <w:link w:val="NoSpacing"/>
    <w:uiPriority w:val="1"/>
    <w:locked/>
    <w:rsid w:val="006B7D96"/>
    <w:rPr>
      <w:rFonts w:ascii="Courier" w:hAnsi="Courier"/>
      <w:szCs w:val="20"/>
    </w:rPr>
  </w:style>
  <w:style w:type="paragraph" w:styleId="NoSpacing">
    <w:name w:val="No Spacing"/>
    <w:link w:val="NoSpacingChar"/>
    <w:uiPriority w:val="1"/>
    <w:qFormat/>
    <w:rsid w:val="006B7D96"/>
    <w:rPr>
      <w:rFonts w:ascii="Courier"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059">
      <w:bodyDiv w:val="1"/>
      <w:marLeft w:val="0"/>
      <w:marRight w:val="0"/>
      <w:marTop w:val="0"/>
      <w:marBottom w:val="0"/>
      <w:divBdr>
        <w:top w:val="none" w:sz="0" w:space="0" w:color="auto"/>
        <w:left w:val="none" w:sz="0" w:space="0" w:color="auto"/>
        <w:bottom w:val="none" w:sz="0" w:space="0" w:color="auto"/>
        <w:right w:val="none" w:sz="0" w:space="0" w:color="auto"/>
      </w:divBdr>
    </w:div>
    <w:div w:id="45880161">
      <w:bodyDiv w:val="1"/>
      <w:marLeft w:val="0"/>
      <w:marRight w:val="0"/>
      <w:marTop w:val="0"/>
      <w:marBottom w:val="0"/>
      <w:divBdr>
        <w:top w:val="none" w:sz="0" w:space="0" w:color="auto"/>
        <w:left w:val="none" w:sz="0" w:space="0" w:color="auto"/>
        <w:bottom w:val="none" w:sz="0" w:space="0" w:color="auto"/>
        <w:right w:val="none" w:sz="0" w:space="0" w:color="auto"/>
      </w:divBdr>
    </w:div>
    <w:div w:id="48961901">
      <w:bodyDiv w:val="1"/>
      <w:marLeft w:val="0"/>
      <w:marRight w:val="0"/>
      <w:marTop w:val="0"/>
      <w:marBottom w:val="0"/>
      <w:divBdr>
        <w:top w:val="none" w:sz="0" w:space="0" w:color="auto"/>
        <w:left w:val="none" w:sz="0" w:space="0" w:color="auto"/>
        <w:bottom w:val="none" w:sz="0" w:space="0" w:color="auto"/>
        <w:right w:val="none" w:sz="0" w:space="0" w:color="auto"/>
      </w:divBdr>
    </w:div>
    <w:div w:id="208500008">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362633433">
      <w:bodyDiv w:val="1"/>
      <w:marLeft w:val="0"/>
      <w:marRight w:val="0"/>
      <w:marTop w:val="0"/>
      <w:marBottom w:val="0"/>
      <w:divBdr>
        <w:top w:val="none" w:sz="0" w:space="0" w:color="auto"/>
        <w:left w:val="none" w:sz="0" w:space="0" w:color="auto"/>
        <w:bottom w:val="none" w:sz="0" w:space="0" w:color="auto"/>
        <w:right w:val="none" w:sz="0" w:space="0" w:color="auto"/>
      </w:divBdr>
    </w:div>
    <w:div w:id="363528796">
      <w:bodyDiv w:val="1"/>
      <w:marLeft w:val="0"/>
      <w:marRight w:val="0"/>
      <w:marTop w:val="0"/>
      <w:marBottom w:val="0"/>
      <w:divBdr>
        <w:top w:val="none" w:sz="0" w:space="0" w:color="auto"/>
        <w:left w:val="none" w:sz="0" w:space="0" w:color="auto"/>
        <w:bottom w:val="none" w:sz="0" w:space="0" w:color="auto"/>
        <w:right w:val="none" w:sz="0" w:space="0" w:color="auto"/>
      </w:divBdr>
    </w:div>
    <w:div w:id="364331965">
      <w:bodyDiv w:val="1"/>
      <w:marLeft w:val="0"/>
      <w:marRight w:val="0"/>
      <w:marTop w:val="0"/>
      <w:marBottom w:val="0"/>
      <w:divBdr>
        <w:top w:val="none" w:sz="0" w:space="0" w:color="auto"/>
        <w:left w:val="none" w:sz="0" w:space="0" w:color="auto"/>
        <w:bottom w:val="none" w:sz="0" w:space="0" w:color="auto"/>
        <w:right w:val="none" w:sz="0" w:space="0" w:color="auto"/>
      </w:divBdr>
    </w:div>
    <w:div w:id="368379000">
      <w:bodyDiv w:val="1"/>
      <w:marLeft w:val="0"/>
      <w:marRight w:val="0"/>
      <w:marTop w:val="0"/>
      <w:marBottom w:val="0"/>
      <w:divBdr>
        <w:top w:val="none" w:sz="0" w:space="0" w:color="auto"/>
        <w:left w:val="none" w:sz="0" w:space="0" w:color="auto"/>
        <w:bottom w:val="none" w:sz="0" w:space="0" w:color="auto"/>
        <w:right w:val="none" w:sz="0" w:space="0" w:color="auto"/>
      </w:divBdr>
    </w:div>
    <w:div w:id="511072055">
      <w:bodyDiv w:val="1"/>
      <w:marLeft w:val="0"/>
      <w:marRight w:val="0"/>
      <w:marTop w:val="0"/>
      <w:marBottom w:val="0"/>
      <w:divBdr>
        <w:top w:val="none" w:sz="0" w:space="0" w:color="auto"/>
        <w:left w:val="none" w:sz="0" w:space="0" w:color="auto"/>
        <w:bottom w:val="none" w:sz="0" w:space="0" w:color="auto"/>
        <w:right w:val="none" w:sz="0" w:space="0" w:color="auto"/>
      </w:divBdr>
    </w:div>
    <w:div w:id="614484644">
      <w:bodyDiv w:val="1"/>
      <w:marLeft w:val="0"/>
      <w:marRight w:val="0"/>
      <w:marTop w:val="0"/>
      <w:marBottom w:val="0"/>
      <w:divBdr>
        <w:top w:val="none" w:sz="0" w:space="0" w:color="auto"/>
        <w:left w:val="none" w:sz="0" w:space="0" w:color="auto"/>
        <w:bottom w:val="none" w:sz="0" w:space="0" w:color="auto"/>
        <w:right w:val="none" w:sz="0" w:space="0" w:color="auto"/>
      </w:divBdr>
    </w:div>
    <w:div w:id="630748577">
      <w:bodyDiv w:val="1"/>
      <w:marLeft w:val="0"/>
      <w:marRight w:val="0"/>
      <w:marTop w:val="0"/>
      <w:marBottom w:val="0"/>
      <w:divBdr>
        <w:top w:val="none" w:sz="0" w:space="0" w:color="auto"/>
        <w:left w:val="none" w:sz="0" w:space="0" w:color="auto"/>
        <w:bottom w:val="none" w:sz="0" w:space="0" w:color="auto"/>
        <w:right w:val="none" w:sz="0" w:space="0" w:color="auto"/>
      </w:divBdr>
    </w:div>
    <w:div w:id="641158027">
      <w:bodyDiv w:val="1"/>
      <w:marLeft w:val="0"/>
      <w:marRight w:val="0"/>
      <w:marTop w:val="0"/>
      <w:marBottom w:val="0"/>
      <w:divBdr>
        <w:top w:val="none" w:sz="0" w:space="0" w:color="auto"/>
        <w:left w:val="none" w:sz="0" w:space="0" w:color="auto"/>
        <w:bottom w:val="none" w:sz="0" w:space="0" w:color="auto"/>
        <w:right w:val="none" w:sz="0" w:space="0" w:color="auto"/>
      </w:divBdr>
    </w:div>
    <w:div w:id="660306316">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812648483">
      <w:bodyDiv w:val="1"/>
      <w:marLeft w:val="0"/>
      <w:marRight w:val="0"/>
      <w:marTop w:val="0"/>
      <w:marBottom w:val="0"/>
      <w:divBdr>
        <w:top w:val="none" w:sz="0" w:space="0" w:color="auto"/>
        <w:left w:val="none" w:sz="0" w:space="0" w:color="auto"/>
        <w:bottom w:val="none" w:sz="0" w:space="0" w:color="auto"/>
        <w:right w:val="none" w:sz="0" w:space="0" w:color="auto"/>
      </w:divBdr>
    </w:div>
    <w:div w:id="921794065">
      <w:bodyDiv w:val="1"/>
      <w:marLeft w:val="0"/>
      <w:marRight w:val="0"/>
      <w:marTop w:val="0"/>
      <w:marBottom w:val="0"/>
      <w:divBdr>
        <w:top w:val="none" w:sz="0" w:space="0" w:color="auto"/>
        <w:left w:val="none" w:sz="0" w:space="0" w:color="auto"/>
        <w:bottom w:val="none" w:sz="0" w:space="0" w:color="auto"/>
        <w:right w:val="none" w:sz="0" w:space="0" w:color="auto"/>
      </w:divBdr>
    </w:div>
    <w:div w:id="929433465">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041710173">
      <w:bodyDiv w:val="1"/>
      <w:marLeft w:val="0"/>
      <w:marRight w:val="0"/>
      <w:marTop w:val="0"/>
      <w:marBottom w:val="0"/>
      <w:divBdr>
        <w:top w:val="none" w:sz="0" w:space="0" w:color="auto"/>
        <w:left w:val="none" w:sz="0" w:space="0" w:color="auto"/>
        <w:bottom w:val="none" w:sz="0" w:space="0" w:color="auto"/>
        <w:right w:val="none" w:sz="0" w:space="0" w:color="auto"/>
      </w:divBdr>
    </w:div>
    <w:div w:id="1086225310">
      <w:bodyDiv w:val="1"/>
      <w:marLeft w:val="0"/>
      <w:marRight w:val="0"/>
      <w:marTop w:val="0"/>
      <w:marBottom w:val="0"/>
      <w:divBdr>
        <w:top w:val="none" w:sz="0" w:space="0" w:color="auto"/>
        <w:left w:val="none" w:sz="0" w:space="0" w:color="auto"/>
        <w:bottom w:val="none" w:sz="0" w:space="0" w:color="auto"/>
        <w:right w:val="none" w:sz="0" w:space="0" w:color="auto"/>
      </w:divBdr>
    </w:div>
    <w:div w:id="1089735426">
      <w:bodyDiv w:val="1"/>
      <w:marLeft w:val="0"/>
      <w:marRight w:val="0"/>
      <w:marTop w:val="0"/>
      <w:marBottom w:val="0"/>
      <w:divBdr>
        <w:top w:val="none" w:sz="0" w:space="0" w:color="auto"/>
        <w:left w:val="none" w:sz="0" w:space="0" w:color="auto"/>
        <w:bottom w:val="none" w:sz="0" w:space="0" w:color="auto"/>
        <w:right w:val="none" w:sz="0" w:space="0" w:color="auto"/>
      </w:divBdr>
    </w:div>
    <w:div w:id="1170750660">
      <w:bodyDiv w:val="1"/>
      <w:marLeft w:val="0"/>
      <w:marRight w:val="0"/>
      <w:marTop w:val="0"/>
      <w:marBottom w:val="0"/>
      <w:divBdr>
        <w:top w:val="none" w:sz="0" w:space="0" w:color="auto"/>
        <w:left w:val="none" w:sz="0" w:space="0" w:color="auto"/>
        <w:bottom w:val="none" w:sz="0" w:space="0" w:color="auto"/>
        <w:right w:val="none" w:sz="0" w:space="0" w:color="auto"/>
      </w:divBdr>
    </w:div>
    <w:div w:id="1179004933">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285191146">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480344148">
      <w:bodyDiv w:val="1"/>
      <w:marLeft w:val="0"/>
      <w:marRight w:val="0"/>
      <w:marTop w:val="0"/>
      <w:marBottom w:val="0"/>
      <w:divBdr>
        <w:top w:val="none" w:sz="0" w:space="0" w:color="auto"/>
        <w:left w:val="none" w:sz="0" w:space="0" w:color="auto"/>
        <w:bottom w:val="none" w:sz="0" w:space="0" w:color="auto"/>
        <w:right w:val="none" w:sz="0" w:space="0" w:color="auto"/>
      </w:divBdr>
    </w:div>
    <w:div w:id="1490556431">
      <w:bodyDiv w:val="1"/>
      <w:marLeft w:val="0"/>
      <w:marRight w:val="0"/>
      <w:marTop w:val="0"/>
      <w:marBottom w:val="0"/>
      <w:divBdr>
        <w:top w:val="none" w:sz="0" w:space="0" w:color="auto"/>
        <w:left w:val="none" w:sz="0" w:space="0" w:color="auto"/>
        <w:bottom w:val="none" w:sz="0" w:space="0" w:color="auto"/>
        <w:right w:val="none" w:sz="0" w:space="0" w:color="auto"/>
      </w:divBdr>
    </w:div>
    <w:div w:id="1732847751">
      <w:bodyDiv w:val="1"/>
      <w:marLeft w:val="0"/>
      <w:marRight w:val="0"/>
      <w:marTop w:val="0"/>
      <w:marBottom w:val="0"/>
      <w:divBdr>
        <w:top w:val="none" w:sz="0" w:space="0" w:color="auto"/>
        <w:left w:val="none" w:sz="0" w:space="0" w:color="auto"/>
        <w:bottom w:val="none" w:sz="0" w:space="0" w:color="auto"/>
        <w:right w:val="none" w:sz="0" w:space="0" w:color="auto"/>
      </w:divBdr>
    </w:div>
    <w:div w:id="1825732162">
      <w:bodyDiv w:val="1"/>
      <w:marLeft w:val="0"/>
      <w:marRight w:val="0"/>
      <w:marTop w:val="0"/>
      <w:marBottom w:val="0"/>
      <w:divBdr>
        <w:top w:val="none" w:sz="0" w:space="0" w:color="auto"/>
        <w:left w:val="none" w:sz="0" w:space="0" w:color="auto"/>
        <w:bottom w:val="none" w:sz="0" w:space="0" w:color="auto"/>
        <w:right w:val="none" w:sz="0" w:space="0" w:color="auto"/>
      </w:divBdr>
    </w:div>
    <w:div w:id="1856110858">
      <w:bodyDiv w:val="1"/>
      <w:marLeft w:val="0"/>
      <w:marRight w:val="0"/>
      <w:marTop w:val="0"/>
      <w:marBottom w:val="0"/>
      <w:divBdr>
        <w:top w:val="none" w:sz="0" w:space="0" w:color="auto"/>
        <w:left w:val="none" w:sz="0" w:space="0" w:color="auto"/>
        <w:bottom w:val="none" w:sz="0" w:space="0" w:color="auto"/>
        <w:right w:val="none" w:sz="0" w:space="0" w:color="auto"/>
      </w:divBdr>
    </w:div>
    <w:div w:id="1859342800">
      <w:bodyDiv w:val="1"/>
      <w:marLeft w:val="0"/>
      <w:marRight w:val="0"/>
      <w:marTop w:val="0"/>
      <w:marBottom w:val="0"/>
      <w:divBdr>
        <w:top w:val="none" w:sz="0" w:space="0" w:color="auto"/>
        <w:left w:val="none" w:sz="0" w:space="0" w:color="auto"/>
        <w:bottom w:val="none" w:sz="0" w:space="0" w:color="auto"/>
        <w:right w:val="none" w:sz="0" w:space="0" w:color="auto"/>
      </w:divBdr>
    </w:div>
    <w:div w:id="1920599400">
      <w:bodyDiv w:val="1"/>
      <w:marLeft w:val="0"/>
      <w:marRight w:val="0"/>
      <w:marTop w:val="0"/>
      <w:marBottom w:val="0"/>
      <w:divBdr>
        <w:top w:val="none" w:sz="0" w:space="0" w:color="auto"/>
        <w:left w:val="none" w:sz="0" w:space="0" w:color="auto"/>
        <w:bottom w:val="none" w:sz="0" w:space="0" w:color="auto"/>
        <w:right w:val="none" w:sz="0" w:space="0" w:color="auto"/>
      </w:divBdr>
    </w:div>
    <w:div w:id="1957638151">
      <w:bodyDiv w:val="1"/>
      <w:marLeft w:val="0"/>
      <w:marRight w:val="0"/>
      <w:marTop w:val="0"/>
      <w:marBottom w:val="0"/>
      <w:divBdr>
        <w:top w:val="none" w:sz="0" w:space="0" w:color="auto"/>
        <w:left w:val="none" w:sz="0" w:space="0" w:color="auto"/>
        <w:bottom w:val="none" w:sz="0" w:space="0" w:color="auto"/>
        <w:right w:val="none" w:sz="0" w:space="0" w:color="auto"/>
      </w:divBdr>
    </w:div>
    <w:div w:id="1986278464">
      <w:bodyDiv w:val="1"/>
      <w:marLeft w:val="0"/>
      <w:marRight w:val="0"/>
      <w:marTop w:val="0"/>
      <w:marBottom w:val="0"/>
      <w:divBdr>
        <w:top w:val="none" w:sz="0" w:space="0" w:color="auto"/>
        <w:left w:val="none" w:sz="0" w:space="0" w:color="auto"/>
        <w:bottom w:val="none" w:sz="0" w:space="0" w:color="auto"/>
        <w:right w:val="none" w:sz="0" w:space="0" w:color="auto"/>
      </w:divBdr>
    </w:div>
    <w:div w:id="1998805389">
      <w:bodyDiv w:val="1"/>
      <w:marLeft w:val="0"/>
      <w:marRight w:val="0"/>
      <w:marTop w:val="0"/>
      <w:marBottom w:val="0"/>
      <w:divBdr>
        <w:top w:val="none" w:sz="0" w:space="0" w:color="auto"/>
        <w:left w:val="none" w:sz="0" w:space="0" w:color="auto"/>
        <w:bottom w:val="none" w:sz="0" w:space="0" w:color="auto"/>
        <w:right w:val="none" w:sz="0" w:space="0" w:color="auto"/>
      </w:divBdr>
    </w:div>
    <w:div w:id="2006587781">
      <w:bodyDiv w:val="1"/>
      <w:marLeft w:val="0"/>
      <w:marRight w:val="0"/>
      <w:marTop w:val="0"/>
      <w:marBottom w:val="0"/>
      <w:divBdr>
        <w:top w:val="none" w:sz="0" w:space="0" w:color="auto"/>
        <w:left w:val="none" w:sz="0" w:space="0" w:color="auto"/>
        <w:bottom w:val="none" w:sz="0" w:space="0" w:color="auto"/>
        <w:right w:val="none" w:sz="0" w:space="0" w:color="auto"/>
      </w:divBdr>
    </w:div>
    <w:div w:id="2107772754">
      <w:bodyDiv w:val="1"/>
      <w:marLeft w:val="0"/>
      <w:marRight w:val="0"/>
      <w:marTop w:val="0"/>
      <w:marBottom w:val="0"/>
      <w:divBdr>
        <w:top w:val="none" w:sz="0" w:space="0" w:color="auto"/>
        <w:left w:val="none" w:sz="0" w:space="0" w:color="auto"/>
        <w:bottom w:val="none" w:sz="0" w:space="0" w:color="auto"/>
        <w:right w:val="none" w:sz="0" w:space="0" w:color="auto"/>
      </w:divBdr>
    </w:div>
    <w:div w:id="21199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debarr." TargetMode="External"/><Relationship Id="rId21" Type="http://schemas.openxmlformats.org/officeDocument/2006/relationships/header" Target="header12.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header" Target="header49.xml"/><Relationship Id="rId68" Type="http://schemas.openxmlformats.org/officeDocument/2006/relationships/header" Target="header53.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66" Type="http://schemas.openxmlformats.org/officeDocument/2006/relationships/header" Target="header51.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47.xml"/><Relationship Id="rId19" Type="http://schemas.openxmlformats.org/officeDocument/2006/relationships/header" Target="header10.xml"/><Relationship Id="rId14" Type="http://schemas.openxmlformats.org/officeDocument/2006/relationships/hyperlink" Target="mailto:channa.naveed@nadra.gov.pk" TargetMode="External"/><Relationship Id="rId22" Type="http://schemas.openxmlformats.org/officeDocument/2006/relationships/header" Target="header13.xml"/><Relationship Id="rId27" Type="http://schemas.openxmlformats.org/officeDocument/2006/relationships/hyperlink" Target="mailto:tdp@nadra.gov.pk" TargetMode="External"/><Relationship Id="rId30" Type="http://schemas.openxmlformats.org/officeDocument/2006/relationships/hyperlink" Target="mailto:channa.naveed@nadra.gov.pk" TargetMode="Externa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64" Type="http://schemas.openxmlformats.org/officeDocument/2006/relationships/header" Target="header50.xml"/><Relationship Id="rId69" Type="http://schemas.openxmlformats.org/officeDocument/2006/relationships/hyperlink" Target="https://policies.worldbank.org/sites/ppf3/PPFDocuments/Forms/DispPage.aspx?docid=4005" TargetMode="External"/><Relationship Id="rId8" Type="http://schemas.openxmlformats.org/officeDocument/2006/relationships/header" Target="header1.xml"/><Relationship Id="rId51" Type="http://schemas.openxmlformats.org/officeDocument/2006/relationships/header" Target="header37.xml"/><Relationship Id="rId72" Type="http://schemas.openxmlformats.org/officeDocument/2006/relationships/header" Target="header55.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59" Type="http://schemas.openxmlformats.org/officeDocument/2006/relationships/header" Target="header45.xml"/><Relationship Id="rId67" Type="http://schemas.openxmlformats.org/officeDocument/2006/relationships/header" Target="header52.xml"/><Relationship Id="rId20" Type="http://schemas.openxmlformats.org/officeDocument/2006/relationships/header" Target="header11.xml"/><Relationship Id="rId41" Type="http://schemas.openxmlformats.org/officeDocument/2006/relationships/header" Target="header27.xml"/><Relationship Id="rId54" Type="http://schemas.openxmlformats.org/officeDocument/2006/relationships/header" Target="header40.xml"/><Relationship Id="rId62" Type="http://schemas.openxmlformats.org/officeDocument/2006/relationships/header" Target="header48.xml"/><Relationship Id="rId70" Type="http://schemas.openxmlformats.org/officeDocument/2006/relationships/hyperlink" Target="http://www.worldbank.org/en/projects-operations/products-and-services/brief/procurement-new-framewor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yperlink" Target="mailto:tdp@nadra.gov.pk" TargetMode="External"/><Relationship Id="rId36" Type="http://schemas.openxmlformats.org/officeDocument/2006/relationships/header" Target="header22.xml"/><Relationship Id="rId49" Type="http://schemas.openxmlformats.org/officeDocument/2006/relationships/header" Target="header35.xml"/><Relationship Id="rId57" Type="http://schemas.openxmlformats.org/officeDocument/2006/relationships/header" Target="header43.xml"/><Relationship Id="rId10" Type="http://schemas.openxmlformats.org/officeDocument/2006/relationships/header" Target="header3.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header" Target="header46.xml"/><Relationship Id="rId65" Type="http://schemas.openxmlformats.org/officeDocument/2006/relationships/hyperlink" Target="mailto:tdp@nadra.gov.pk" TargetMode="External"/><Relationship Id="rId73" Type="http://schemas.openxmlformats.org/officeDocument/2006/relationships/header" Target="header5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fatatdp.nadra.gov.pk/downloads/" TargetMode="External"/><Relationship Id="rId18" Type="http://schemas.openxmlformats.org/officeDocument/2006/relationships/header" Target="header9.xm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header" Target="header36.xml"/><Relationship Id="rId55" Type="http://schemas.openxmlformats.org/officeDocument/2006/relationships/header" Target="header41.xml"/><Relationship Id="rId7" Type="http://schemas.openxmlformats.org/officeDocument/2006/relationships/endnotes" Target="endnotes.xml"/><Relationship Id="rId71" Type="http://schemas.openxmlformats.org/officeDocument/2006/relationships/header" Target="header5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0192-63CE-4942-A3D8-CCEE9198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122</Pages>
  <Words>26724</Words>
  <Characters>152329</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178696</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NADRA</cp:lastModifiedBy>
  <cp:revision>15</cp:revision>
  <cp:lastPrinted>2021-07-15T09:35:00Z</cp:lastPrinted>
  <dcterms:created xsi:type="dcterms:W3CDTF">2022-02-18T05:20:00Z</dcterms:created>
  <dcterms:modified xsi:type="dcterms:W3CDTF">2022-03-04T00:14:00Z</dcterms:modified>
</cp:coreProperties>
</file>